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51D272" w14:textId="77777777" w:rsidR="00D65384" w:rsidRPr="005352D2" w:rsidRDefault="00000E2A" w:rsidP="00D65384">
      <w:pPr>
        <w:pStyle w:val="Default"/>
      </w:pPr>
      <w:r w:rsidRPr="005352D2">
        <w:rPr>
          <w:szCs w:val="18"/>
        </w:rPr>
        <w:t xml:space="preserve"> </w:t>
      </w:r>
      <w:r w:rsidR="00E8789E" w:rsidRPr="005352D2">
        <w:rPr>
          <w:szCs w:val="18"/>
        </w:rPr>
        <w:t xml:space="preserve"> </w:t>
      </w:r>
    </w:p>
    <w:p w14:paraId="77035426" w14:textId="77777777" w:rsidR="00D65384" w:rsidRPr="005352D2" w:rsidRDefault="00D65384" w:rsidP="00D65384">
      <w:pPr>
        <w:pStyle w:val="Default"/>
        <w:jc w:val="center"/>
        <w:rPr>
          <w:sz w:val="32"/>
          <w:szCs w:val="23"/>
        </w:rPr>
      </w:pPr>
      <w:r w:rsidRPr="005352D2">
        <w:rPr>
          <w:b/>
          <w:bCs/>
          <w:sz w:val="32"/>
          <w:szCs w:val="23"/>
        </w:rPr>
        <w:t>SECRETARIA DISTRITAL DE AMBIENTE</w:t>
      </w:r>
    </w:p>
    <w:p w14:paraId="55C03602" w14:textId="77777777" w:rsidR="00D65384" w:rsidRPr="005352D2" w:rsidRDefault="00D65384" w:rsidP="00D65384">
      <w:pPr>
        <w:pStyle w:val="Default"/>
        <w:jc w:val="center"/>
        <w:rPr>
          <w:b/>
          <w:bCs/>
          <w:sz w:val="32"/>
          <w:szCs w:val="23"/>
        </w:rPr>
      </w:pPr>
    </w:p>
    <w:p w14:paraId="49E4BC79" w14:textId="77777777" w:rsidR="00D65384" w:rsidRPr="005352D2" w:rsidRDefault="00D65384" w:rsidP="00D65384">
      <w:pPr>
        <w:pStyle w:val="Default"/>
        <w:jc w:val="center"/>
        <w:rPr>
          <w:b/>
          <w:bCs/>
          <w:sz w:val="32"/>
          <w:szCs w:val="23"/>
        </w:rPr>
      </w:pPr>
    </w:p>
    <w:p w14:paraId="671F4E50" w14:textId="1EBB6B13" w:rsidR="00D65384" w:rsidRPr="005352D2" w:rsidRDefault="009A1AF2" w:rsidP="00D65384">
      <w:pPr>
        <w:pStyle w:val="Default"/>
        <w:jc w:val="center"/>
        <w:rPr>
          <w:b/>
          <w:bCs/>
          <w:sz w:val="32"/>
          <w:szCs w:val="23"/>
        </w:rPr>
      </w:pPr>
      <w:r>
        <w:rPr>
          <w:b/>
          <w:bCs/>
          <w:noProof/>
          <w:sz w:val="32"/>
          <w:szCs w:val="23"/>
          <w:lang w:val="es-CO" w:eastAsia="es-CO"/>
        </w:rPr>
        <w:drawing>
          <wp:inline distT="0" distB="0" distL="0" distR="0" wp14:anchorId="170773FF" wp14:editId="58E75642">
            <wp:extent cx="4562475" cy="3063332"/>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41E6F.tmp"/>
                    <pic:cNvPicPr/>
                  </pic:nvPicPr>
                  <pic:blipFill>
                    <a:blip r:embed="rId8">
                      <a:extLst>
                        <a:ext uri="{28A0092B-C50C-407E-A947-70E740481C1C}">
                          <a14:useLocalDpi xmlns:a14="http://schemas.microsoft.com/office/drawing/2010/main" val="0"/>
                        </a:ext>
                      </a:extLst>
                    </a:blip>
                    <a:stretch>
                      <a:fillRect/>
                    </a:stretch>
                  </pic:blipFill>
                  <pic:spPr>
                    <a:xfrm>
                      <a:off x="0" y="0"/>
                      <a:ext cx="4578811" cy="3074300"/>
                    </a:xfrm>
                    <a:prstGeom prst="rect">
                      <a:avLst/>
                    </a:prstGeom>
                  </pic:spPr>
                </pic:pic>
              </a:graphicData>
            </a:graphic>
          </wp:inline>
        </w:drawing>
      </w:r>
    </w:p>
    <w:p w14:paraId="370C4388" w14:textId="77777777" w:rsidR="00D65384" w:rsidRPr="005352D2" w:rsidRDefault="00D65384" w:rsidP="00D65384">
      <w:pPr>
        <w:pStyle w:val="Default"/>
        <w:jc w:val="center"/>
        <w:rPr>
          <w:b/>
          <w:bCs/>
          <w:sz w:val="32"/>
          <w:szCs w:val="23"/>
        </w:rPr>
      </w:pPr>
    </w:p>
    <w:p w14:paraId="6C878488" w14:textId="77777777" w:rsidR="007C3012" w:rsidRPr="005352D2" w:rsidRDefault="007C3012" w:rsidP="00D65384">
      <w:pPr>
        <w:pStyle w:val="Default"/>
        <w:jc w:val="center"/>
        <w:rPr>
          <w:b/>
          <w:bCs/>
          <w:sz w:val="32"/>
          <w:szCs w:val="23"/>
        </w:rPr>
      </w:pPr>
    </w:p>
    <w:p w14:paraId="25F4443A" w14:textId="77777777" w:rsidR="00D65384" w:rsidRPr="005352D2" w:rsidRDefault="00D65384" w:rsidP="00D65384">
      <w:pPr>
        <w:pStyle w:val="Default"/>
        <w:jc w:val="center"/>
        <w:rPr>
          <w:sz w:val="32"/>
          <w:szCs w:val="23"/>
        </w:rPr>
      </w:pPr>
      <w:r w:rsidRPr="005352D2">
        <w:rPr>
          <w:b/>
          <w:bCs/>
          <w:sz w:val="32"/>
          <w:szCs w:val="23"/>
        </w:rPr>
        <w:t>INFORME DE GESTIÓN Y RESULTADOS</w:t>
      </w:r>
    </w:p>
    <w:p w14:paraId="26EA316D" w14:textId="77777777" w:rsidR="00D65384" w:rsidRPr="005352D2" w:rsidRDefault="00D65384" w:rsidP="00D65384">
      <w:pPr>
        <w:pStyle w:val="Default"/>
        <w:jc w:val="center"/>
        <w:rPr>
          <w:b/>
          <w:bCs/>
          <w:sz w:val="32"/>
          <w:szCs w:val="23"/>
        </w:rPr>
      </w:pPr>
    </w:p>
    <w:p w14:paraId="0E4919A8" w14:textId="12E4B41B" w:rsidR="00D65384" w:rsidRPr="005352D2" w:rsidRDefault="00D65384" w:rsidP="00D65384">
      <w:pPr>
        <w:pStyle w:val="Default"/>
        <w:jc w:val="center"/>
        <w:rPr>
          <w:sz w:val="32"/>
          <w:szCs w:val="23"/>
        </w:rPr>
      </w:pPr>
      <w:r w:rsidRPr="005352D2">
        <w:rPr>
          <w:b/>
          <w:bCs/>
          <w:sz w:val="32"/>
          <w:szCs w:val="23"/>
        </w:rPr>
        <w:t>201</w:t>
      </w:r>
      <w:r w:rsidR="0065716A">
        <w:rPr>
          <w:b/>
          <w:bCs/>
          <w:sz w:val="32"/>
          <w:szCs w:val="23"/>
        </w:rPr>
        <w:t>6</w:t>
      </w:r>
    </w:p>
    <w:p w14:paraId="256A06F8" w14:textId="77777777" w:rsidR="00D65384" w:rsidRDefault="00D65384" w:rsidP="00D65384">
      <w:pPr>
        <w:pStyle w:val="Default"/>
        <w:jc w:val="center"/>
        <w:rPr>
          <w:b/>
          <w:bCs/>
          <w:sz w:val="32"/>
          <w:szCs w:val="23"/>
        </w:rPr>
      </w:pPr>
    </w:p>
    <w:p w14:paraId="2158F458" w14:textId="5E363BB3" w:rsidR="00E0025E" w:rsidRPr="005352D2" w:rsidRDefault="00E0025E" w:rsidP="00D65384">
      <w:pPr>
        <w:pStyle w:val="Default"/>
        <w:jc w:val="center"/>
        <w:rPr>
          <w:b/>
          <w:bCs/>
          <w:sz w:val="32"/>
          <w:szCs w:val="23"/>
        </w:rPr>
      </w:pPr>
      <w:r>
        <w:rPr>
          <w:b/>
          <w:bCs/>
          <w:sz w:val="32"/>
          <w:szCs w:val="23"/>
        </w:rPr>
        <w:t>“BOGOTA HUMANA”</w:t>
      </w:r>
    </w:p>
    <w:p w14:paraId="6F9A0FC3" w14:textId="77777777" w:rsidR="00D65384" w:rsidRPr="005352D2" w:rsidRDefault="00D65384" w:rsidP="00D65384">
      <w:pPr>
        <w:pStyle w:val="Default"/>
        <w:jc w:val="center"/>
        <w:rPr>
          <w:b/>
          <w:bCs/>
          <w:sz w:val="32"/>
          <w:szCs w:val="23"/>
        </w:rPr>
      </w:pPr>
    </w:p>
    <w:p w14:paraId="045BAA79" w14:textId="77777777" w:rsidR="00D65384" w:rsidRPr="005352D2" w:rsidRDefault="00D65384" w:rsidP="007C3012">
      <w:pPr>
        <w:rPr>
          <w:rFonts w:ascii="Arial" w:hAnsi="Arial" w:cs="Arial"/>
          <w:b/>
          <w:bCs/>
          <w:sz w:val="32"/>
          <w:szCs w:val="23"/>
        </w:rPr>
      </w:pPr>
    </w:p>
    <w:p w14:paraId="4BA79689" w14:textId="240650DD" w:rsidR="00D65384" w:rsidRPr="005352D2" w:rsidRDefault="00D65384" w:rsidP="00D65384">
      <w:pPr>
        <w:jc w:val="center"/>
        <w:rPr>
          <w:rFonts w:ascii="Arial" w:hAnsi="Arial" w:cs="Arial"/>
          <w:b/>
          <w:bCs/>
          <w:sz w:val="32"/>
          <w:szCs w:val="23"/>
        </w:rPr>
      </w:pPr>
      <w:r w:rsidRPr="005352D2">
        <w:rPr>
          <w:rFonts w:ascii="Arial" w:hAnsi="Arial" w:cs="Arial"/>
          <w:b/>
          <w:bCs/>
          <w:sz w:val="32"/>
          <w:szCs w:val="23"/>
        </w:rPr>
        <w:t xml:space="preserve">BOGOTÁ D.C. </w:t>
      </w:r>
      <w:r w:rsidR="00E0025E">
        <w:rPr>
          <w:rFonts w:ascii="Arial" w:hAnsi="Arial" w:cs="Arial"/>
          <w:b/>
          <w:bCs/>
          <w:sz w:val="32"/>
          <w:szCs w:val="23"/>
        </w:rPr>
        <w:t xml:space="preserve"> DICIEMBRE</w:t>
      </w:r>
      <w:r w:rsidRPr="005352D2">
        <w:rPr>
          <w:rFonts w:ascii="Arial" w:hAnsi="Arial" w:cs="Arial"/>
          <w:b/>
          <w:bCs/>
          <w:sz w:val="32"/>
          <w:szCs w:val="23"/>
        </w:rPr>
        <w:t xml:space="preserve"> 201</w:t>
      </w:r>
      <w:r w:rsidR="00ED5BBD" w:rsidRPr="005352D2">
        <w:rPr>
          <w:rFonts w:ascii="Arial" w:hAnsi="Arial" w:cs="Arial"/>
          <w:b/>
          <w:bCs/>
          <w:sz w:val="32"/>
          <w:szCs w:val="23"/>
        </w:rPr>
        <w:t>6</w:t>
      </w:r>
      <w:r w:rsidRPr="005352D2">
        <w:rPr>
          <w:rFonts w:ascii="Arial" w:hAnsi="Arial" w:cs="Arial"/>
          <w:b/>
          <w:bCs/>
          <w:sz w:val="32"/>
          <w:szCs w:val="23"/>
        </w:rPr>
        <w:t>.</w:t>
      </w:r>
    </w:p>
    <w:p w14:paraId="7746D08B" w14:textId="77777777" w:rsidR="000D0189" w:rsidRDefault="000D0189" w:rsidP="00D65384">
      <w:pPr>
        <w:jc w:val="center"/>
        <w:rPr>
          <w:rFonts w:ascii="Arial" w:hAnsi="Arial" w:cs="Arial"/>
          <w:b/>
          <w:bCs/>
          <w:sz w:val="32"/>
          <w:szCs w:val="23"/>
        </w:rPr>
      </w:pPr>
    </w:p>
    <w:p w14:paraId="619D28D4" w14:textId="77777777" w:rsidR="00E0025E" w:rsidRDefault="00E0025E" w:rsidP="00D65384">
      <w:pPr>
        <w:jc w:val="center"/>
        <w:rPr>
          <w:rFonts w:ascii="Arial" w:hAnsi="Arial" w:cs="Arial"/>
          <w:b/>
          <w:bCs/>
          <w:sz w:val="32"/>
          <w:szCs w:val="23"/>
        </w:rPr>
      </w:pPr>
    </w:p>
    <w:p w14:paraId="65342EF2" w14:textId="77777777" w:rsidR="00E0025E" w:rsidRPr="005352D2" w:rsidRDefault="00E0025E" w:rsidP="00D65384">
      <w:pPr>
        <w:jc w:val="center"/>
        <w:rPr>
          <w:rFonts w:ascii="Arial" w:hAnsi="Arial" w:cs="Arial"/>
          <w:b/>
          <w:bCs/>
          <w:sz w:val="32"/>
          <w:szCs w:val="23"/>
        </w:rPr>
      </w:pPr>
    </w:p>
    <w:tbl>
      <w:tblPr>
        <w:tblW w:w="8879" w:type="dxa"/>
        <w:tblInd w:w="52" w:type="dxa"/>
        <w:tblCellMar>
          <w:left w:w="70" w:type="dxa"/>
          <w:right w:w="70" w:type="dxa"/>
        </w:tblCellMar>
        <w:tblLook w:val="04A0" w:firstRow="1" w:lastRow="0" w:firstColumn="1" w:lastColumn="0" w:noHBand="0" w:noVBand="1"/>
      </w:tblPr>
      <w:tblGrid>
        <w:gridCol w:w="941"/>
        <w:gridCol w:w="7938"/>
      </w:tblGrid>
      <w:tr w:rsidR="00EA48E5" w:rsidRPr="005352D2" w14:paraId="1BAB266A" w14:textId="77777777" w:rsidTr="00C032B8">
        <w:trPr>
          <w:trHeight w:val="700"/>
        </w:trPr>
        <w:tc>
          <w:tcPr>
            <w:tcW w:w="8879" w:type="dxa"/>
            <w:gridSpan w:val="2"/>
            <w:shd w:val="clear" w:color="auto" w:fill="auto"/>
            <w:vAlign w:val="center"/>
            <w:hideMark/>
          </w:tcPr>
          <w:p w14:paraId="72BB6F56" w14:textId="77777777" w:rsidR="00EA48E5" w:rsidRPr="005352D2" w:rsidRDefault="00EA48E5" w:rsidP="00EA4F1C">
            <w:pPr>
              <w:suppressAutoHyphens w:val="0"/>
              <w:spacing w:after="0" w:line="240" w:lineRule="auto"/>
              <w:jc w:val="center"/>
              <w:rPr>
                <w:rFonts w:ascii="Arial" w:eastAsia="Times New Roman" w:hAnsi="Arial" w:cs="Arial"/>
                <w:b/>
                <w:bCs/>
                <w:color w:val="000000"/>
                <w:sz w:val="28"/>
                <w:szCs w:val="28"/>
                <w:lang w:eastAsia="es-CO"/>
              </w:rPr>
            </w:pPr>
            <w:r w:rsidRPr="005352D2">
              <w:rPr>
                <w:rFonts w:ascii="Arial" w:eastAsia="Times New Roman" w:hAnsi="Arial" w:cs="Arial"/>
                <w:b/>
                <w:bCs/>
                <w:color w:val="000000"/>
                <w:sz w:val="28"/>
                <w:lang w:eastAsia="es-CO"/>
              </w:rPr>
              <w:lastRenderedPageBreak/>
              <w:t>CONTENIDO</w:t>
            </w:r>
          </w:p>
        </w:tc>
      </w:tr>
      <w:tr w:rsidR="00EA48E5" w:rsidRPr="005352D2" w14:paraId="4A1BE701" w14:textId="77777777" w:rsidTr="00C032B8">
        <w:trPr>
          <w:trHeight w:val="1136"/>
        </w:trPr>
        <w:tc>
          <w:tcPr>
            <w:tcW w:w="8879" w:type="dxa"/>
            <w:gridSpan w:val="2"/>
            <w:shd w:val="clear" w:color="auto" w:fill="auto"/>
            <w:hideMark/>
          </w:tcPr>
          <w:p w14:paraId="0FED60D7" w14:textId="77777777" w:rsidR="00EA48E5" w:rsidRDefault="00EA48E5" w:rsidP="00EA4F1C">
            <w:pPr>
              <w:suppressAutoHyphens w:val="0"/>
              <w:spacing w:after="0" w:line="240" w:lineRule="auto"/>
              <w:rPr>
                <w:rFonts w:ascii="Arial" w:eastAsia="Times New Roman" w:hAnsi="Arial" w:cs="Arial"/>
                <w:bCs/>
                <w:color w:val="000000"/>
                <w:sz w:val="20"/>
                <w:szCs w:val="23"/>
                <w:lang w:eastAsia="es-CO"/>
              </w:rPr>
            </w:pPr>
          </w:p>
          <w:p w14:paraId="28A3E69F" w14:textId="77777777" w:rsidR="00C032B8" w:rsidRPr="005352D2" w:rsidRDefault="00C032B8" w:rsidP="00EA4F1C">
            <w:pPr>
              <w:suppressAutoHyphens w:val="0"/>
              <w:spacing w:after="0" w:line="240" w:lineRule="auto"/>
              <w:rPr>
                <w:rFonts w:ascii="Arial" w:eastAsia="Times New Roman" w:hAnsi="Arial" w:cs="Arial"/>
                <w:bCs/>
                <w:color w:val="000000"/>
                <w:sz w:val="20"/>
                <w:szCs w:val="23"/>
                <w:lang w:eastAsia="es-CO"/>
              </w:rPr>
            </w:pPr>
          </w:p>
          <w:p w14:paraId="20A8D1A7" w14:textId="77777777" w:rsidR="00EA48E5" w:rsidRPr="005352D2" w:rsidRDefault="00EA48E5" w:rsidP="00EA4F1C">
            <w:pPr>
              <w:suppressAutoHyphens w:val="0"/>
              <w:spacing w:after="0" w:line="240" w:lineRule="auto"/>
              <w:rPr>
                <w:rFonts w:ascii="Arial" w:eastAsia="Times New Roman" w:hAnsi="Arial" w:cs="Arial"/>
                <w:b/>
                <w:bCs/>
                <w:color w:val="000000"/>
                <w:sz w:val="20"/>
                <w:szCs w:val="23"/>
                <w:lang w:eastAsia="es-CO"/>
              </w:rPr>
            </w:pPr>
            <w:r w:rsidRPr="005352D2">
              <w:rPr>
                <w:rFonts w:ascii="Arial" w:eastAsia="Times New Roman" w:hAnsi="Arial" w:cs="Arial"/>
                <w:b/>
                <w:bCs/>
                <w:color w:val="000000"/>
                <w:sz w:val="20"/>
                <w:szCs w:val="23"/>
                <w:lang w:eastAsia="es-CO"/>
              </w:rPr>
              <w:t>INTRODUCCION</w:t>
            </w:r>
          </w:p>
          <w:p w14:paraId="077FBA54" w14:textId="77777777" w:rsidR="00EA48E5" w:rsidRPr="005352D2" w:rsidRDefault="00EA48E5" w:rsidP="00EA4F1C">
            <w:pPr>
              <w:suppressAutoHyphens w:val="0"/>
              <w:spacing w:after="0" w:line="240" w:lineRule="auto"/>
              <w:rPr>
                <w:rFonts w:ascii="Arial" w:eastAsia="Times New Roman" w:hAnsi="Arial" w:cs="Arial"/>
                <w:color w:val="000000"/>
                <w:sz w:val="20"/>
                <w:szCs w:val="20"/>
                <w:lang w:eastAsia="es-CO"/>
              </w:rPr>
            </w:pPr>
          </w:p>
        </w:tc>
      </w:tr>
      <w:tr w:rsidR="005C70E2" w:rsidRPr="005352D2" w14:paraId="2BC3055F" w14:textId="77777777" w:rsidTr="00EA4F1C">
        <w:trPr>
          <w:trHeight w:val="445"/>
        </w:trPr>
        <w:tc>
          <w:tcPr>
            <w:tcW w:w="941" w:type="dxa"/>
            <w:shd w:val="clear" w:color="auto" w:fill="auto"/>
            <w:hideMark/>
          </w:tcPr>
          <w:p w14:paraId="2B79FDF0" w14:textId="77777777" w:rsidR="005C70E2" w:rsidRPr="005352D2" w:rsidRDefault="005C70E2"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1</w:t>
            </w:r>
          </w:p>
        </w:tc>
        <w:tc>
          <w:tcPr>
            <w:tcW w:w="7938" w:type="dxa"/>
            <w:shd w:val="clear" w:color="auto" w:fill="auto"/>
            <w:hideMark/>
          </w:tcPr>
          <w:p w14:paraId="020F9B3C" w14:textId="77777777" w:rsidR="00EA48E5" w:rsidRPr="005352D2" w:rsidRDefault="005C70E2" w:rsidP="00EA4F1C">
            <w:pPr>
              <w:suppressAutoHyphens w:val="0"/>
              <w:spacing w:after="0" w:line="240" w:lineRule="auto"/>
              <w:ind w:left="-70" w:firstLine="70"/>
              <w:rPr>
                <w:rFonts w:ascii="Arial" w:eastAsia="Times New Roman" w:hAnsi="Arial" w:cs="Arial"/>
                <w:b/>
                <w:bCs/>
                <w:color w:val="000000"/>
                <w:sz w:val="20"/>
                <w:szCs w:val="23"/>
                <w:lang w:eastAsia="es-CO"/>
              </w:rPr>
            </w:pPr>
            <w:r w:rsidRPr="005352D2">
              <w:rPr>
                <w:rFonts w:ascii="Arial" w:eastAsia="Times New Roman" w:hAnsi="Arial" w:cs="Arial"/>
                <w:b/>
                <w:bCs/>
                <w:color w:val="000000"/>
                <w:sz w:val="20"/>
                <w:szCs w:val="23"/>
                <w:lang w:eastAsia="es-CO"/>
              </w:rPr>
              <w:t>COMPONENTE ESTRATEGICO SECRETARIA DISTRITAL DE AMBIENTE</w:t>
            </w:r>
          </w:p>
        </w:tc>
      </w:tr>
      <w:tr w:rsidR="005C70E2" w:rsidRPr="005352D2" w14:paraId="6E9CB30D" w14:textId="77777777" w:rsidTr="00EA4F1C">
        <w:trPr>
          <w:trHeight w:val="300"/>
        </w:trPr>
        <w:tc>
          <w:tcPr>
            <w:tcW w:w="941" w:type="dxa"/>
            <w:shd w:val="clear" w:color="auto" w:fill="auto"/>
            <w:hideMark/>
          </w:tcPr>
          <w:p w14:paraId="73B1C64F" w14:textId="77777777" w:rsidR="005C70E2" w:rsidRPr="005352D2" w:rsidRDefault="005C70E2"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1.1.</w:t>
            </w:r>
          </w:p>
        </w:tc>
        <w:tc>
          <w:tcPr>
            <w:tcW w:w="7938" w:type="dxa"/>
            <w:shd w:val="clear" w:color="auto" w:fill="auto"/>
            <w:hideMark/>
          </w:tcPr>
          <w:p w14:paraId="0611A968" w14:textId="77777777" w:rsidR="005C70E2" w:rsidRPr="005352D2" w:rsidRDefault="005C70E2"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MISIÓN</w:t>
            </w:r>
          </w:p>
        </w:tc>
      </w:tr>
      <w:tr w:rsidR="005C70E2" w:rsidRPr="005352D2" w14:paraId="72DFFF9B" w14:textId="77777777" w:rsidTr="00EA4F1C">
        <w:trPr>
          <w:trHeight w:val="300"/>
        </w:trPr>
        <w:tc>
          <w:tcPr>
            <w:tcW w:w="941" w:type="dxa"/>
            <w:shd w:val="clear" w:color="auto" w:fill="auto"/>
            <w:hideMark/>
          </w:tcPr>
          <w:p w14:paraId="0C8DE360" w14:textId="77777777" w:rsidR="005C70E2" w:rsidRPr="005352D2" w:rsidRDefault="005C70E2"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1.2.</w:t>
            </w:r>
          </w:p>
        </w:tc>
        <w:tc>
          <w:tcPr>
            <w:tcW w:w="7938" w:type="dxa"/>
            <w:shd w:val="clear" w:color="auto" w:fill="auto"/>
            <w:hideMark/>
          </w:tcPr>
          <w:p w14:paraId="3A5891D9" w14:textId="77777777" w:rsidR="005C70E2" w:rsidRPr="005352D2" w:rsidRDefault="005C70E2"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VISIÓN</w:t>
            </w:r>
          </w:p>
        </w:tc>
      </w:tr>
      <w:tr w:rsidR="005C70E2" w:rsidRPr="005352D2" w14:paraId="3974452F" w14:textId="77777777" w:rsidTr="00EA4F1C">
        <w:trPr>
          <w:trHeight w:val="376"/>
        </w:trPr>
        <w:tc>
          <w:tcPr>
            <w:tcW w:w="941" w:type="dxa"/>
            <w:shd w:val="clear" w:color="auto" w:fill="auto"/>
            <w:hideMark/>
          </w:tcPr>
          <w:p w14:paraId="165DCBFB" w14:textId="77777777" w:rsidR="005C70E2" w:rsidRPr="005352D2" w:rsidRDefault="005C70E2"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1.3.</w:t>
            </w:r>
          </w:p>
        </w:tc>
        <w:tc>
          <w:tcPr>
            <w:tcW w:w="7938" w:type="dxa"/>
            <w:shd w:val="clear" w:color="auto" w:fill="auto"/>
            <w:hideMark/>
          </w:tcPr>
          <w:p w14:paraId="27671A9A" w14:textId="77777777" w:rsidR="005C70E2" w:rsidRPr="005352D2" w:rsidRDefault="005C70E2"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 xml:space="preserve">FUNCIONES DE LA SECRETARÍA DISTRITAL DE </w:t>
            </w:r>
            <w:r w:rsidR="00EA48E5" w:rsidRPr="005352D2">
              <w:rPr>
                <w:rFonts w:ascii="Arial" w:eastAsia="Times New Roman" w:hAnsi="Arial" w:cs="Arial"/>
                <w:color w:val="000000"/>
                <w:sz w:val="20"/>
                <w:szCs w:val="20"/>
                <w:lang w:eastAsia="es-CO"/>
              </w:rPr>
              <w:t>AMBIENTE</w:t>
            </w:r>
          </w:p>
        </w:tc>
      </w:tr>
      <w:tr w:rsidR="00FA7276" w:rsidRPr="005352D2" w14:paraId="2C1FEA8C" w14:textId="77777777" w:rsidTr="00EA4F1C">
        <w:trPr>
          <w:trHeight w:val="80"/>
        </w:trPr>
        <w:tc>
          <w:tcPr>
            <w:tcW w:w="941" w:type="dxa"/>
            <w:shd w:val="clear" w:color="auto" w:fill="auto"/>
            <w:hideMark/>
          </w:tcPr>
          <w:p w14:paraId="3C8F019A"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1.4.</w:t>
            </w:r>
          </w:p>
        </w:tc>
        <w:tc>
          <w:tcPr>
            <w:tcW w:w="7938" w:type="dxa"/>
            <w:shd w:val="clear" w:color="auto" w:fill="auto"/>
            <w:hideMark/>
          </w:tcPr>
          <w:p w14:paraId="553D4F81"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OBJETIVOS ESTRATÉGICOS</w:t>
            </w:r>
          </w:p>
        </w:tc>
      </w:tr>
      <w:tr w:rsidR="00FA7276" w:rsidRPr="005352D2" w14:paraId="166DF21A" w14:textId="77777777" w:rsidTr="00EA4F1C">
        <w:trPr>
          <w:trHeight w:val="923"/>
        </w:trPr>
        <w:tc>
          <w:tcPr>
            <w:tcW w:w="941" w:type="dxa"/>
            <w:shd w:val="clear" w:color="auto" w:fill="auto"/>
            <w:hideMark/>
          </w:tcPr>
          <w:p w14:paraId="5F75B8CD" w14:textId="77777777" w:rsidR="00EA48E5" w:rsidRPr="005352D2" w:rsidRDefault="00EA48E5" w:rsidP="00EA4F1C">
            <w:pPr>
              <w:suppressAutoHyphens w:val="0"/>
              <w:spacing w:after="0" w:line="240" w:lineRule="auto"/>
              <w:rPr>
                <w:rFonts w:ascii="Arial" w:eastAsia="Times New Roman" w:hAnsi="Arial" w:cs="Arial"/>
                <w:color w:val="000000"/>
                <w:sz w:val="20"/>
                <w:szCs w:val="20"/>
                <w:lang w:eastAsia="es-CO"/>
              </w:rPr>
            </w:pPr>
          </w:p>
          <w:p w14:paraId="423F764D" w14:textId="77777777" w:rsidR="00317205" w:rsidRPr="005352D2" w:rsidRDefault="00317205" w:rsidP="00EA4F1C">
            <w:pPr>
              <w:suppressAutoHyphens w:val="0"/>
              <w:spacing w:after="0" w:line="240" w:lineRule="auto"/>
              <w:rPr>
                <w:rFonts w:ascii="Arial" w:eastAsia="Times New Roman" w:hAnsi="Arial" w:cs="Arial"/>
                <w:b/>
                <w:color w:val="000000"/>
                <w:sz w:val="20"/>
                <w:szCs w:val="20"/>
                <w:lang w:eastAsia="es-CO"/>
              </w:rPr>
            </w:pPr>
          </w:p>
          <w:p w14:paraId="17AA3C0C"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b/>
                <w:color w:val="000000"/>
                <w:sz w:val="20"/>
                <w:szCs w:val="20"/>
                <w:lang w:eastAsia="es-CO"/>
              </w:rPr>
              <w:t>2</w:t>
            </w:r>
            <w:r w:rsidRPr="005352D2">
              <w:rPr>
                <w:rFonts w:ascii="Arial" w:eastAsia="Times New Roman" w:hAnsi="Arial" w:cs="Arial"/>
                <w:color w:val="000000"/>
                <w:sz w:val="20"/>
                <w:szCs w:val="20"/>
                <w:lang w:eastAsia="es-CO"/>
              </w:rPr>
              <w:t>.</w:t>
            </w:r>
          </w:p>
        </w:tc>
        <w:tc>
          <w:tcPr>
            <w:tcW w:w="7938" w:type="dxa"/>
            <w:shd w:val="clear" w:color="auto" w:fill="auto"/>
            <w:hideMark/>
          </w:tcPr>
          <w:p w14:paraId="78CE4430" w14:textId="77777777" w:rsidR="00EA48E5" w:rsidRPr="005352D2" w:rsidRDefault="00EA48E5" w:rsidP="00EA4F1C">
            <w:pPr>
              <w:suppressAutoHyphens w:val="0"/>
              <w:spacing w:after="0" w:line="240" w:lineRule="auto"/>
              <w:rPr>
                <w:rFonts w:ascii="Arial" w:eastAsia="Times New Roman" w:hAnsi="Arial" w:cs="Arial"/>
                <w:b/>
                <w:sz w:val="20"/>
                <w:szCs w:val="20"/>
                <w:lang w:eastAsia="es-CO"/>
              </w:rPr>
            </w:pPr>
          </w:p>
          <w:p w14:paraId="1C1AEF9C" w14:textId="77777777" w:rsidR="00317205" w:rsidRPr="005352D2" w:rsidRDefault="00317205" w:rsidP="00EA4F1C">
            <w:pPr>
              <w:suppressAutoHyphens w:val="0"/>
              <w:spacing w:after="0" w:line="240" w:lineRule="auto"/>
              <w:rPr>
                <w:rFonts w:ascii="Arial" w:eastAsia="Times New Roman" w:hAnsi="Arial" w:cs="Arial"/>
                <w:b/>
                <w:sz w:val="20"/>
                <w:szCs w:val="20"/>
                <w:lang w:eastAsia="es-CO"/>
              </w:rPr>
            </w:pPr>
          </w:p>
          <w:p w14:paraId="5066E50D" w14:textId="77777777" w:rsidR="00FA7276" w:rsidRPr="005352D2" w:rsidRDefault="00FA7276" w:rsidP="00EA4F1C">
            <w:pPr>
              <w:suppressAutoHyphens w:val="0"/>
              <w:spacing w:after="0" w:line="240" w:lineRule="auto"/>
              <w:rPr>
                <w:rFonts w:ascii="Arial" w:eastAsia="Times New Roman" w:hAnsi="Arial" w:cs="Arial"/>
                <w:b/>
                <w:sz w:val="20"/>
                <w:szCs w:val="20"/>
                <w:lang w:eastAsia="es-CO"/>
              </w:rPr>
            </w:pPr>
            <w:r w:rsidRPr="005352D2">
              <w:rPr>
                <w:rFonts w:ascii="Arial" w:eastAsia="Times New Roman" w:hAnsi="Arial" w:cs="Arial"/>
                <w:b/>
                <w:sz w:val="20"/>
                <w:szCs w:val="20"/>
                <w:lang w:eastAsia="es-CO"/>
              </w:rPr>
              <w:t>ESPACIOS DEL AGUA</w:t>
            </w:r>
          </w:p>
        </w:tc>
      </w:tr>
      <w:tr w:rsidR="00FA7276" w:rsidRPr="005352D2" w14:paraId="797FC063" w14:textId="77777777" w:rsidTr="00EA4F1C">
        <w:trPr>
          <w:trHeight w:val="300"/>
        </w:trPr>
        <w:tc>
          <w:tcPr>
            <w:tcW w:w="941" w:type="dxa"/>
            <w:shd w:val="clear" w:color="auto" w:fill="auto"/>
            <w:hideMark/>
          </w:tcPr>
          <w:p w14:paraId="12ED82C6"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2.1.</w:t>
            </w:r>
          </w:p>
        </w:tc>
        <w:tc>
          <w:tcPr>
            <w:tcW w:w="7938" w:type="dxa"/>
            <w:shd w:val="clear" w:color="auto" w:fill="auto"/>
            <w:hideMark/>
          </w:tcPr>
          <w:p w14:paraId="3CBEA9AA"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MICROCUENCAS</w:t>
            </w:r>
          </w:p>
        </w:tc>
      </w:tr>
      <w:tr w:rsidR="00FA7276" w:rsidRPr="005352D2" w14:paraId="2704B36B" w14:textId="77777777" w:rsidTr="00EA4F1C">
        <w:trPr>
          <w:trHeight w:val="300"/>
        </w:trPr>
        <w:tc>
          <w:tcPr>
            <w:tcW w:w="941" w:type="dxa"/>
            <w:shd w:val="clear" w:color="auto" w:fill="auto"/>
            <w:hideMark/>
          </w:tcPr>
          <w:p w14:paraId="350489CE"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2.2.</w:t>
            </w:r>
          </w:p>
        </w:tc>
        <w:tc>
          <w:tcPr>
            <w:tcW w:w="7938" w:type="dxa"/>
            <w:shd w:val="clear" w:color="auto" w:fill="auto"/>
            <w:hideMark/>
          </w:tcPr>
          <w:p w14:paraId="0A2776C9"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CALIDAD HÍDRICA</w:t>
            </w:r>
            <w:r w:rsidR="00E6002D" w:rsidRPr="005352D2">
              <w:rPr>
                <w:rFonts w:ascii="Arial" w:eastAsia="Times New Roman" w:hAnsi="Arial" w:cs="Arial"/>
                <w:color w:val="000000"/>
                <w:sz w:val="20"/>
                <w:szCs w:val="20"/>
                <w:lang w:eastAsia="es-CO"/>
              </w:rPr>
              <w:t>, MEJORAMIENTO EN LA CALIDAD DEL AGUA DE LOS RÍOS URBANOS - RURALES</w:t>
            </w:r>
          </w:p>
        </w:tc>
      </w:tr>
      <w:tr w:rsidR="00FA7276" w:rsidRPr="005352D2" w14:paraId="30751DFD" w14:textId="77777777" w:rsidTr="00EA4F1C">
        <w:trPr>
          <w:trHeight w:val="300"/>
        </w:trPr>
        <w:tc>
          <w:tcPr>
            <w:tcW w:w="941" w:type="dxa"/>
            <w:shd w:val="clear" w:color="auto" w:fill="auto"/>
            <w:hideMark/>
          </w:tcPr>
          <w:p w14:paraId="7A63E4C3"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2.3.</w:t>
            </w:r>
          </w:p>
        </w:tc>
        <w:tc>
          <w:tcPr>
            <w:tcW w:w="7938" w:type="dxa"/>
            <w:shd w:val="clear" w:color="auto" w:fill="auto"/>
            <w:hideMark/>
          </w:tcPr>
          <w:p w14:paraId="654C0553"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HUMEDALES</w:t>
            </w:r>
          </w:p>
        </w:tc>
      </w:tr>
      <w:tr w:rsidR="00FC1012" w:rsidRPr="005352D2" w14:paraId="70D3BAAB" w14:textId="77777777" w:rsidTr="00EA4F1C">
        <w:trPr>
          <w:trHeight w:val="300"/>
        </w:trPr>
        <w:tc>
          <w:tcPr>
            <w:tcW w:w="941" w:type="dxa"/>
            <w:shd w:val="clear" w:color="auto" w:fill="auto"/>
            <w:hideMark/>
          </w:tcPr>
          <w:p w14:paraId="180C4EC6" w14:textId="77777777" w:rsidR="00FC1012" w:rsidRPr="005352D2" w:rsidRDefault="00FC1012"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2.4.</w:t>
            </w:r>
          </w:p>
        </w:tc>
        <w:tc>
          <w:tcPr>
            <w:tcW w:w="7938" w:type="dxa"/>
            <w:shd w:val="clear" w:color="auto" w:fill="auto"/>
            <w:hideMark/>
          </w:tcPr>
          <w:p w14:paraId="2B36CFEE" w14:textId="77777777" w:rsidR="00FC1012" w:rsidRPr="005352D2" w:rsidRDefault="00995813" w:rsidP="007424CA">
            <w:pPr>
              <w:suppressAutoHyphens w:val="0"/>
              <w:spacing w:after="0" w:line="240" w:lineRule="auto"/>
              <w:ind w:left="213" w:hanging="213"/>
              <w:rPr>
                <w:rFonts w:ascii="Arial" w:eastAsia="Times New Roman" w:hAnsi="Arial" w:cs="Arial"/>
                <w:color w:val="000000"/>
                <w:sz w:val="20"/>
                <w:szCs w:val="20"/>
                <w:lang w:eastAsia="es-CO"/>
              </w:rPr>
            </w:pPr>
            <w:r w:rsidRPr="00995813">
              <w:rPr>
                <w:rFonts w:ascii="Arial" w:eastAsia="Times New Roman" w:hAnsi="Arial" w:cs="Arial"/>
                <w:color w:val="000000"/>
                <w:sz w:val="20"/>
                <w:szCs w:val="20"/>
                <w:lang w:eastAsia="es-CO"/>
              </w:rPr>
              <w:t>INTERVENCIÓN EN RESTAURACIÓN ECOLÓGICA PARA EL RÍO TUNJUELO</w:t>
            </w:r>
          </w:p>
        </w:tc>
      </w:tr>
      <w:tr w:rsidR="00FC1012" w:rsidRPr="005352D2" w14:paraId="3667F11A" w14:textId="77777777" w:rsidTr="00EA4F1C">
        <w:trPr>
          <w:trHeight w:val="300"/>
        </w:trPr>
        <w:tc>
          <w:tcPr>
            <w:tcW w:w="941" w:type="dxa"/>
            <w:shd w:val="clear" w:color="auto" w:fill="auto"/>
            <w:hideMark/>
          </w:tcPr>
          <w:p w14:paraId="05AD30D4" w14:textId="77777777" w:rsidR="00FC1012" w:rsidRPr="005352D2" w:rsidRDefault="00FC1012"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2.5.</w:t>
            </w:r>
          </w:p>
        </w:tc>
        <w:tc>
          <w:tcPr>
            <w:tcW w:w="7938" w:type="dxa"/>
            <w:shd w:val="clear" w:color="auto" w:fill="auto"/>
            <w:hideMark/>
          </w:tcPr>
          <w:p w14:paraId="6036EE7C" w14:textId="77777777" w:rsidR="00FC1012" w:rsidRPr="005352D2" w:rsidRDefault="00660F21"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ACUEDUCTOS VEREDALES</w:t>
            </w:r>
          </w:p>
        </w:tc>
      </w:tr>
      <w:tr w:rsidR="00FA7276" w:rsidRPr="005352D2" w14:paraId="75B61D15" w14:textId="77777777" w:rsidTr="00EA4F1C">
        <w:trPr>
          <w:trHeight w:val="300"/>
        </w:trPr>
        <w:tc>
          <w:tcPr>
            <w:tcW w:w="941" w:type="dxa"/>
            <w:shd w:val="clear" w:color="auto" w:fill="auto"/>
            <w:hideMark/>
          </w:tcPr>
          <w:p w14:paraId="4C99350E"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2.</w:t>
            </w:r>
            <w:r w:rsidR="00FC1012" w:rsidRPr="005352D2">
              <w:rPr>
                <w:rFonts w:ascii="Arial" w:eastAsia="Times New Roman" w:hAnsi="Arial" w:cs="Arial"/>
                <w:color w:val="000000"/>
                <w:sz w:val="20"/>
                <w:szCs w:val="20"/>
                <w:lang w:eastAsia="es-CO"/>
              </w:rPr>
              <w:t>6</w:t>
            </w:r>
            <w:r w:rsidRPr="005352D2">
              <w:rPr>
                <w:rFonts w:ascii="Arial" w:eastAsia="Times New Roman" w:hAnsi="Arial" w:cs="Arial"/>
                <w:color w:val="000000"/>
                <w:sz w:val="20"/>
                <w:szCs w:val="20"/>
                <w:lang w:eastAsia="es-CO"/>
              </w:rPr>
              <w:t>.</w:t>
            </w:r>
          </w:p>
        </w:tc>
        <w:tc>
          <w:tcPr>
            <w:tcW w:w="7938" w:type="dxa"/>
            <w:shd w:val="clear" w:color="auto" w:fill="auto"/>
            <w:hideMark/>
          </w:tcPr>
          <w:p w14:paraId="2C954649" w14:textId="77777777"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GOBERNANZA DEL AGUA</w:t>
            </w:r>
          </w:p>
        </w:tc>
      </w:tr>
      <w:tr w:rsidR="00FA7276" w:rsidRPr="005352D2" w14:paraId="682B30A3" w14:textId="77777777" w:rsidTr="00EA4F1C">
        <w:trPr>
          <w:trHeight w:val="621"/>
        </w:trPr>
        <w:tc>
          <w:tcPr>
            <w:tcW w:w="941" w:type="dxa"/>
            <w:shd w:val="clear" w:color="auto" w:fill="auto"/>
            <w:hideMark/>
          </w:tcPr>
          <w:p w14:paraId="6686A22B" w14:textId="77777777" w:rsidR="00EA48E5" w:rsidRPr="005352D2" w:rsidRDefault="00EA48E5" w:rsidP="00EA4F1C">
            <w:pPr>
              <w:suppressAutoHyphens w:val="0"/>
              <w:spacing w:after="0" w:line="240" w:lineRule="auto"/>
              <w:rPr>
                <w:rFonts w:ascii="Arial" w:eastAsia="Times New Roman" w:hAnsi="Arial" w:cs="Arial"/>
                <w:color w:val="000000"/>
                <w:sz w:val="20"/>
                <w:szCs w:val="20"/>
                <w:lang w:eastAsia="es-CO"/>
              </w:rPr>
            </w:pPr>
          </w:p>
          <w:p w14:paraId="5608290E" w14:textId="77777777" w:rsidR="00EA48E5" w:rsidRPr="005352D2" w:rsidRDefault="00FA7276" w:rsidP="00EA4F1C">
            <w:pPr>
              <w:suppressAutoHyphens w:val="0"/>
              <w:spacing w:after="0" w:line="240" w:lineRule="auto"/>
              <w:rPr>
                <w:rFonts w:ascii="Arial" w:eastAsia="Times New Roman" w:hAnsi="Arial" w:cs="Arial"/>
                <w:color w:val="000000"/>
                <w:sz w:val="20"/>
                <w:szCs w:val="20"/>
                <w:lang w:eastAsia="es-CO"/>
              </w:rPr>
            </w:pPr>
            <w:r w:rsidRPr="005352D2">
              <w:rPr>
                <w:rFonts w:ascii="Arial" w:eastAsia="Times New Roman" w:hAnsi="Arial" w:cs="Arial"/>
                <w:b/>
                <w:color w:val="000000"/>
                <w:sz w:val="20"/>
                <w:szCs w:val="20"/>
                <w:lang w:eastAsia="es-CO"/>
              </w:rPr>
              <w:t>3</w:t>
            </w:r>
            <w:r w:rsidRPr="005352D2">
              <w:rPr>
                <w:rFonts w:ascii="Arial" w:eastAsia="Times New Roman" w:hAnsi="Arial" w:cs="Arial"/>
                <w:color w:val="000000"/>
                <w:sz w:val="20"/>
                <w:szCs w:val="20"/>
                <w:lang w:eastAsia="es-CO"/>
              </w:rPr>
              <w:t>.</w:t>
            </w:r>
          </w:p>
        </w:tc>
        <w:tc>
          <w:tcPr>
            <w:tcW w:w="7938" w:type="dxa"/>
            <w:shd w:val="clear" w:color="auto" w:fill="auto"/>
            <w:hideMark/>
          </w:tcPr>
          <w:p w14:paraId="121BEB56" w14:textId="77777777" w:rsidR="00EA48E5" w:rsidRPr="005352D2" w:rsidRDefault="00EA48E5" w:rsidP="00EA4F1C">
            <w:pPr>
              <w:suppressAutoHyphens w:val="0"/>
              <w:spacing w:after="0" w:line="240" w:lineRule="auto"/>
              <w:rPr>
                <w:rFonts w:ascii="Arial" w:eastAsia="Times New Roman" w:hAnsi="Arial" w:cs="Arial"/>
                <w:b/>
                <w:color w:val="000000" w:themeColor="text1"/>
                <w:sz w:val="20"/>
                <w:szCs w:val="20"/>
                <w:lang w:eastAsia="es-CO"/>
              </w:rPr>
            </w:pPr>
          </w:p>
          <w:p w14:paraId="541FEF46" w14:textId="77777777" w:rsidR="00FA7276" w:rsidRPr="005352D2" w:rsidRDefault="00FA7276"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themeColor="text1"/>
                <w:sz w:val="20"/>
                <w:szCs w:val="20"/>
                <w:lang w:eastAsia="es-CO"/>
              </w:rPr>
              <w:t>MINERIA Y SUELO</w:t>
            </w:r>
          </w:p>
        </w:tc>
      </w:tr>
      <w:tr w:rsidR="00FA7276" w:rsidRPr="005352D2" w14:paraId="4340982F" w14:textId="77777777" w:rsidTr="00EA4F1C">
        <w:trPr>
          <w:trHeight w:val="300"/>
        </w:trPr>
        <w:tc>
          <w:tcPr>
            <w:tcW w:w="941" w:type="dxa"/>
            <w:shd w:val="clear" w:color="auto" w:fill="auto"/>
            <w:hideMark/>
          </w:tcPr>
          <w:p w14:paraId="5BF5BFBF"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3.1.</w:t>
            </w:r>
          </w:p>
        </w:tc>
        <w:tc>
          <w:tcPr>
            <w:tcW w:w="7938" w:type="dxa"/>
            <w:shd w:val="clear" w:color="auto" w:fill="auto"/>
            <w:hideMark/>
          </w:tcPr>
          <w:p w14:paraId="7DC9D6C1" w14:textId="77777777" w:rsidR="00FA7276" w:rsidRPr="005352D2" w:rsidRDefault="00FA7276"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MINERÍA</w:t>
            </w:r>
          </w:p>
        </w:tc>
      </w:tr>
      <w:tr w:rsidR="00FA7276" w:rsidRPr="005352D2" w14:paraId="28657001" w14:textId="77777777" w:rsidTr="00EA4F1C">
        <w:trPr>
          <w:trHeight w:val="300"/>
        </w:trPr>
        <w:tc>
          <w:tcPr>
            <w:tcW w:w="941" w:type="dxa"/>
            <w:shd w:val="clear" w:color="auto" w:fill="auto"/>
            <w:hideMark/>
          </w:tcPr>
          <w:p w14:paraId="201B1679"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3.2.</w:t>
            </w:r>
          </w:p>
        </w:tc>
        <w:tc>
          <w:tcPr>
            <w:tcW w:w="7938" w:type="dxa"/>
            <w:shd w:val="clear" w:color="auto" w:fill="auto"/>
            <w:hideMark/>
          </w:tcPr>
          <w:p w14:paraId="4A39D9CD" w14:textId="77777777" w:rsidR="00FA7276" w:rsidRPr="005352D2" w:rsidRDefault="00FA7276"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ESCOMBROS</w:t>
            </w:r>
          </w:p>
        </w:tc>
      </w:tr>
      <w:tr w:rsidR="00FA7276" w:rsidRPr="005352D2" w14:paraId="3E6317AF" w14:textId="77777777" w:rsidTr="00EA4F1C">
        <w:trPr>
          <w:trHeight w:val="370"/>
        </w:trPr>
        <w:tc>
          <w:tcPr>
            <w:tcW w:w="941" w:type="dxa"/>
            <w:shd w:val="clear" w:color="auto" w:fill="auto"/>
            <w:hideMark/>
          </w:tcPr>
          <w:p w14:paraId="5686AABB" w14:textId="77777777" w:rsidR="00FA7276" w:rsidRPr="005352D2" w:rsidRDefault="00FA727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3.3.</w:t>
            </w:r>
          </w:p>
        </w:tc>
        <w:tc>
          <w:tcPr>
            <w:tcW w:w="7938" w:type="dxa"/>
            <w:shd w:val="clear" w:color="auto" w:fill="auto"/>
            <w:hideMark/>
          </w:tcPr>
          <w:p w14:paraId="0750B602" w14:textId="77777777" w:rsidR="00FA7276" w:rsidRPr="005352D2" w:rsidRDefault="00FA7276"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RESTAURACIÓN E INTERVENCIÓN EN SUELOS DE PROTECCIÓN</w:t>
            </w:r>
          </w:p>
        </w:tc>
      </w:tr>
      <w:tr w:rsidR="00F82A49" w:rsidRPr="005352D2" w14:paraId="33A23120" w14:textId="77777777" w:rsidTr="00EA4F1C">
        <w:trPr>
          <w:trHeight w:val="284"/>
        </w:trPr>
        <w:tc>
          <w:tcPr>
            <w:tcW w:w="941" w:type="dxa"/>
            <w:shd w:val="clear" w:color="auto" w:fill="auto"/>
            <w:hideMark/>
          </w:tcPr>
          <w:p w14:paraId="7A906DD0" w14:textId="77777777" w:rsidR="00F82A49" w:rsidRPr="005352D2" w:rsidRDefault="00F82A49"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3.4.</w:t>
            </w:r>
          </w:p>
        </w:tc>
        <w:tc>
          <w:tcPr>
            <w:tcW w:w="7938" w:type="dxa"/>
            <w:shd w:val="clear" w:color="auto" w:fill="auto"/>
            <w:hideMark/>
          </w:tcPr>
          <w:p w14:paraId="11D1AB38" w14:textId="77777777" w:rsidR="00F82A49" w:rsidRPr="005352D2" w:rsidRDefault="00F82A49"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GESTIÓN INTEGRAL DEL RIESGO AMBIENTAL</w:t>
            </w:r>
          </w:p>
        </w:tc>
      </w:tr>
      <w:tr w:rsidR="00CF0D0D" w:rsidRPr="005352D2" w14:paraId="1F9A8E5E" w14:textId="77777777" w:rsidTr="00EA4F1C">
        <w:trPr>
          <w:trHeight w:val="274"/>
        </w:trPr>
        <w:tc>
          <w:tcPr>
            <w:tcW w:w="941" w:type="dxa"/>
            <w:shd w:val="clear" w:color="auto" w:fill="auto"/>
            <w:hideMark/>
          </w:tcPr>
          <w:p w14:paraId="704371C9" w14:textId="77777777" w:rsidR="00CF0D0D" w:rsidRPr="005352D2" w:rsidRDefault="00CF0D0D"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3.5.</w:t>
            </w:r>
          </w:p>
        </w:tc>
        <w:tc>
          <w:tcPr>
            <w:tcW w:w="7938" w:type="dxa"/>
            <w:shd w:val="clear" w:color="auto" w:fill="auto"/>
            <w:hideMark/>
          </w:tcPr>
          <w:p w14:paraId="66713210" w14:textId="77777777" w:rsidR="00CF0D0D" w:rsidRPr="005352D2" w:rsidRDefault="00CF0D0D"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RECONVERSION DE SISTEMAS PRODUCTIVOS</w:t>
            </w:r>
          </w:p>
        </w:tc>
      </w:tr>
      <w:tr w:rsidR="00FA7276" w:rsidRPr="005352D2" w14:paraId="4F2478C4" w14:textId="77777777" w:rsidTr="00EA4F1C">
        <w:trPr>
          <w:trHeight w:val="681"/>
        </w:trPr>
        <w:tc>
          <w:tcPr>
            <w:tcW w:w="941" w:type="dxa"/>
            <w:shd w:val="clear" w:color="auto" w:fill="auto"/>
            <w:hideMark/>
          </w:tcPr>
          <w:p w14:paraId="07547DF9" w14:textId="77777777" w:rsidR="00EA48E5" w:rsidRPr="005352D2" w:rsidRDefault="00EA48E5" w:rsidP="00EA4F1C">
            <w:pPr>
              <w:suppressAutoHyphens w:val="0"/>
              <w:spacing w:after="0" w:line="240" w:lineRule="auto"/>
              <w:rPr>
                <w:rFonts w:ascii="Arial" w:eastAsia="Times New Roman" w:hAnsi="Arial" w:cs="Arial"/>
                <w:b/>
                <w:color w:val="000000"/>
                <w:sz w:val="20"/>
                <w:szCs w:val="20"/>
                <w:lang w:eastAsia="es-CO"/>
              </w:rPr>
            </w:pPr>
          </w:p>
          <w:p w14:paraId="4F717A6B" w14:textId="77777777" w:rsidR="00FA7276" w:rsidRPr="005352D2" w:rsidRDefault="00FA7276"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4.</w:t>
            </w:r>
          </w:p>
        </w:tc>
        <w:tc>
          <w:tcPr>
            <w:tcW w:w="7938" w:type="dxa"/>
            <w:shd w:val="clear" w:color="auto" w:fill="auto"/>
            <w:hideMark/>
          </w:tcPr>
          <w:p w14:paraId="4F724737" w14:textId="77777777" w:rsidR="00EA48E5" w:rsidRPr="005352D2" w:rsidRDefault="00EA48E5" w:rsidP="00EA4F1C">
            <w:pPr>
              <w:suppressAutoHyphens w:val="0"/>
              <w:spacing w:after="0" w:line="240" w:lineRule="auto"/>
              <w:rPr>
                <w:rFonts w:ascii="Arial" w:eastAsia="Times New Roman" w:hAnsi="Arial" w:cs="Arial"/>
                <w:b/>
                <w:color w:val="000000" w:themeColor="text1"/>
                <w:sz w:val="20"/>
                <w:szCs w:val="20"/>
                <w:lang w:eastAsia="es-CO"/>
              </w:rPr>
            </w:pPr>
          </w:p>
          <w:p w14:paraId="227C9AD3" w14:textId="77777777" w:rsidR="004B0F0F" w:rsidRPr="004B0F0F" w:rsidRDefault="00FA7276" w:rsidP="004B0F0F">
            <w:pPr>
              <w:suppressAutoHyphens w:val="0"/>
              <w:contextualSpacing/>
              <w:jc w:val="both"/>
              <w:rPr>
                <w:rFonts w:ascii="Arial" w:eastAsia="Times New Roman" w:hAnsi="Arial" w:cs="Arial"/>
                <w:b/>
                <w:color w:val="000000" w:themeColor="text1"/>
                <w:sz w:val="20"/>
                <w:szCs w:val="20"/>
                <w:lang w:eastAsia="es-CO"/>
              </w:rPr>
            </w:pPr>
            <w:r w:rsidRPr="004B0F0F">
              <w:rPr>
                <w:rFonts w:ascii="Arial" w:eastAsia="Times New Roman" w:hAnsi="Arial" w:cs="Arial"/>
                <w:b/>
                <w:color w:val="000000" w:themeColor="text1"/>
                <w:sz w:val="20"/>
                <w:szCs w:val="20"/>
                <w:lang w:eastAsia="es-CO"/>
              </w:rPr>
              <w:t>TEMAS DE ESTUDIOS</w:t>
            </w:r>
            <w:r w:rsidR="004B0F0F" w:rsidRPr="004B0F0F">
              <w:rPr>
                <w:rFonts w:ascii="Arial" w:eastAsia="Times New Roman" w:hAnsi="Arial" w:cs="Arial"/>
                <w:b/>
                <w:color w:val="000000" w:themeColor="text1"/>
                <w:sz w:val="20"/>
                <w:szCs w:val="20"/>
                <w:lang w:eastAsia="es-CO"/>
              </w:rPr>
              <w:t xml:space="preserve">: PLANES DE ADAPTACIÓN Y MITIGACIÓN AL CAMBIO CLIMÁTICO,  EVALUACIÓN REGIONAL DEL AGUA, CRITERIOS DE ECOURBANISMO Y CONSTRUCCIÓN SOSTENIBLE Y POLÍTICAS E INSTRUMENTOS DE PLANEACIÓN AMBIENTAL </w:t>
            </w:r>
          </w:p>
          <w:p w14:paraId="6E22FBD8" w14:textId="3C4AF3ED" w:rsidR="00FA7276" w:rsidRPr="005352D2" w:rsidRDefault="00FA7276" w:rsidP="00EA4F1C">
            <w:pPr>
              <w:suppressAutoHyphens w:val="0"/>
              <w:spacing w:after="0" w:line="240" w:lineRule="auto"/>
              <w:rPr>
                <w:rFonts w:ascii="Arial" w:eastAsia="Times New Roman" w:hAnsi="Arial" w:cs="Arial"/>
                <w:color w:val="000000"/>
                <w:sz w:val="20"/>
                <w:szCs w:val="20"/>
                <w:lang w:eastAsia="es-CO"/>
              </w:rPr>
            </w:pPr>
          </w:p>
        </w:tc>
      </w:tr>
      <w:tr w:rsidR="00261638" w:rsidRPr="005352D2" w14:paraId="2D2AF764" w14:textId="77777777" w:rsidTr="00EA4F1C">
        <w:trPr>
          <w:trHeight w:val="315"/>
        </w:trPr>
        <w:tc>
          <w:tcPr>
            <w:tcW w:w="941" w:type="dxa"/>
            <w:shd w:val="clear" w:color="auto" w:fill="auto"/>
            <w:hideMark/>
          </w:tcPr>
          <w:p w14:paraId="4539D53D"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4.1.</w:t>
            </w:r>
          </w:p>
        </w:tc>
        <w:tc>
          <w:tcPr>
            <w:tcW w:w="7938" w:type="dxa"/>
            <w:shd w:val="clear" w:color="auto" w:fill="auto"/>
            <w:hideMark/>
          </w:tcPr>
          <w:p w14:paraId="56B65D6D" w14:textId="77777777" w:rsidR="00261638" w:rsidRPr="005352D2" w:rsidRDefault="0026163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PLANES DE ADAPTACIÓN Y MITIGACIÓN AL CAMBIO CLIMÁTICO</w:t>
            </w:r>
          </w:p>
        </w:tc>
      </w:tr>
      <w:tr w:rsidR="00261638" w:rsidRPr="005352D2" w14:paraId="203F32F4" w14:textId="77777777" w:rsidTr="00EA4F1C">
        <w:trPr>
          <w:trHeight w:val="306"/>
        </w:trPr>
        <w:tc>
          <w:tcPr>
            <w:tcW w:w="941" w:type="dxa"/>
            <w:shd w:val="clear" w:color="auto" w:fill="auto"/>
            <w:hideMark/>
          </w:tcPr>
          <w:p w14:paraId="6461742B" w14:textId="77777777" w:rsidR="00261638" w:rsidRPr="005352D2" w:rsidRDefault="00A901D1"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4.2.</w:t>
            </w:r>
          </w:p>
        </w:tc>
        <w:tc>
          <w:tcPr>
            <w:tcW w:w="7938" w:type="dxa"/>
            <w:shd w:val="clear" w:color="auto" w:fill="auto"/>
            <w:hideMark/>
          </w:tcPr>
          <w:p w14:paraId="09B28258" w14:textId="77777777" w:rsidR="00261638" w:rsidRPr="005352D2" w:rsidRDefault="00A901D1"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ACUERDO REGIONALES</w:t>
            </w:r>
          </w:p>
        </w:tc>
      </w:tr>
      <w:tr w:rsidR="00261638" w:rsidRPr="005352D2" w14:paraId="15EDC906" w14:textId="77777777" w:rsidTr="00EA4F1C">
        <w:trPr>
          <w:trHeight w:val="351"/>
        </w:trPr>
        <w:tc>
          <w:tcPr>
            <w:tcW w:w="941" w:type="dxa"/>
            <w:shd w:val="clear" w:color="auto" w:fill="auto"/>
            <w:hideMark/>
          </w:tcPr>
          <w:p w14:paraId="33926AF8" w14:textId="77777777" w:rsidR="00261638" w:rsidRPr="005352D2" w:rsidRDefault="00A901D1"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4.3.</w:t>
            </w:r>
          </w:p>
        </w:tc>
        <w:tc>
          <w:tcPr>
            <w:tcW w:w="7938" w:type="dxa"/>
            <w:shd w:val="clear" w:color="auto" w:fill="auto"/>
            <w:hideMark/>
          </w:tcPr>
          <w:p w14:paraId="131E8C01" w14:textId="77777777" w:rsidR="00261638" w:rsidRPr="005352D2" w:rsidRDefault="00A901D1"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 xml:space="preserve">ECOURBANISMO Y CONSTRUCCIÓN SOSTENIBLE </w:t>
            </w:r>
          </w:p>
        </w:tc>
      </w:tr>
      <w:tr w:rsidR="00261638" w:rsidRPr="005352D2" w14:paraId="3A66F4B5" w14:textId="77777777" w:rsidTr="00EA4F1C">
        <w:trPr>
          <w:trHeight w:val="336"/>
        </w:trPr>
        <w:tc>
          <w:tcPr>
            <w:tcW w:w="941" w:type="dxa"/>
            <w:shd w:val="clear" w:color="auto" w:fill="auto"/>
            <w:hideMark/>
          </w:tcPr>
          <w:p w14:paraId="5E45A9AB"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4.</w:t>
            </w:r>
            <w:r w:rsidR="00A901D1" w:rsidRPr="005352D2">
              <w:rPr>
                <w:rFonts w:ascii="Arial" w:eastAsia="Times New Roman" w:hAnsi="Arial" w:cs="Arial"/>
                <w:color w:val="000000"/>
                <w:sz w:val="20"/>
                <w:szCs w:val="20"/>
                <w:lang w:eastAsia="es-CO"/>
              </w:rPr>
              <w:t>4</w:t>
            </w:r>
            <w:r w:rsidRPr="005352D2">
              <w:rPr>
                <w:rFonts w:ascii="Arial" w:eastAsia="Times New Roman" w:hAnsi="Arial" w:cs="Arial"/>
                <w:color w:val="000000"/>
                <w:sz w:val="20"/>
                <w:szCs w:val="20"/>
                <w:lang w:eastAsia="es-CO"/>
              </w:rPr>
              <w:t>.</w:t>
            </w:r>
          </w:p>
        </w:tc>
        <w:tc>
          <w:tcPr>
            <w:tcW w:w="7938" w:type="dxa"/>
            <w:shd w:val="clear" w:color="auto" w:fill="auto"/>
            <w:hideMark/>
          </w:tcPr>
          <w:p w14:paraId="318AF1B2" w14:textId="77777777" w:rsidR="00261638" w:rsidRPr="005352D2" w:rsidRDefault="00A901D1"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POLÍTICAS E INSTRUMENTOS DE PLANEACIÓN AMBIENTAL</w:t>
            </w:r>
          </w:p>
        </w:tc>
      </w:tr>
      <w:tr w:rsidR="00261638" w:rsidRPr="005352D2" w14:paraId="679C54E2" w14:textId="77777777" w:rsidTr="00EA4F1C">
        <w:trPr>
          <w:trHeight w:val="751"/>
        </w:trPr>
        <w:tc>
          <w:tcPr>
            <w:tcW w:w="941" w:type="dxa"/>
            <w:shd w:val="clear" w:color="auto" w:fill="auto"/>
            <w:hideMark/>
          </w:tcPr>
          <w:p w14:paraId="1AC6A2B1" w14:textId="77777777" w:rsidR="00EA48E5" w:rsidRPr="005352D2" w:rsidRDefault="00EA48E5" w:rsidP="00EA4F1C">
            <w:pPr>
              <w:suppressAutoHyphens w:val="0"/>
              <w:spacing w:after="0" w:line="240" w:lineRule="auto"/>
              <w:rPr>
                <w:rFonts w:ascii="Arial" w:eastAsia="Times New Roman" w:hAnsi="Arial" w:cs="Arial"/>
                <w:b/>
                <w:color w:val="000000"/>
                <w:sz w:val="20"/>
                <w:szCs w:val="20"/>
                <w:lang w:eastAsia="es-CO"/>
              </w:rPr>
            </w:pPr>
          </w:p>
          <w:p w14:paraId="515C1918" w14:textId="77777777" w:rsidR="00261638" w:rsidRPr="005352D2" w:rsidRDefault="00261638"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5.</w:t>
            </w:r>
          </w:p>
        </w:tc>
        <w:tc>
          <w:tcPr>
            <w:tcW w:w="7938" w:type="dxa"/>
            <w:shd w:val="clear" w:color="auto" w:fill="auto"/>
            <w:hideMark/>
          </w:tcPr>
          <w:p w14:paraId="553BA1C8" w14:textId="77777777" w:rsidR="00EA48E5" w:rsidRPr="005352D2" w:rsidRDefault="00EA48E5" w:rsidP="00EA4F1C">
            <w:pPr>
              <w:suppressAutoHyphens w:val="0"/>
              <w:spacing w:after="0" w:line="240" w:lineRule="auto"/>
              <w:rPr>
                <w:rFonts w:ascii="Arial" w:eastAsia="Times New Roman" w:hAnsi="Arial" w:cs="Arial"/>
                <w:color w:val="000000"/>
                <w:sz w:val="20"/>
                <w:szCs w:val="20"/>
                <w:lang w:eastAsia="es-CO"/>
              </w:rPr>
            </w:pPr>
          </w:p>
          <w:p w14:paraId="6BBA5D5B" w14:textId="77777777" w:rsidR="00261638" w:rsidRPr="005352D2" w:rsidRDefault="00261638"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AUTORIDAD AMBIENTAL</w:t>
            </w:r>
          </w:p>
        </w:tc>
      </w:tr>
      <w:tr w:rsidR="00261638" w:rsidRPr="005352D2" w14:paraId="594D5BAF" w14:textId="77777777" w:rsidTr="00EA4F1C">
        <w:trPr>
          <w:trHeight w:val="510"/>
        </w:trPr>
        <w:tc>
          <w:tcPr>
            <w:tcW w:w="941" w:type="dxa"/>
            <w:shd w:val="clear" w:color="auto" w:fill="auto"/>
            <w:hideMark/>
          </w:tcPr>
          <w:p w14:paraId="7371406F"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5.1.</w:t>
            </w:r>
          </w:p>
        </w:tc>
        <w:tc>
          <w:tcPr>
            <w:tcW w:w="7938" w:type="dxa"/>
            <w:shd w:val="clear" w:color="auto" w:fill="auto"/>
            <w:hideMark/>
          </w:tcPr>
          <w:p w14:paraId="5AC1D676" w14:textId="77777777" w:rsidR="00261638" w:rsidRPr="005352D2" w:rsidRDefault="00261638" w:rsidP="00EA4F1C">
            <w:pPr>
              <w:suppressAutoHyphens w:val="0"/>
              <w:spacing w:after="0" w:line="240" w:lineRule="auto"/>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RUIDO - REDUCCIÓN EN L</w:t>
            </w:r>
            <w:r w:rsidR="00EA4F1C" w:rsidRPr="005352D2">
              <w:rPr>
                <w:rFonts w:ascii="Arial" w:eastAsia="Times New Roman" w:hAnsi="Arial" w:cs="Arial"/>
                <w:color w:val="000000" w:themeColor="text1"/>
                <w:sz w:val="20"/>
                <w:szCs w:val="20"/>
                <w:lang w:eastAsia="es-CO"/>
              </w:rPr>
              <w:t xml:space="preserve">A CONTAMINACIÓN SONORA EN ÁREAS </w:t>
            </w:r>
            <w:r w:rsidRPr="005352D2">
              <w:rPr>
                <w:rFonts w:ascii="Arial" w:eastAsia="Times New Roman" w:hAnsi="Arial" w:cs="Arial"/>
                <w:color w:val="000000" w:themeColor="text1"/>
                <w:sz w:val="20"/>
                <w:szCs w:val="20"/>
                <w:lang w:eastAsia="es-CO"/>
              </w:rPr>
              <w:t>ESTRATÉGICAS DEFINIDAS</w:t>
            </w:r>
          </w:p>
        </w:tc>
      </w:tr>
      <w:tr w:rsidR="00261638" w:rsidRPr="005352D2" w14:paraId="5293BDE9" w14:textId="77777777" w:rsidTr="00EA4F1C">
        <w:trPr>
          <w:trHeight w:val="300"/>
        </w:trPr>
        <w:tc>
          <w:tcPr>
            <w:tcW w:w="941" w:type="dxa"/>
            <w:shd w:val="clear" w:color="auto" w:fill="auto"/>
            <w:hideMark/>
          </w:tcPr>
          <w:p w14:paraId="07C33B38"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5.2.</w:t>
            </w:r>
          </w:p>
        </w:tc>
        <w:tc>
          <w:tcPr>
            <w:tcW w:w="7938" w:type="dxa"/>
            <w:shd w:val="clear" w:color="auto" w:fill="auto"/>
            <w:hideMark/>
          </w:tcPr>
          <w:p w14:paraId="67C3835F" w14:textId="77777777" w:rsidR="00261638" w:rsidRPr="005352D2" w:rsidRDefault="0026163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PUBLICIDAD EXTERIOR VISUAL</w:t>
            </w:r>
          </w:p>
        </w:tc>
      </w:tr>
      <w:tr w:rsidR="00261638" w:rsidRPr="005352D2" w14:paraId="448D2B2B" w14:textId="77777777" w:rsidTr="00EA4F1C">
        <w:trPr>
          <w:trHeight w:val="330"/>
        </w:trPr>
        <w:tc>
          <w:tcPr>
            <w:tcW w:w="941" w:type="dxa"/>
            <w:shd w:val="clear" w:color="auto" w:fill="auto"/>
            <w:hideMark/>
          </w:tcPr>
          <w:p w14:paraId="08E96ACA"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5.3.</w:t>
            </w:r>
          </w:p>
        </w:tc>
        <w:tc>
          <w:tcPr>
            <w:tcW w:w="7938" w:type="dxa"/>
            <w:shd w:val="clear" w:color="auto" w:fill="auto"/>
            <w:hideMark/>
          </w:tcPr>
          <w:p w14:paraId="7DB2845F" w14:textId="77777777" w:rsidR="00261638" w:rsidRPr="005352D2" w:rsidRDefault="00280EC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DESMONTE DE ELEMENTOS DE PUBLICIDAD ILEGAL</w:t>
            </w:r>
          </w:p>
        </w:tc>
      </w:tr>
      <w:tr w:rsidR="005D5B06" w:rsidRPr="005352D2" w14:paraId="300A6210" w14:textId="77777777" w:rsidTr="002D15C4">
        <w:trPr>
          <w:trHeight w:val="379"/>
        </w:trPr>
        <w:tc>
          <w:tcPr>
            <w:tcW w:w="941" w:type="dxa"/>
            <w:shd w:val="clear" w:color="auto" w:fill="auto"/>
            <w:hideMark/>
          </w:tcPr>
          <w:p w14:paraId="76BDF7CB" w14:textId="77777777" w:rsidR="005D5B06" w:rsidRPr="005352D2" w:rsidRDefault="005D5B0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5.4.</w:t>
            </w:r>
          </w:p>
        </w:tc>
        <w:tc>
          <w:tcPr>
            <w:tcW w:w="7938" w:type="dxa"/>
            <w:shd w:val="clear" w:color="auto" w:fill="auto"/>
            <w:hideMark/>
          </w:tcPr>
          <w:p w14:paraId="70D82B84" w14:textId="77777777" w:rsidR="005D5B06" w:rsidRPr="005352D2" w:rsidRDefault="005D5B06"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FLORA Y FAUNA EN BOGOTÁ</w:t>
            </w:r>
          </w:p>
        </w:tc>
      </w:tr>
      <w:tr w:rsidR="00261638" w:rsidRPr="005352D2" w14:paraId="5AF19B7C" w14:textId="77777777" w:rsidTr="00EA4F1C">
        <w:trPr>
          <w:trHeight w:val="300"/>
        </w:trPr>
        <w:tc>
          <w:tcPr>
            <w:tcW w:w="941" w:type="dxa"/>
            <w:shd w:val="clear" w:color="auto" w:fill="auto"/>
            <w:hideMark/>
          </w:tcPr>
          <w:p w14:paraId="1960C413" w14:textId="77777777" w:rsidR="00261638" w:rsidRPr="005352D2" w:rsidRDefault="005D5B06" w:rsidP="00EA4F1C">
            <w:pPr>
              <w:suppressAutoHyphens w:val="0"/>
              <w:spacing w:after="0" w:line="240" w:lineRule="auto"/>
              <w:ind w:left="264"/>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5.4</w:t>
            </w:r>
            <w:r w:rsidR="00261638" w:rsidRPr="005352D2">
              <w:rPr>
                <w:rFonts w:ascii="Arial" w:eastAsia="Times New Roman" w:hAnsi="Arial" w:cs="Arial"/>
                <w:color w:val="000000"/>
                <w:sz w:val="20"/>
                <w:szCs w:val="20"/>
                <w:lang w:eastAsia="es-CO"/>
              </w:rPr>
              <w:t>.1.</w:t>
            </w:r>
          </w:p>
        </w:tc>
        <w:tc>
          <w:tcPr>
            <w:tcW w:w="7938" w:type="dxa"/>
            <w:shd w:val="clear" w:color="auto" w:fill="auto"/>
            <w:hideMark/>
          </w:tcPr>
          <w:p w14:paraId="304ED296" w14:textId="77777777" w:rsidR="00261638" w:rsidRPr="005352D2" w:rsidRDefault="00280EC8" w:rsidP="00EA4F1C">
            <w:pPr>
              <w:suppressAutoHyphens w:val="0"/>
              <w:spacing w:after="0" w:line="240" w:lineRule="auto"/>
              <w:ind w:left="214" w:hanging="214"/>
              <w:rPr>
                <w:rFonts w:ascii="Arial" w:eastAsia="Times New Roman" w:hAnsi="Arial" w:cs="Arial"/>
                <w:color w:val="000000"/>
                <w:sz w:val="20"/>
                <w:szCs w:val="20"/>
                <w:lang w:eastAsia="es-CO"/>
              </w:rPr>
            </w:pPr>
            <w:r w:rsidRPr="005352D2">
              <w:rPr>
                <w:rFonts w:ascii="Arial" w:eastAsia="Times New Roman" w:hAnsi="Arial" w:cs="Arial"/>
                <w:color w:val="000000" w:themeColor="text1"/>
                <w:sz w:val="20"/>
                <w:szCs w:val="20"/>
                <w:lang w:eastAsia="es-CO"/>
              </w:rPr>
              <w:t>Animales Domésticos</w:t>
            </w:r>
          </w:p>
        </w:tc>
      </w:tr>
      <w:tr w:rsidR="00261638" w:rsidRPr="005352D2" w14:paraId="5F52D38E" w14:textId="77777777" w:rsidTr="002D15C4">
        <w:trPr>
          <w:trHeight w:val="417"/>
        </w:trPr>
        <w:tc>
          <w:tcPr>
            <w:tcW w:w="941" w:type="dxa"/>
            <w:shd w:val="clear" w:color="auto" w:fill="auto"/>
            <w:hideMark/>
          </w:tcPr>
          <w:p w14:paraId="01E6B978" w14:textId="77777777" w:rsidR="00261638" w:rsidRPr="005352D2" w:rsidRDefault="005D5B06" w:rsidP="00EA4F1C">
            <w:pPr>
              <w:suppressAutoHyphens w:val="0"/>
              <w:spacing w:after="0" w:line="240" w:lineRule="auto"/>
              <w:ind w:left="264"/>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5.4</w:t>
            </w:r>
            <w:r w:rsidR="00261638" w:rsidRPr="005352D2">
              <w:rPr>
                <w:rFonts w:ascii="Arial" w:eastAsia="Times New Roman" w:hAnsi="Arial" w:cs="Arial"/>
                <w:color w:val="000000"/>
                <w:sz w:val="20"/>
                <w:szCs w:val="20"/>
                <w:lang w:eastAsia="es-CO"/>
              </w:rPr>
              <w:t>.2.</w:t>
            </w:r>
          </w:p>
        </w:tc>
        <w:tc>
          <w:tcPr>
            <w:tcW w:w="7938" w:type="dxa"/>
            <w:shd w:val="clear" w:color="auto" w:fill="auto"/>
            <w:hideMark/>
          </w:tcPr>
          <w:p w14:paraId="0B65E6C5" w14:textId="77777777" w:rsidR="00261638" w:rsidRPr="005352D2" w:rsidRDefault="00280EC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Tráfico de Fauna y Flora</w:t>
            </w:r>
          </w:p>
        </w:tc>
      </w:tr>
      <w:tr w:rsidR="00261638" w:rsidRPr="005352D2" w14:paraId="47CC23EC" w14:textId="77777777" w:rsidTr="00EA4F1C">
        <w:trPr>
          <w:trHeight w:val="300"/>
        </w:trPr>
        <w:tc>
          <w:tcPr>
            <w:tcW w:w="941" w:type="dxa"/>
            <w:shd w:val="clear" w:color="auto" w:fill="auto"/>
            <w:hideMark/>
          </w:tcPr>
          <w:p w14:paraId="078AE411" w14:textId="77777777" w:rsidR="00261638" w:rsidRPr="005352D2" w:rsidRDefault="005D5B06"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5.5</w:t>
            </w:r>
            <w:r w:rsidR="00261638" w:rsidRPr="005352D2">
              <w:rPr>
                <w:rFonts w:ascii="Arial" w:eastAsia="Times New Roman" w:hAnsi="Arial" w:cs="Arial"/>
                <w:color w:val="000000"/>
                <w:sz w:val="20"/>
                <w:szCs w:val="20"/>
                <w:lang w:eastAsia="es-CO"/>
              </w:rPr>
              <w:t>.</w:t>
            </w:r>
          </w:p>
        </w:tc>
        <w:tc>
          <w:tcPr>
            <w:tcW w:w="7938" w:type="dxa"/>
            <w:shd w:val="clear" w:color="auto" w:fill="auto"/>
            <w:hideMark/>
          </w:tcPr>
          <w:p w14:paraId="765C2389" w14:textId="77777777" w:rsidR="00261638" w:rsidRPr="005352D2" w:rsidRDefault="0026163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ARBOLADO URBANO</w:t>
            </w:r>
          </w:p>
        </w:tc>
      </w:tr>
      <w:tr w:rsidR="00261638" w:rsidRPr="005352D2" w14:paraId="1787B933" w14:textId="77777777" w:rsidTr="00C032B8">
        <w:trPr>
          <w:trHeight w:val="675"/>
        </w:trPr>
        <w:tc>
          <w:tcPr>
            <w:tcW w:w="941" w:type="dxa"/>
            <w:shd w:val="clear" w:color="auto" w:fill="auto"/>
            <w:hideMark/>
          </w:tcPr>
          <w:p w14:paraId="7D8AF6F6" w14:textId="77777777" w:rsidR="00261638" w:rsidRPr="005352D2" w:rsidRDefault="00261638"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5.</w:t>
            </w:r>
            <w:r w:rsidR="005D5B06" w:rsidRPr="005352D2">
              <w:rPr>
                <w:rFonts w:ascii="Arial" w:eastAsia="Times New Roman" w:hAnsi="Arial" w:cs="Arial"/>
                <w:color w:val="000000"/>
                <w:sz w:val="20"/>
                <w:szCs w:val="20"/>
                <w:lang w:eastAsia="es-CO"/>
              </w:rPr>
              <w:t>6</w:t>
            </w:r>
            <w:r w:rsidRPr="005352D2">
              <w:rPr>
                <w:rFonts w:ascii="Arial" w:eastAsia="Times New Roman" w:hAnsi="Arial" w:cs="Arial"/>
                <w:color w:val="000000"/>
                <w:sz w:val="20"/>
                <w:szCs w:val="20"/>
                <w:lang w:eastAsia="es-CO"/>
              </w:rPr>
              <w:t>.</w:t>
            </w:r>
          </w:p>
        </w:tc>
        <w:tc>
          <w:tcPr>
            <w:tcW w:w="7938" w:type="dxa"/>
            <w:shd w:val="clear" w:color="auto" w:fill="auto"/>
            <w:hideMark/>
          </w:tcPr>
          <w:p w14:paraId="57314097" w14:textId="77777777" w:rsidR="00261638" w:rsidRPr="005352D2" w:rsidRDefault="00261638"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CALIDAD DEL AIRE</w:t>
            </w:r>
          </w:p>
        </w:tc>
      </w:tr>
      <w:tr w:rsidR="00964EF4" w:rsidRPr="005352D2" w14:paraId="4C6EAD05" w14:textId="77777777" w:rsidTr="00EA4F1C">
        <w:trPr>
          <w:trHeight w:val="432"/>
        </w:trPr>
        <w:tc>
          <w:tcPr>
            <w:tcW w:w="941" w:type="dxa"/>
            <w:shd w:val="clear" w:color="auto" w:fill="auto"/>
            <w:hideMark/>
          </w:tcPr>
          <w:p w14:paraId="4CD892EC"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6</w:t>
            </w:r>
          </w:p>
        </w:tc>
        <w:tc>
          <w:tcPr>
            <w:tcW w:w="7938" w:type="dxa"/>
            <w:shd w:val="clear" w:color="auto" w:fill="auto"/>
            <w:hideMark/>
          </w:tcPr>
          <w:p w14:paraId="2B8946D2"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themeColor="text1"/>
                <w:sz w:val="20"/>
                <w:szCs w:val="20"/>
                <w:lang w:eastAsia="es-CO"/>
              </w:rPr>
              <w:t>PARTICIPACIÓN CIUDADANA</w:t>
            </w:r>
          </w:p>
        </w:tc>
      </w:tr>
      <w:tr w:rsidR="00964EF4" w:rsidRPr="005352D2" w14:paraId="789FE089" w14:textId="77777777" w:rsidTr="00EA4F1C">
        <w:trPr>
          <w:trHeight w:val="300"/>
        </w:trPr>
        <w:tc>
          <w:tcPr>
            <w:tcW w:w="941" w:type="dxa"/>
            <w:shd w:val="clear" w:color="auto" w:fill="auto"/>
            <w:hideMark/>
          </w:tcPr>
          <w:p w14:paraId="4CF084A3" w14:textId="77777777" w:rsidR="00964EF4" w:rsidRPr="005352D2" w:rsidRDefault="00964EF4"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6.1.</w:t>
            </w:r>
          </w:p>
        </w:tc>
        <w:tc>
          <w:tcPr>
            <w:tcW w:w="7938" w:type="dxa"/>
            <w:shd w:val="clear" w:color="auto" w:fill="auto"/>
            <w:hideMark/>
          </w:tcPr>
          <w:p w14:paraId="421D49AA"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HERRAMIENTAS DE PARTICIPACIÓN CIUDADANA</w:t>
            </w:r>
          </w:p>
        </w:tc>
      </w:tr>
      <w:tr w:rsidR="00964EF4" w:rsidRPr="005352D2" w14:paraId="22383415" w14:textId="77777777" w:rsidTr="00EA4F1C">
        <w:trPr>
          <w:trHeight w:val="300"/>
        </w:trPr>
        <w:tc>
          <w:tcPr>
            <w:tcW w:w="941" w:type="dxa"/>
            <w:shd w:val="clear" w:color="auto" w:fill="auto"/>
            <w:hideMark/>
          </w:tcPr>
          <w:p w14:paraId="2875E98C" w14:textId="77777777" w:rsidR="00964EF4" w:rsidRPr="005352D2" w:rsidRDefault="00964EF4"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6.2.</w:t>
            </w:r>
          </w:p>
        </w:tc>
        <w:tc>
          <w:tcPr>
            <w:tcW w:w="7938" w:type="dxa"/>
            <w:shd w:val="clear" w:color="auto" w:fill="auto"/>
            <w:hideMark/>
          </w:tcPr>
          <w:p w14:paraId="4E8D6A6A"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COMUNICACIÓN ESTRATÉGICA AMBIENTAL</w:t>
            </w:r>
          </w:p>
        </w:tc>
      </w:tr>
      <w:tr w:rsidR="00964EF4" w:rsidRPr="005352D2" w14:paraId="3D800F8F" w14:textId="77777777" w:rsidTr="00C032B8">
        <w:trPr>
          <w:trHeight w:val="671"/>
        </w:trPr>
        <w:tc>
          <w:tcPr>
            <w:tcW w:w="941" w:type="dxa"/>
            <w:shd w:val="clear" w:color="auto" w:fill="auto"/>
            <w:hideMark/>
          </w:tcPr>
          <w:p w14:paraId="6132DFB8" w14:textId="77777777" w:rsidR="00964EF4" w:rsidRPr="005352D2" w:rsidRDefault="00DF12CC"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6.3.</w:t>
            </w:r>
          </w:p>
        </w:tc>
        <w:tc>
          <w:tcPr>
            <w:tcW w:w="7938" w:type="dxa"/>
            <w:shd w:val="clear" w:color="auto" w:fill="auto"/>
            <w:hideMark/>
          </w:tcPr>
          <w:p w14:paraId="77BD8ABB"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 xml:space="preserve">ESTRATEGIAS DE EDUCACIÓN AMBIENTAL </w:t>
            </w:r>
          </w:p>
        </w:tc>
      </w:tr>
      <w:tr w:rsidR="00964EF4" w:rsidRPr="005352D2" w14:paraId="166203D2" w14:textId="77777777" w:rsidTr="00C032B8">
        <w:trPr>
          <w:trHeight w:val="709"/>
        </w:trPr>
        <w:tc>
          <w:tcPr>
            <w:tcW w:w="941" w:type="dxa"/>
            <w:shd w:val="clear" w:color="auto" w:fill="auto"/>
            <w:hideMark/>
          </w:tcPr>
          <w:p w14:paraId="74E1C2E1" w14:textId="77777777" w:rsidR="00964EF4" w:rsidRPr="005352D2" w:rsidRDefault="00F94D55"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7</w:t>
            </w:r>
            <w:r w:rsidR="00964EF4" w:rsidRPr="005352D2">
              <w:rPr>
                <w:rFonts w:ascii="Arial" w:eastAsia="Times New Roman" w:hAnsi="Arial" w:cs="Arial"/>
                <w:b/>
                <w:color w:val="000000"/>
                <w:sz w:val="20"/>
                <w:szCs w:val="20"/>
                <w:lang w:eastAsia="es-CO"/>
              </w:rPr>
              <w:t>.</w:t>
            </w:r>
          </w:p>
        </w:tc>
        <w:tc>
          <w:tcPr>
            <w:tcW w:w="7938" w:type="dxa"/>
            <w:shd w:val="clear" w:color="auto" w:fill="auto"/>
            <w:hideMark/>
          </w:tcPr>
          <w:p w14:paraId="13FE1B17"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TRANSPARENCIA Y PROBIDAD</w:t>
            </w:r>
          </w:p>
        </w:tc>
      </w:tr>
      <w:tr w:rsidR="00964EF4" w:rsidRPr="005352D2" w14:paraId="288B1451" w14:textId="77777777" w:rsidTr="00EA4F1C">
        <w:trPr>
          <w:trHeight w:val="433"/>
        </w:trPr>
        <w:tc>
          <w:tcPr>
            <w:tcW w:w="941" w:type="dxa"/>
            <w:shd w:val="clear" w:color="auto" w:fill="auto"/>
            <w:hideMark/>
          </w:tcPr>
          <w:p w14:paraId="4939472F" w14:textId="77777777" w:rsidR="00964EF4" w:rsidRPr="005352D2" w:rsidRDefault="00F94D55"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8</w:t>
            </w:r>
            <w:r w:rsidR="00964EF4" w:rsidRPr="005352D2">
              <w:rPr>
                <w:rFonts w:ascii="Arial" w:eastAsia="Times New Roman" w:hAnsi="Arial" w:cs="Arial"/>
                <w:b/>
                <w:color w:val="000000"/>
                <w:sz w:val="20"/>
                <w:szCs w:val="20"/>
                <w:lang w:eastAsia="es-CO"/>
              </w:rPr>
              <w:t>.</w:t>
            </w:r>
          </w:p>
        </w:tc>
        <w:tc>
          <w:tcPr>
            <w:tcW w:w="7938" w:type="dxa"/>
            <w:shd w:val="clear" w:color="auto" w:fill="auto"/>
            <w:hideMark/>
          </w:tcPr>
          <w:p w14:paraId="356CC33F"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FORTALECIMIENTO INSTITUCIONAL</w:t>
            </w:r>
          </w:p>
        </w:tc>
      </w:tr>
      <w:tr w:rsidR="00964EF4" w:rsidRPr="005352D2" w14:paraId="09302017" w14:textId="77777777" w:rsidTr="00EA4F1C">
        <w:trPr>
          <w:trHeight w:val="300"/>
        </w:trPr>
        <w:tc>
          <w:tcPr>
            <w:tcW w:w="941" w:type="dxa"/>
            <w:shd w:val="clear" w:color="auto" w:fill="auto"/>
            <w:hideMark/>
          </w:tcPr>
          <w:p w14:paraId="7A972563"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.1.</w:t>
            </w:r>
          </w:p>
        </w:tc>
        <w:tc>
          <w:tcPr>
            <w:tcW w:w="7938" w:type="dxa"/>
            <w:shd w:val="clear" w:color="auto" w:fill="auto"/>
            <w:hideMark/>
          </w:tcPr>
          <w:p w14:paraId="13824F7D"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INFORMACIÓN CIUDADANA</w:t>
            </w:r>
          </w:p>
        </w:tc>
      </w:tr>
      <w:tr w:rsidR="00964EF4" w:rsidRPr="005352D2" w14:paraId="6188B82A" w14:textId="77777777" w:rsidTr="00EA4F1C">
        <w:trPr>
          <w:trHeight w:val="330"/>
        </w:trPr>
        <w:tc>
          <w:tcPr>
            <w:tcW w:w="941" w:type="dxa"/>
            <w:shd w:val="clear" w:color="auto" w:fill="auto"/>
            <w:hideMark/>
          </w:tcPr>
          <w:p w14:paraId="164BD63E"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.2.</w:t>
            </w:r>
          </w:p>
        </w:tc>
        <w:tc>
          <w:tcPr>
            <w:tcW w:w="7938" w:type="dxa"/>
            <w:shd w:val="clear" w:color="auto" w:fill="auto"/>
            <w:hideMark/>
          </w:tcPr>
          <w:p w14:paraId="7666D1BA"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ALIANZAS Y PARTICIPACIÓN EN EVENTOS DE CARÁCTER AMBIENTAL</w:t>
            </w:r>
          </w:p>
        </w:tc>
      </w:tr>
      <w:tr w:rsidR="00964EF4" w:rsidRPr="005352D2" w14:paraId="220BC3B5" w14:textId="77777777" w:rsidTr="00EA4F1C">
        <w:trPr>
          <w:trHeight w:val="300"/>
        </w:trPr>
        <w:tc>
          <w:tcPr>
            <w:tcW w:w="941" w:type="dxa"/>
            <w:shd w:val="clear" w:color="auto" w:fill="auto"/>
            <w:hideMark/>
          </w:tcPr>
          <w:p w14:paraId="550E1D2A"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.3.</w:t>
            </w:r>
          </w:p>
        </w:tc>
        <w:tc>
          <w:tcPr>
            <w:tcW w:w="7938" w:type="dxa"/>
            <w:shd w:val="clear" w:color="auto" w:fill="auto"/>
            <w:hideMark/>
          </w:tcPr>
          <w:p w14:paraId="1981C268"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APOYO A PROYECTOS DE CIUDAD</w:t>
            </w:r>
          </w:p>
        </w:tc>
      </w:tr>
      <w:tr w:rsidR="00964EF4" w:rsidRPr="005352D2" w14:paraId="4C237D1B" w14:textId="77777777" w:rsidTr="00EA4F1C">
        <w:trPr>
          <w:trHeight w:val="300"/>
        </w:trPr>
        <w:tc>
          <w:tcPr>
            <w:tcW w:w="941" w:type="dxa"/>
            <w:shd w:val="clear" w:color="auto" w:fill="auto"/>
            <w:hideMark/>
          </w:tcPr>
          <w:p w14:paraId="385FCBE0"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.4.</w:t>
            </w:r>
          </w:p>
        </w:tc>
        <w:tc>
          <w:tcPr>
            <w:tcW w:w="7938" w:type="dxa"/>
            <w:shd w:val="clear" w:color="auto" w:fill="auto"/>
            <w:hideMark/>
          </w:tcPr>
          <w:p w14:paraId="4E1D110A"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SISTEMA INTEGRADO DE GESTIÓN</w:t>
            </w:r>
          </w:p>
        </w:tc>
      </w:tr>
      <w:tr w:rsidR="00964EF4" w:rsidRPr="005352D2" w14:paraId="79653A9D" w14:textId="77777777" w:rsidTr="00EA4F1C">
        <w:trPr>
          <w:trHeight w:val="300"/>
        </w:trPr>
        <w:tc>
          <w:tcPr>
            <w:tcW w:w="941" w:type="dxa"/>
            <w:shd w:val="clear" w:color="auto" w:fill="auto"/>
            <w:hideMark/>
          </w:tcPr>
          <w:p w14:paraId="088351CC"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.5.</w:t>
            </w:r>
          </w:p>
        </w:tc>
        <w:tc>
          <w:tcPr>
            <w:tcW w:w="7938" w:type="dxa"/>
            <w:shd w:val="clear" w:color="auto" w:fill="auto"/>
            <w:hideMark/>
          </w:tcPr>
          <w:p w14:paraId="30E5C28C"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PLAN INSTITUCIONAL DE GESTIÓN AMBIENTAL</w:t>
            </w:r>
          </w:p>
        </w:tc>
      </w:tr>
      <w:tr w:rsidR="00964EF4" w:rsidRPr="005352D2" w14:paraId="284E667F" w14:textId="77777777" w:rsidTr="00EA4F1C">
        <w:trPr>
          <w:trHeight w:val="256"/>
        </w:trPr>
        <w:tc>
          <w:tcPr>
            <w:tcW w:w="941" w:type="dxa"/>
            <w:shd w:val="clear" w:color="auto" w:fill="auto"/>
            <w:hideMark/>
          </w:tcPr>
          <w:p w14:paraId="3B869D5C"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.6.</w:t>
            </w:r>
          </w:p>
        </w:tc>
        <w:tc>
          <w:tcPr>
            <w:tcW w:w="7938" w:type="dxa"/>
            <w:shd w:val="clear" w:color="auto" w:fill="auto"/>
            <w:hideMark/>
          </w:tcPr>
          <w:p w14:paraId="364FA3DF"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ATENCIÓN AL CIUDADANO</w:t>
            </w:r>
          </w:p>
        </w:tc>
      </w:tr>
      <w:tr w:rsidR="00964EF4" w:rsidRPr="005352D2" w14:paraId="1130AD13" w14:textId="77777777" w:rsidTr="00C032B8">
        <w:trPr>
          <w:trHeight w:val="751"/>
        </w:trPr>
        <w:tc>
          <w:tcPr>
            <w:tcW w:w="941" w:type="dxa"/>
            <w:shd w:val="clear" w:color="auto" w:fill="auto"/>
            <w:hideMark/>
          </w:tcPr>
          <w:p w14:paraId="62BEF0B9" w14:textId="77777777" w:rsidR="00964EF4" w:rsidRPr="005352D2" w:rsidRDefault="00F94D55" w:rsidP="00EA4F1C">
            <w:pPr>
              <w:suppressAutoHyphens w:val="0"/>
              <w:spacing w:after="0" w:line="240" w:lineRule="auto"/>
              <w:ind w:left="122"/>
              <w:rPr>
                <w:rFonts w:ascii="Arial" w:eastAsia="Times New Roman" w:hAnsi="Arial" w:cs="Arial"/>
                <w:color w:val="000000"/>
                <w:sz w:val="20"/>
                <w:szCs w:val="20"/>
                <w:lang w:eastAsia="es-CO"/>
              </w:rPr>
            </w:pPr>
            <w:r w:rsidRPr="005352D2">
              <w:rPr>
                <w:rFonts w:ascii="Arial" w:eastAsia="Times New Roman" w:hAnsi="Arial" w:cs="Arial"/>
                <w:color w:val="000000"/>
                <w:sz w:val="20"/>
                <w:szCs w:val="20"/>
                <w:lang w:eastAsia="es-CO"/>
              </w:rPr>
              <w:t>8</w:t>
            </w:r>
            <w:r w:rsidR="00964EF4" w:rsidRPr="005352D2">
              <w:rPr>
                <w:rFonts w:ascii="Arial" w:eastAsia="Times New Roman" w:hAnsi="Arial" w:cs="Arial"/>
                <w:color w:val="000000"/>
                <w:sz w:val="20"/>
                <w:szCs w:val="20"/>
                <w:lang w:eastAsia="es-CO"/>
              </w:rPr>
              <w:t>.7.</w:t>
            </w:r>
          </w:p>
        </w:tc>
        <w:tc>
          <w:tcPr>
            <w:tcW w:w="7938" w:type="dxa"/>
            <w:shd w:val="clear" w:color="auto" w:fill="auto"/>
            <w:hideMark/>
          </w:tcPr>
          <w:p w14:paraId="5225DA33" w14:textId="77777777" w:rsidR="00964EF4" w:rsidRPr="005352D2" w:rsidRDefault="00964EF4" w:rsidP="00EA4F1C">
            <w:pPr>
              <w:suppressAutoHyphens w:val="0"/>
              <w:spacing w:after="0" w:line="240" w:lineRule="auto"/>
              <w:ind w:left="214" w:hanging="214"/>
              <w:rPr>
                <w:rFonts w:ascii="Arial" w:eastAsia="Times New Roman" w:hAnsi="Arial" w:cs="Arial"/>
                <w:color w:val="000000" w:themeColor="text1"/>
                <w:sz w:val="20"/>
                <w:szCs w:val="20"/>
                <w:lang w:eastAsia="es-CO"/>
              </w:rPr>
            </w:pPr>
            <w:r w:rsidRPr="005352D2">
              <w:rPr>
                <w:rFonts w:ascii="Arial" w:eastAsia="Times New Roman" w:hAnsi="Arial" w:cs="Arial"/>
                <w:color w:val="000000" w:themeColor="text1"/>
                <w:sz w:val="20"/>
                <w:szCs w:val="20"/>
                <w:lang w:eastAsia="es-CO"/>
              </w:rPr>
              <w:t>SISTEMAS DE INFORMACIÓN E INFRAESTRUCTURA TECNOLÓGICA</w:t>
            </w:r>
          </w:p>
        </w:tc>
      </w:tr>
      <w:tr w:rsidR="00964EF4" w:rsidRPr="005352D2" w14:paraId="6A465483" w14:textId="77777777" w:rsidTr="00C032B8">
        <w:trPr>
          <w:trHeight w:val="719"/>
        </w:trPr>
        <w:tc>
          <w:tcPr>
            <w:tcW w:w="941" w:type="dxa"/>
            <w:shd w:val="clear" w:color="auto" w:fill="auto"/>
            <w:hideMark/>
          </w:tcPr>
          <w:p w14:paraId="136C5D83" w14:textId="77777777" w:rsidR="00964EF4" w:rsidRPr="005352D2" w:rsidRDefault="00F94D55"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9</w:t>
            </w:r>
            <w:r w:rsidR="00964EF4" w:rsidRPr="005352D2">
              <w:rPr>
                <w:rFonts w:ascii="Arial" w:eastAsia="Times New Roman" w:hAnsi="Arial" w:cs="Arial"/>
                <w:b/>
                <w:color w:val="000000"/>
                <w:sz w:val="20"/>
                <w:szCs w:val="20"/>
                <w:lang w:eastAsia="es-CO"/>
              </w:rPr>
              <w:t>.</w:t>
            </w:r>
          </w:p>
        </w:tc>
        <w:tc>
          <w:tcPr>
            <w:tcW w:w="7938" w:type="dxa"/>
            <w:shd w:val="clear" w:color="auto" w:fill="auto"/>
            <w:hideMark/>
          </w:tcPr>
          <w:p w14:paraId="3F4C397D"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COOPERACION INTERNACIONAL</w:t>
            </w:r>
          </w:p>
        </w:tc>
      </w:tr>
      <w:tr w:rsidR="00964EF4" w:rsidRPr="005352D2" w14:paraId="4A259AA1" w14:textId="77777777" w:rsidTr="00EA4F1C">
        <w:trPr>
          <w:trHeight w:val="315"/>
        </w:trPr>
        <w:tc>
          <w:tcPr>
            <w:tcW w:w="941" w:type="dxa"/>
            <w:shd w:val="clear" w:color="auto" w:fill="auto"/>
            <w:hideMark/>
          </w:tcPr>
          <w:p w14:paraId="27251935" w14:textId="77777777" w:rsidR="00964EF4" w:rsidRPr="005352D2" w:rsidRDefault="00F94D55"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10</w:t>
            </w:r>
            <w:r w:rsidR="00964EF4" w:rsidRPr="005352D2">
              <w:rPr>
                <w:rFonts w:ascii="Arial" w:eastAsia="Times New Roman" w:hAnsi="Arial" w:cs="Arial"/>
                <w:b/>
                <w:color w:val="000000"/>
                <w:sz w:val="20"/>
                <w:szCs w:val="20"/>
                <w:lang w:eastAsia="es-CO"/>
              </w:rPr>
              <w:t>.</w:t>
            </w:r>
          </w:p>
        </w:tc>
        <w:tc>
          <w:tcPr>
            <w:tcW w:w="7938" w:type="dxa"/>
            <w:shd w:val="clear" w:color="auto" w:fill="auto"/>
            <w:hideMark/>
          </w:tcPr>
          <w:p w14:paraId="5544C425" w14:textId="77777777" w:rsidR="00964EF4" w:rsidRPr="005352D2" w:rsidRDefault="00964EF4" w:rsidP="00EA4F1C">
            <w:pPr>
              <w:suppressAutoHyphens w:val="0"/>
              <w:spacing w:after="0" w:line="240" w:lineRule="auto"/>
              <w:rPr>
                <w:rFonts w:ascii="Arial" w:eastAsia="Times New Roman" w:hAnsi="Arial" w:cs="Arial"/>
                <w:b/>
                <w:color w:val="000000"/>
                <w:sz w:val="20"/>
                <w:szCs w:val="20"/>
                <w:lang w:eastAsia="es-CO"/>
              </w:rPr>
            </w:pPr>
            <w:r w:rsidRPr="005352D2">
              <w:rPr>
                <w:rFonts w:ascii="Arial" w:eastAsia="Times New Roman" w:hAnsi="Arial" w:cs="Arial"/>
                <w:b/>
                <w:color w:val="000000"/>
                <w:sz w:val="20"/>
                <w:szCs w:val="20"/>
                <w:lang w:eastAsia="es-CO"/>
              </w:rPr>
              <w:t>RECURSOS INVERTIDOS</w:t>
            </w:r>
          </w:p>
        </w:tc>
      </w:tr>
    </w:tbl>
    <w:p w14:paraId="1FA9EE81" w14:textId="77777777" w:rsidR="005C70E2" w:rsidRPr="005352D2" w:rsidRDefault="005C70E2" w:rsidP="00D65384">
      <w:pPr>
        <w:rPr>
          <w:rFonts w:ascii="Arial" w:hAnsi="Arial" w:cs="Arial"/>
          <w:b/>
          <w:bCs/>
          <w:sz w:val="23"/>
          <w:szCs w:val="23"/>
        </w:rPr>
      </w:pPr>
    </w:p>
    <w:p w14:paraId="0C9C881C" w14:textId="77777777" w:rsidR="00901C46" w:rsidRDefault="00901C46">
      <w:pPr>
        <w:suppressAutoHyphens w:val="0"/>
        <w:spacing w:after="0" w:line="240" w:lineRule="auto"/>
        <w:rPr>
          <w:rFonts w:ascii="Arial" w:hAnsi="Arial" w:cs="Arial"/>
          <w:b/>
          <w:bCs/>
          <w:sz w:val="28"/>
          <w:szCs w:val="23"/>
        </w:rPr>
      </w:pPr>
      <w:r>
        <w:rPr>
          <w:rFonts w:ascii="Arial" w:hAnsi="Arial" w:cs="Arial"/>
          <w:b/>
          <w:bCs/>
          <w:sz w:val="28"/>
          <w:szCs w:val="23"/>
        </w:rPr>
        <w:br w:type="page"/>
      </w:r>
    </w:p>
    <w:p w14:paraId="01951312" w14:textId="251408A6" w:rsidR="00D65384" w:rsidRPr="005352D2" w:rsidRDefault="00D65384" w:rsidP="00D65384">
      <w:pPr>
        <w:rPr>
          <w:rFonts w:ascii="Arial" w:hAnsi="Arial" w:cs="Arial"/>
          <w:b/>
          <w:bCs/>
          <w:sz w:val="28"/>
          <w:szCs w:val="23"/>
        </w:rPr>
      </w:pPr>
      <w:r w:rsidRPr="005352D2">
        <w:rPr>
          <w:rFonts w:ascii="Arial" w:hAnsi="Arial" w:cs="Arial"/>
          <w:b/>
          <w:bCs/>
          <w:sz w:val="28"/>
          <w:szCs w:val="23"/>
        </w:rPr>
        <w:t>INTRODUCCION</w:t>
      </w:r>
    </w:p>
    <w:p w14:paraId="4F094D77" w14:textId="77777777" w:rsidR="006867C1" w:rsidRPr="005352D2" w:rsidRDefault="006867C1" w:rsidP="006867C1">
      <w:pPr>
        <w:suppressAutoHyphens w:val="0"/>
        <w:autoSpaceDE w:val="0"/>
        <w:autoSpaceDN w:val="0"/>
        <w:adjustRightInd w:val="0"/>
        <w:spacing w:after="0"/>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La Secretaría Distrital de Ambiente es una entidad que hace parte del Sector Central del Distrito Capital con autonomía administrativa y financiera. Corresponde a la SDA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32EDA35A" w14:textId="77777777" w:rsidR="006867C1" w:rsidRPr="005352D2" w:rsidRDefault="006867C1" w:rsidP="006867C1">
      <w:pPr>
        <w:suppressAutoHyphens w:val="0"/>
        <w:autoSpaceDE w:val="0"/>
        <w:autoSpaceDN w:val="0"/>
        <w:adjustRightInd w:val="0"/>
        <w:spacing w:after="0"/>
        <w:jc w:val="both"/>
        <w:rPr>
          <w:rFonts w:ascii="Arial" w:eastAsia="Times New Roman" w:hAnsi="Arial" w:cs="Arial"/>
          <w:color w:val="000000"/>
          <w:lang w:eastAsia="es-CO"/>
        </w:rPr>
      </w:pPr>
    </w:p>
    <w:p w14:paraId="61A07FD2" w14:textId="77777777" w:rsidR="006867C1" w:rsidRPr="005352D2" w:rsidRDefault="006867C1" w:rsidP="006867C1">
      <w:pPr>
        <w:suppressAutoHyphens w:val="0"/>
        <w:autoSpaceDE w:val="0"/>
        <w:autoSpaceDN w:val="0"/>
        <w:adjustRightInd w:val="0"/>
        <w:spacing w:after="0"/>
        <w:jc w:val="both"/>
        <w:rPr>
          <w:rFonts w:ascii="Arial" w:eastAsia="Times New Roman" w:hAnsi="Arial" w:cs="Arial"/>
          <w:color w:val="000000"/>
          <w:lang w:eastAsia="es-CO"/>
        </w:rPr>
      </w:pPr>
      <w:r w:rsidRPr="005352D2">
        <w:rPr>
          <w:rFonts w:ascii="Arial" w:eastAsia="Times New Roman" w:hAnsi="Arial" w:cs="Arial"/>
          <w:color w:val="000000"/>
          <w:lang w:eastAsia="es-CO"/>
        </w:rPr>
        <w:t>La SDA es la cabeza del Sector Ambiente de la ciudad,  así como del Sistema Ambiental del Distrito Capital, SIAC espacio que comparte con El Jardín Botánico de Bogotá</w:t>
      </w:r>
      <w:r w:rsidR="00A14047" w:rsidRPr="005352D2">
        <w:rPr>
          <w:rFonts w:ascii="Arial" w:eastAsia="Times New Roman" w:hAnsi="Arial" w:cs="Arial"/>
          <w:color w:val="000000"/>
          <w:lang w:eastAsia="es-CO"/>
        </w:rPr>
        <w:t>, el IDIGER</w:t>
      </w:r>
      <w:r w:rsidRPr="005352D2">
        <w:rPr>
          <w:rFonts w:ascii="Arial" w:eastAsia="Times New Roman" w:hAnsi="Arial" w:cs="Arial"/>
          <w:color w:val="000000"/>
          <w:lang w:eastAsia="es-CO"/>
        </w:rPr>
        <w:t xml:space="preserve">; dicho sector tiene como misión velar porque el proceso de desarrollo económico y social del Distrito Capital se oriente según el mandato constitucional, los principios universales y el desarrollo sostenible para la recuperación, protección y conservación del ambiente, en función y al servicio del ser humano como supuesto fundamental para garantizar la calidad de vida de los habitantes de la ciudad, promoviendo la participación de las comunidades. </w:t>
      </w:r>
    </w:p>
    <w:p w14:paraId="65548A1B" w14:textId="77777777" w:rsidR="006867C1" w:rsidRPr="005352D2" w:rsidRDefault="006867C1" w:rsidP="006867C1">
      <w:pPr>
        <w:suppressAutoHyphens w:val="0"/>
        <w:autoSpaceDE w:val="0"/>
        <w:autoSpaceDN w:val="0"/>
        <w:adjustRightInd w:val="0"/>
        <w:spacing w:after="0"/>
        <w:jc w:val="both"/>
        <w:rPr>
          <w:rFonts w:ascii="Arial" w:eastAsia="Times New Roman" w:hAnsi="Arial" w:cs="Arial"/>
          <w:color w:val="000000"/>
          <w:lang w:eastAsia="es-CO"/>
        </w:rPr>
      </w:pPr>
    </w:p>
    <w:p w14:paraId="77432072" w14:textId="4BCE7B5E" w:rsidR="00B86288" w:rsidRPr="005352D2" w:rsidRDefault="006867C1" w:rsidP="006867C1">
      <w:pPr>
        <w:jc w:val="both"/>
        <w:rPr>
          <w:rFonts w:ascii="Arial" w:eastAsia="Times New Roman" w:hAnsi="Arial" w:cs="Arial"/>
          <w:color w:val="000000"/>
          <w:lang w:eastAsia="es-CO"/>
        </w:rPr>
      </w:pPr>
      <w:r w:rsidRPr="005352D2">
        <w:rPr>
          <w:rFonts w:ascii="Arial" w:eastAsia="Times New Roman" w:hAnsi="Arial" w:cs="Arial"/>
          <w:color w:val="000000"/>
          <w:lang w:eastAsia="es-CO"/>
        </w:rPr>
        <w:t>En tal sentido, esta administración en el Plan  de Desarrollo “</w:t>
      </w:r>
      <w:r w:rsidRPr="005352D2">
        <w:rPr>
          <w:rFonts w:ascii="Arial" w:eastAsia="Times New Roman" w:hAnsi="Arial" w:cs="Arial"/>
          <w:i/>
          <w:color w:val="000000"/>
          <w:lang w:eastAsia="es-CO"/>
        </w:rPr>
        <w:t>Bogotá Humana</w:t>
      </w:r>
      <w:r w:rsidRPr="005352D2">
        <w:rPr>
          <w:rFonts w:ascii="Arial" w:eastAsia="Times New Roman" w:hAnsi="Arial" w:cs="Arial"/>
          <w:color w:val="000000"/>
          <w:lang w:eastAsia="es-CO"/>
        </w:rPr>
        <w:t xml:space="preserve">”  priorizo el ambiente en dos de sus tres ejes, </w:t>
      </w:r>
      <w:r w:rsidR="00B86288" w:rsidRPr="005352D2">
        <w:rPr>
          <w:rFonts w:ascii="Arial" w:eastAsia="Times New Roman" w:hAnsi="Arial" w:cs="Arial"/>
          <w:color w:val="000000"/>
          <w:lang w:eastAsia="es-CO"/>
        </w:rPr>
        <w:t xml:space="preserve">con especial relevancia en los  las acciones orientadas </w:t>
      </w:r>
      <w:r w:rsidRPr="005352D2">
        <w:rPr>
          <w:rFonts w:ascii="Arial" w:eastAsia="Times New Roman" w:hAnsi="Arial" w:cs="Arial"/>
          <w:color w:val="000000"/>
          <w:lang w:eastAsia="es-CO"/>
        </w:rPr>
        <w:t xml:space="preserve"> frente al ordenamiento del territorio alrededor del agua, minimizando las vulnerabilidades futuras derivadas del cambio climático y protegiendo en forma prioritaria, la estructura ecológica principal de la ciudad, como base del modelo de crecimiento urbano basado en la sostenibilidad ambiental.</w:t>
      </w:r>
      <w:r w:rsidR="00B86288" w:rsidRPr="005352D2">
        <w:rPr>
          <w:rFonts w:ascii="Arial" w:eastAsia="Times New Roman" w:hAnsi="Arial" w:cs="Arial"/>
          <w:color w:val="000000"/>
          <w:lang w:eastAsia="es-CO"/>
        </w:rPr>
        <w:t xml:space="preserve"> Este Informe de Gestión da cuenta de las acciones que se vienen adelantando desde  la SDA y </w:t>
      </w:r>
      <w:r w:rsidR="0065716A">
        <w:rPr>
          <w:rFonts w:ascii="Arial" w:eastAsia="Times New Roman" w:hAnsi="Arial" w:cs="Arial"/>
          <w:color w:val="000000"/>
          <w:lang w:eastAsia="es-CO"/>
        </w:rPr>
        <w:t xml:space="preserve">los resultados  obtenidos en con corte al primer semestre de la </w:t>
      </w:r>
      <w:r w:rsidR="00B86288" w:rsidRPr="005352D2">
        <w:rPr>
          <w:rFonts w:ascii="Arial" w:eastAsia="Times New Roman" w:hAnsi="Arial" w:cs="Arial"/>
          <w:color w:val="000000"/>
          <w:lang w:eastAsia="es-CO"/>
        </w:rPr>
        <w:t>vigencia 201</w:t>
      </w:r>
      <w:r w:rsidR="0065716A">
        <w:rPr>
          <w:rFonts w:ascii="Arial" w:eastAsia="Times New Roman" w:hAnsi="Arial" w:cs="Arial"/>
          <w:color w:val="000000"/>
          <w:lang w:eastAsia="es-CO"/>
        </w:rPr>
        <w:t>6</w:t>
      </w:r>
      <w:r w:rsidR="00E52340">
        <w:rPr>
          <w:rFonts w:ascii="Arial" w:eastAsia="Times New Roman" w:hAnsi="Arial" w:cs="Arial"/>
          <w:color w:val="000000"/>
          <w:lang w:eastAsia="es-CO"/>
        </w:rPr>
        <w:t>,</w:t>
      </w:r>
      <w:r w:rsidR="00B86288" w:rsidRPr="005352D2">
        <w:rPr>
          <w:rFonts w:ascii="Arial" w:eastAsia="Times New Roman" w:hAnsi="Arial" w:cs="Arial"/>
          <w:color w:val="000000"/>
          <w:lang w:eastAsia="es-CO"/>
        </w:rPr>
        <w:t xml:space="preserve"> </w:t>
      </w:r>
      <w:r w:rsidR="00E52340">
        <w:rPr>
          <w:rFonts w:ascii="Arial" w:eastAsia="Times New Roman" w:hAnsi="Arial" w:cs="Arial"/>
          <w:color w:val="000000"/>
          <w:lang w:eastAsia="es-CO"/>
        </w:rPr>
        <w:t>s</w:t>
      </w:r>
      <w:r w:rsidR="00B86288" w:rsidRPr="005352D2">
        <w:rPr>
          <w:rFonts w:ascii="Arial" w:eastAsia="Times New Roman" w:hAnsi="Arial" w:cs="Arial"/>
          <w:color w:val="000000"/>
          <w:lang w:eastAsia="es-CO"/>
        </w:rPr>
        <w:t>egún las metas del Plan de Desarrollo</w:t>
      </w:r>
      <w:r w:rsidR="00E52340">
        <w:rPr>
          <w:rFonts w:ascii="Arial" w:eastAsia="Times New Roman" w:hAnsi="Arial" w:cs="Arial"/>
          <w:color w:val="000000"/>
          <w:lang w:eastAsia="es-CO"/>
        </w:rPr>
        <w:t xml:space="preserve"> y por líneas temáticas</w:t>
      </w:r>
      <w:r w:rsidR="00B86288" w:rsidRPr="005352D2">
        <w:rPr>
          <w:rFonts w:ascii="Arial" w:eastAsia="Times New Roman" w:hAnsi="Arial" w:cs="Arial"/>
          <w:color w:val="000000"/>
          <w:lang w:eastAsia="es-CO"/>
        </w:rPr>
        <w:t>.</w:t>
      </w:r>
    </w:p>
    <w:p w14:paraId="6540B22B" w14:textId="77777777" w:rsidR="005E5A6C" w:rsidRPr="005352D2" w:rsidRDefault="005E5A6C" w:rsidP="00D65384">
      <w:pPr>
        <w:rPr>
          <w:rFonts w:ascii="Arial" w:eastAsia="Times New Roman" w:hAnsi="Arial" w:cs="Arial"/>
          <w:color w:val="000000"/>
          <w:lang w:eastAsia="es-CO"/>
        </w:rPr>
      </w:pPr>
    </w:p>
    <w:p w14:paraId="7E000617" w14:textId="77777777" w:rsidR="00D65384" w:rsidRPr="005352D2" w:rsidRDefault="00D65384" w:rsidP="00D65384">
      <w:pPr>
        <w:rPr>
          <w:rFonts w:ascii="Arial" w:hAnsi="Arial" w:cs="Arial"/>
          <w:b/>
          <w:bCs/>
          <w:sz w:val="28"/>
          <w:szCs w:val="23"/>
        </w:rPr>
      </w:pPr>
    </w:p>
    <w:p w14:paraId="61F6A4D4" w14:textId="77777777" w:rsidR="00D65384" w:rsidRPr="005352D2" w:rsidRDefault="00D65384" w:rsidP="00D65384">
      <w:pPr>
        <w:rPr>
          <w:rFonts w:ascii="Arial" w:hAnsi="Arial" w:cs="Arial"/>
          <w:b/>
          <w:bCs/>
          <w:sz w:val="28"/>
          <w:szCs w:val="23"/>
        </w:rPr>
      </w:pPr>
    </w:p>
    <w:p w14:paraId="628B6FEB" w14:textId="77777777" w:rsidR="00901C46" w:rsidRDefault="00901C46">
      <w:pPr>
        <w:suppressAutoHyphens w:val="0"/>
        <w:spacing w:after="0" w:line="240" w:lineRule="auto"/>
        <w:rPr>
          <w:rFonts w:ascii="Arial" w:hAnsi="Arial" w:cs="Arial"/>
          <w:b/>
          <w:bCs/>
          <w:sz w:val="28"/>
          <w:szCs w:val="23"/>
        </w:rPr>
      </w:pPr>
      <w:r>
        <w:rPr>
          <w:rFonts w:ascii="Arial" w:hAnsi="Arial" w:cs="Arial"/>
          <w:b/>
          <w:bCs/>
          <w:sz w:val="28"/>
          <w:szCs w:val="23"/>
        </w:rPr>
        <w:br w:type="page"/>
      </w:r>
    </w:p>
    <w:p w14:paraId="3B9162EE" w14:textId="6C1E540D" w:rsidR="00D65384" w:rsidRPr="005352D2" w:rsidRDefault="00D65384" w:rsidP="00B039BB">
      <w:pPr>
        <w:pStyle w:val="Prrafodelista"/>
        <w:numPr>
          <w:ilvl w:val="0"/>
          <w:numId w:val="5"/>
        </w:numPr>
        <w:suppressAutoHyphens w:val="0"/>
        <w:contextualSpacing/>
        <w:rPr>
          <w:rFonts w:ascii="Arial" w:hAnsi="Arial" w:cs="Arial"/>
          <w:sz w:val="28"/>
        </w:rPr>
      </w:pPr>
      <w:r w:rsidRPr="005352D2">
        <w:rPr>
          <w:rFonts w:ascii="Arial" w:hAnsi="Arial" w:cs="Arial"/>
          <w:b/>
          <w:bCs/>
          <w:sz w:val="28"/>
          <w:szCs w:val="23"/>
        </w:rPr>
        <w:t>COMPONENTE ESTRATEGICO SECRETARIA DISTRITAL DE AMBIENTE</w:t>
      </w:r>
      <w:r w:rsidR="003A4E32" w:rsidRPr="005352D2">
        <w:rPr>
          <w:rFonts w:ascii="Arial" w:hAnsi="Arial" w:cs="Arial"/>
          <w:b/>
          <w:bCs/>
          <w:sz w:val="28"/>
          <w:szCs w:val="23"/>
        </w:rPr>
        <w:fldChar w:fldCharType="begin"/>
      </w:r>
      <w:r w:rsidR="007B73AD" w:rsidRPr="005352D2">
        <w:rPr>
          <w:rFonts w:ascii="Arial" w:hAnsi="Arial" w:cs="Arial"/>
        </w:rPr>
        <w:instrText xml:space="preserve"> XE "</w:instrText>
      </w:r>
      <w:r w:rsidR="007B73AD" w:rsidRPr="005352D2">
        <w:rPr>
          <w:rFonts w:ascii="Arial" w:hAnsi="Arial" w:cs="Arial"/>
          <w:b/>
          <w:bCs/>
          <w:sz w:val="28"/>
          <w:szCs w:val="23"/>
        </w:rPr>
        <w:instrText>COMPONENTE ESTRATEGICO SECRETARIA DISTRITAL DE AMBIENTE</w:instrText>
      </w:r>
      <w:r w:rsidR="007B73AD" w:rsidRPr="005352D2">
        <w:rPr>
          <w:rFonts w:ascii="Arial" w:hAnsi="Arial" w:cs="Arial"/>
        </w:rPr>
        <w:instrText xml:space="preserve">" </w:instrText>
      </w:r>
      <w:r w:rsidR="003A4E32" w:rsidRPr="005352D2">
        <w:rPr>
          <w:rFonts w:ascii="Arial" w:hAnsi="Arial" w:cs="Arial"/>
          <w:b/>
          <w:bCs/>
          <w:sz w:val="28"/>
          <w:szCs w:val="23"/>
        </w:rPr>
        <w:fldChar w:fldCharType="end"/>
      </w:r>
      <w:r w:rsidRPr="005352D2">
        <w:rPr>
          <w:rFonts w:ascii="Arial" w:hAnsi="Arial" w:cs="Arial"/>
          <w:b/>
          <w:bCs/>
          <w:sz w:val="28"/>
          <w:szCs w:val="23"/>
        </w:rPr>
        <w:t xml:space="preserve">  </w:t>
      </w:r>
    </w:p>
    <w:p w14:paraId="538D18E7" w14:textId="77777777" w:rsidR="00D65384" w:rsidRPr="005352D2" w:rsidRDefault="00D65384" w:rsidP="00D65384">
      <w:pPr>
        <w:pStyle w:val="Prrafodelista"/>
        <w:suppressAutoHyphens w:val="0"/>
        <w:ind w:left="360"/>
        <w:contextualSpacing/>
        <w:rPr>
          <w:rFonts w:ascii="Arial" w:hAnsi="Arial" w:cs="Arial"/>
          <w:sz w:val="28"/>
        </w:rPr>
      </w:pPr>
    </w:p>
    <w:p w14:paraId="67014AF4" w14:textId="77777777" w:rsidR="00D65384" w:rsidRPr="005352D2" w:rsidRDefault="00D65384" w:rsidP="00B039BB">
      <w:pPr>
        <w:pStyle w:val="Prrafodelista"/>
        <w:numPr>
          <w:ilvl w:val="1"/>
          <w:numId w:val="5"/>
        </w:numPr>
        <w:suppressAutoHyphens w:val="0"/>
        <w:contextualSpacing/>
        <w:jc w:val="both"/>
        <w:rPr>
          <w:rFonts w:ascii="Arial" w:hAnsi="Arial" w:cs="Arial"/>
          <w:b/>
          <w:sz w:val="24"/>
        </w:rPr>
      </w:pPr>
      <w:r w:rsidRPr="005352D2">
        <w:rPr>
          <w:rFonts w:ascii="Arial" w:hAnsi="Arial" w:cs="Arial"/>
          <w:b/>
          <w:sz w:val="24"/>
        </w:rPr>
        <w:t>MISIÓN</w:t>
      </w:r>
    </w:p>
    <w:p w14:paraId="37A56834" w14:textId="77777777" w:rsidR="00D65384" w:rsidRPr="005352D2" w:rsidRDefault="00D65384" w:rsidP="00D65384">
      <w:pPr>
        <w:jc w:val="both"/>
        <w:rPr>
          <w:rFonts w:ascii="Arial" w:hAnsi="Arial" w:cs="Arial"/>
          <w:sz w:val="28"/>
        </w:rPr>
      </w:pPr>
      <w:r w:rsidRPr="005352D2">
        <w:rPr>
          <w:rFonts w:ascii="Arial" w:hAnsi="Arial" w:cs="Arial"/>
        </w:rPr>
        <w:t>La Secretaría Distrital de Ambiente es la autoridad que promueve, orienta y regula la sustentabilidad ambiental de Bogotá, como garantía presente y futura del bienestar de la población; y como requisito indispensable para la conservación y uso de bienes y servicios ecosistémicos y valores de biodiversidad</w:t>
      </w:r>
    </w:p>
    <w:p w14:paraId="5F9B6C81" w14:textId="77777777" w:rsidR="00D65384" w:rsidRPr="005352D2" w:rsidRDefault="00D65384" w:rsidP="00B039BB">
      <w:pPr>
        <w:pStyle w:val="Prrafodelista"/>
        <w:numPr>
          <w:ilvl w:val="1"/>
          <w:numId w:val="5"/>
        </w:numPr>
        <w:suppressAutoHyphens w:val="0"/>
        <w:contextualSpacing/>
        <w:jc w:val="both"/>
        <w:rPr>
          <w:rFonts w:ascii="Arial" w:hAnsi="Arial" w:cs="Arial"/>
          <w:b/>
        </w:rPr>
      </w:pPr>
      <w:r w:rsidRPr="005352D2">
        <w:rPr>
          <w:rFonts w:ascii="Arial" w:hAnsi="Arial" w:cs="Arial"/>
          <w:b/>
          <w:sz w:val="24"/>
        </w:rPr>
        <w:t xml:space="preserve">VISIÓN </w:t>
      </w:r>
    </w:p>
    <w:p w14:paraId="689E73FE" w14:textId="77777777" w:rsidR="00D65384" w:rsidRPr="005352D2" w:rsidRDefault="00D65384" w:rsidP="00D65384">
      <w:pPr>
        <w:pStyle w:val="Default"/>
        <w:jc w:val="both"/>
        <w:rPr>
          <w:sz w:val="22"/>
          <w:szCs w:val="22"/>
        </w:rPr>
      </w:pPr>
      <w:r w:rsidRPr="005352D2">
        <w:rPr>
          <w:sz w:val="22"/>
          <w:szCs w:val="22"/>
        </w:rPr>
        <w:t xml:space="preserve">En 2016, la Secretaría Distrital de Ambiente es reconocida por ser: </w:t>
      </w:r>
    </w:p>
    <w:p w14:paraId="21D4BD07" w14:textId="77777777" w:rsidR="00D65384" w:rsidRPr="005352D2" w:rsidRDefault="00D65384" w:rsidP="00D65384">
      <w:pPr>
        <w:pStyle w:val="Default"/>
        <w:jc w:val="both"/>
        <w:rPr>
          <w:sz w:val="22"/>
          <w:szCs w:val="22"/>
        </w:rPr>
      </w:pPr>
    </w:p>
    <w:p w14:paraId="796482A4" w14:textId="77777777" w:rsidR="00D65384" w:rsidRPr="005352D2" w:rsidRDefault="00D65384" w:rsidP="00B039BB">
      <w:pPr>
        <w:pStyle w:val="Default"/>
        <w:numPr>
          <w:ilvl w:val="0"/>
          <w:numId w:val="11"/>
        </w:numPr>
        <w:spacing w:after="32"/>
        <w:jc w:val="both"/>
        <w:rPr>
          <w:sz w:val="22"/>
          <w:szCs w:val="22"/>
        </w:rPr>
      </w:pPr>
      <w:r w:rsidRPr="005352D2">
        <w:rPr>
          <w:sz w:val="22"/>
          <w:szCs w:val="22"/>
        </w:rPr>
        <w:t xml:space="preserve">Una entidad que contribuye a que Bogotá se adapte al cambio climático y se ordene alrededor del agua mediante el cumplimiento de su mandato y la integración efectiva del componente ambiental en los programas de la ciudad. </w:t>
      </w:r>
    </w:p>
    <w:p w14:paraId="1FF4CA43" w14:textId="77777777" w:rsidR="00D65384" w:rsidRPr="005352D2" w:rsidRDefault="00D65384" w:rsidP="00B039BB">
      <w:pPr>
        <w:pStyle w:val="Default"/>
        <w:numPr>
          <w:ilvl w:val="0"/>
          <w:numId w:val="11"/>
        </w:numPr>
        <w:spacing w:after="32"/>
        <w:jc w:val="both"/>
        <w:rPr>
          <w:sz w:val="22"/>
          <w:szCs w:val="22"/>
        </w:rPr>
      </w:pPr>
      <w:r w:rsidRPr="005352D2">
        <w:rPr>
          <w:sz w:val="22"/>
          <w:szCs w:val="22"/>
        </w:rPr>
        <w:t>Una entidad que avanza en la gobernanza ambiental de la ciudad promoviendo la participación ciudadana y la gestión coordinada con otras entidades públicas y privadas; y</w:t>
      </w:r>
      <w:r w:rsidR="00A01648" w:rsidRPr="005352D2">
        <w:rPr>
          <w:sz w:val="22"/>
          <w:szCs w:val="22"/>
        </w:rPr>
        <w:t>;</w:t>
      </w:r>
      <w:r w:rsidRPr="005352D2">
        <w:rPr>
          <w:sz w:val="22"/>
          <w:szCs w:val="22"/>
        </w:rPr>
        <w:t xml:space="preserve"> </w:t>
      </w:r>
    </w:p>
    <w:p w14:paraId="0D002969" w14:textId="77777777" w:rsidR="00D65384" w:rsidRPr="005352D2" w:rsidRDefault="00D65384" w:rsidP="00B039BB">
      <w:pPr>
        <w:pStyle w:val="Default"/>
        <w:numPr>
          <w:ilvl w:val="0"/>
          <w:numId w:val="11"/>
        </w:numPr>
        <w:jc w:val="both"/>
        <w:rPr>
          <w:sz w:val="22"/>
          <w:szCs w:val="22"/>
        </w:rPr>
      </w:pPr>
      <w:r w:rsidRPr="005352D2">
        <w:rPr>
          <w:sz w:val="22"/>
          <w:szCs w:val="22"/>
        </w:rPr>
        <w:t xml:space="preserve">Una entidad moderna y efectiva, con mayor capacidad tecnológica y humana para ejecutar sus programas y atender oportunamente a la ciudadanía. </w:t>
      </w:r>
    </w:p>
    <w:p w14:paraId="5A41560B" w14:textId="77777777" w:rsidR="00D65384" w:rsidRPr="005352D2" w:rsidRDefault="00D65384" w:rsidP="00D65384">
      <w:pPr>
        <w:rPr>
          <w:rFonts w:ascii="Arial" w:hAnsi="Arial" w:cs="Arial"/>
          <w:sz w:val="12"/>
        </w:rPr>
      </w:pPr>
    </w:p>
    <w:p w14:paraId="178EC6FB" w14:textId="77777777" w:rsidR="00D65384" w:rsidRPr="005352D2" w:rsidRDefault="00D65384" w:rsidP="00B039BB">
      <w:pPr>
        <w:pStyle w:val="Prrafodelista"/>
        <w:numPr>
          <w:ilvl w:val="1"/>
          <w:numId w:val="5"/>
        </w:numPr>
        <w:suppressAutoHyphens w:val="0"/>
        <w:contextualSpacing/>
        <w:rPr>
          <w:rFonts w:ascii="Arial" w:hAnsi="Arial" w:cs="Arial"/>
          <w:b/>
          <w:sz w:val="28"/>
        </w:rPr>
      </w:pPr>
      <w:r w:rsidRPr="005352D2">
        <w:rPr>
          <w:rFonts w:ascii="Arial" w:hAnsi="Arial" w:cs="Arial"/>
          <w:b/>
          <w:sz w:val="24"/>
        </w:rPr>
        <w:t>FUNCIONES DE LA SECRETARÍA DISTRITAL DE AMBIENTE</w:t>
      </w:r>
      <w:r w:rsidRPr="005352D2">
        <w:rPr>
          <w:rFonts w:ascii="Arial" w:hAnsi="Arial" w:cs="Arial"/>
          <w:b/>
          <w:sz w:val="28"/>
        </w:rPr>
        <w:t xml:space="preserve">-   </w:t>
      </w:r>
    </w:p>
    <w:p w14:paraId="5B743CA3" w14:textId="77777777" w:rsidR="00D65384" w:rsidRPr="005352D2" w:rsidRDefault="00D65384" w:rsidP="00D65384">
      <w:pPr>
        <w:spacing w:after="0"/>
        <w:rPr>
          <w:rFonts w:ascii="Arial" w:eastAsia="Times New Roman" w:hAnsi="Arial" w:cs="Arial"/>
          <w:color w:val="000000"/>
          <w:lang w:eastAsia="es-CO"/>
        </w:rPr>
      </w:pPr>
      <w:r w:rsidRPr="005352D2">
        <w:rPr>
          <w:rFonts w:ascii="Arial" w:eastAsia="Times New Roman" w:hAnsi="Arial" w:cs="Arial"/>
          <w:color w:val="000000"/>
          <w:lang w:eastAsia="es-CO"/>
        </w:rPr>
        <w:t>La Secretaría Distrital de Ambiente tiene las siguientes funciones:</w:t>
      </w:r>
    </w:p>
    <w:p w14:paraId="15470E90" w14:textId="77777777" w:rsidR="00D65384" w:rsidRPr="005352D2" w:rsidRDefault="00D65384" w:rsidP="00B039BB">
      <w:pPr>
        <w:numPr>
          <w:ilvl w:val="0"/>
          <w:numId w:val="4"/>
        </w:numPr>
        <w:suppressAutoHyphens w:val="0"/>
        <w:spacing w:before="100" w:beforeAutospacing="1" w:after="100" w:afterAutospacing="1"/>
        <w:rPr>
          <w:rFonts w:ascii="Arial" w:eastAsia="Times New Roman" w:hAnsi="Arial" w:cs="Arial"/>
          <w:color w:val="000000"/>
          <w:lang w:eastAsia="es-CO"/>
        </w:rPr>
      </w:pPr>
      <w:r w:rsidRPr="005352D2">
        <w:rPr>
          <w:rFonts w:ascii="Arial" w:eastAsia="Times New Roman" w:hAnsi="Arial" w:cs="Arial"/>
          <w:color w:val="000000"/>
          <w:lang w:eastAsia="es-CO"/>
        </w:rPr>
        <w:t>Formular participativamente la política ambiental del Distrito Capital.</w:t>
      </w:r>
    </w:p>
    <w:p w14:paraId="62065984" w14:textId="77777777" w:rsidR="00D65384" w:rsidRPr="005352D2" w:rsidRDefault="00D65384" w:rsidP="00B039BB">
      <w:pPr>
        <w:numPr>
          <w:ilvl w:val="0"/>
          <w:numId w:val="4"/>
        </w:numPr>
        <w:suppressAutoHyphens w:val="0"/>
        <w:spacing w:before="100" w:beforeAutospacing="1" w:after="100" w:afterAutospacing="1"/>
        <w:rPr>
          <w:rFonts w:ascii="Arial" w:eastAsia="Times New Roman" w:hAnsi="Arial" w:cs="Arial"/>
          <w:color w:val="000000"/>
          <w:lang w:eastAsia="es-CO"/>
        </w:rPr>
      </w:pPr>
      <w:r w:rsidRPr="005352D2">
        <w:rPr>
          <w:rFonts w:ascii="Arial" w:eastAsia="Times New Roman" w:hAnsi="Arial" w:cs="Arial"/>
          <w:color w:val="000000"/>
          <w:lang w:eastAsia="es-CO"/>
        </w:rPr>
        <w:t>Liderar y coordinar el Sistema Ambiental del Distrito Capital -SIAC-.</w:t>
      </w:r>
    </w:p>
    <w:p w14:paraId="28A5076E"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Liderar y Coordinar el proceso de preparación de los planes, programas y proyectos de desarrollo medio ambiental que deban formular los diferentes organismos y entidades integrantes del Sistema Ambiental del Distrito Capital -SIAC- y en especial, asesorar a sus integrantes en la definición de los planes de desarrollo ambiental y en sus programas y proyectos en materia de protección del medio ambiente y los recursos naturales renovables, de manera que se asegure la armonía y coherencia de las políticas y acciones adoptadas por el Distrito.</w:t>
      </w:r>
    </w:p>
    <w:p w14:paraId="5E1ABEB5"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Ejercer la autoridad ambiental en el Distrito Capital, en cumplimiento de las funciones asignadas por el ordenamiento jurídico vigente, a las autoridades competentes en la materia.</w:t>
      </w:r>
    </w:p>
    <w:p w14:paraId="431304FD"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Formular, ajustar y revisar periódicamente el Plan de Gestión Ambiental del Distrito Capital y coordinar su ejecución a través de las instancias de coordinación establecidas. </w:t>
      </w:r>
    </w:p>
    <w:p w14:paraId="4BB33294"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Formular y orientar las políticas, planes y programas tendientes a la investigación, conservación, mejoramiento, promoción, valoración y uso sostenible de los recursos naturales y servicios ambientales del Distrito Capital y sus territorios socio ambientales reconocidos,</w:t>
      </w:r>
    </w:p>
    <w:p w14:paraId="34A83B59"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Promover planes, programas y proyectos tendientes a la conservación, consolidación, enriquecimiento y mantenimiento de la Estructura Ecológica Principal y del recurso hídrico, superficial y subterráneo del Distrito Capital.</w:t>
      </w:r>
    </w:p>
    <w:p w14:paraId="34F9882B"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Formular, implementar y coordinar, con visión integral, la política de conservación, aprovechamiento y desarrollo sostenible de las áreas protegidas del Distrito Capital.</w:t>
      </w:r>
    </w:p>
    <w:p w14:paraId="63E9B45B"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Definir los lineamientos ambientales que regirán las acciones de la administración pública distrital. </w:t>
      </w:r>
    </w:p>
    <w:p w14:paraId="17B905FD"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Definir y articular con las entidades competentes, la política de gestión estratégica del ciclo del agua como recurso natural, bien público y elemento de efectividad del derecho a la vida. </w:t>
      </w:r>
    </w:p>
    <w:p w14:paraId="30278936"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Formular, ejecutar y supervisar, en coordinación con las entidades competentes, la implementación de la política de educación ambiental distrital de conformidad con la normativa y políticas nacionales en la materia. </w:t>
      </w:r>
    </w:p>
    <w:p w14:paraId="77C7AF56"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Ejercer el control y vigilancia del cumplimiento de las normas de protección ambiental y manejo de recursos naturales, emprender las acciones de policía que sean pertinentes al efecto, y en particular adelantar las investigaciones e imponer las sanciones que correspondan a quienes infrinjan dichas normas.</w:t>
      </w:r>
    </w:p>
    <w:p w14:paraId="429E6476"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Implantar y operar el sistema de información ambiental del Distrito Capital con el soporte de las entidades que producen dicha información. </w:t>
      </w:r>
    </w:p>
    <w:p w14:paraId="5180E433"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Dirigir el diseño, implementación y seguimiento de planes, programas y proyectos ambientales relacionados con la planificación urbanística del Distrito Capital.</w:t>
      </w:r>
    </w:p>
    <w:p w14:paraId="58BF507E"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Coordinar las instancias ambientales de los procesos de integración regional. </w:t>
      </w:r>
    </w:p>
    <w:p w14:paraId="3E7FD50E"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Diseñar y coordinar las estrategias de mejoramiento de la calidad del aire y la prevención y corrección de la contaminación auditiva, visual y electro magnética, así como establecer las redes de monitoreo respectivos </w:t>
      </w:r>
    </w:p>
    <w:p w14:paraId="491D4769"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Fortalecer los procesos territoriales y las organizaciones ambientales urbanas y rurales.</w:t>
      </w:r>
    </w:p>
    <w:p w14:paraId="0349725F"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Realizar el control de vertimientos y emisiones contaminantes, disposición de desechos sólidos y desechos o residuos peligrosos y de residuos tóxicos, dictar las medidas de corrección o mitigación de daños ambientales y complementar la acción de la Empresa de Acueducto y Alcantarillado de Bogotá - EAAB- para desarrollar proyectos de saneamiento y descontaminación, en coordinación con la Unidad Administrativa Especial de Servicios Públicos. </w:t>
      </w:r>
    </w:p>
    <w:p w14:paraId="33B55737"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Ejecutar, administrar, operar y mantener en coordinación con las entidades Distritales y territoriales, proyectos, programas de desarrollo sostenible y obras de infraestructura cuya realización sea necesaria para la defensa y protección o para la descontaminación o recuperación del medio ambiente y los recursos naturales renovables.</w:t>
      </w:r>
    </w:p>
    <w:p w14:paraId="4EDFB55E"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 xml:space="preserve">Promover y desarrollar programas educativos, recreativos e investigativos en materia ecológica, botánica, de fauna, medio ambiente y conservación de los recursos naturales. </w:t>
      </w:r>
    </w:p>
    <w:p w14:paraId="773DC690"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Desarrollar programas de arborización y ornamentación de la ciudad, en particular de especies nativas, coordinar con las entidades competentes y efectuar el registro e inventario en estas materias.</w:t>
      </w:r>
    </w:p>
    <w:p w14:paraId="17F78657" w14:textId="77777777" w:rsidR="00D65384" w:rsidRPr="005352D2" w:rsidRDefault="00D65384" w:rsidP="00B039BB">
      <w:pPr>
        <w:numPr>
          <w:ilvl w:val="0"/>
          <w:numId w:val="4"/>
        </w:numPr>
        <w:suppressAutoHyphens w:val="0"/>
        <w:spacing w:before="100" w:beforeAutospacing="1" w:after="100" w:afterAutospacing="1"/>
        <w:jc w:val="both"/>
        <w:rPr>
          <w:rFonts w:ascii="Arial" w:eastAsia="Times New Roman" w:hAnsi="Arial" w:cs="Arial"/>
          <w:color w:val="000000"/>
          <w:lang w:eastAsia="es-CO"/>
        </w:rPr>
      </w:pPr>
      <w:r w:rsidRPr="005352D2">
        <w:rPr>
          <w:rFonts w:ascii="Arial" w:eastAsia="Times New Roman" w:hAnsi="Arial" w:cs="Arial"/>
          <w:color w:val="000000"/>
          <w:lang w:eastAsia="es-CO"/>
        </w:rPr>
        <w:t>Aprobar el plan de arborización urbano de la ciudad cuya formulación estará a cargo del Jardín Botánico José Celestino Mutis.</w:t>
      </w:r>
    </w:p>
    <w:p w14:paraId="0DE96D2F" w14:textId="77777777" w:rsidR="00D65384" w:rsidRPr="005352D2" w:rsidRDefault="00D65384" w:rsidP="00B039BB">
      <w:pPr>
        <w:numPr>
          <w:ilvl w:val="0"/>
          <w:numId w:val="4"/>
        </w:numPr>
        <w:suppressAutoHyphens w:val="0"/>
        <w:spacing w:before="100" w:beforeAutospacing="1" w:after="100" w:afterAutospacing="1"/>
        <w:jc w:val="both"/>
        <w:rPr>
          <w:rFonts w:ascii="Arial" w:hAnsi="Arial" w:cs="Arial"/>
        </w:rPr>
      </w:pPr>
      <w:r w:rsidRPr="005352D2">
        <w:rPr>
          <w:rFonts w:ascii="Arial" w:eastAsia="Times New Roman" w:hAnsi="Arial" w:cs="Arial"/>
          <w:color w:val="000000"/>
          <w:lang w:eastAsia="es-CO"/>
        </w:rPr>
        <w:t>Formular y coordinar la difusión de la política rural en el Distrito Capital y brindar asistencia técnica y tecnológica, agropecuaria y ambiental a los productores rurales.</w:t>
      </w:r>
    </w:p>
    <w:p w14:paraId="4F0E52AE" w14:textId="77777777" w:rsidR="00384ABB" w:rsidRPr="005352D2" w:rsidRDefault="00D65384" w:rsidP="00B039BB">
      <w:pPr>
        <w:numPr>
          <w:ilvl w:val="0"/>
          <w:numId w:val="4"/>
        </w:numPr>
        <w:suppressAutoHyphens w:val="0"/>
        <w:spacing w:before="100" w:beforeAutospacing="1" w:after="100" w:afterAutospacing="1"/>
        <w:jc w:val="both"/>
        <w:rPr>
          <w:rFonts w:ascii="Arial" w:hAnsi="Arial" w:cs="Arial"/>
        </w:rPr>
      </w:pPr>
      <w:r w:rsidRPr="005352D2">
        <w:rPr>
          <w:rFonts w:ascii="Arial" w:eastAsia="Times New Roman" w:hAnsi="Arial" w:cs="Arial"/>
          <w:color w:val="000000"/>
          <w:lang w:eastAsia="es-CO"/>
        </w:rPr>
        <w:t>Trazar los lineamientos ambientales de conformidad con el plan de desarrollo, el plan de ordenamiento territorial y el plan de gestión ambiental</w:t>
      </w:r>
      <w:r w:rsidRPr="005352D2">
        <w:rPr>
          <w:rFonts w:ascii="Arial" w:hAnsi="Arial" w:cs="Arial"/>
        </w:rPr>
        <w:t xml:space="preserve">. </w:t>
      </w:r>
    </w:p>
    <w:p w14:paraId="120C80B1" w14:textId="77777777" w:rsidR="00D65384" w:rsidRPr="005352D2" w:rsidRDefault="00D65384" w:rsidP="00B039BB">
      <w:pPr>
        <w:pStyle w:val="Prrafodelista"/>
        <w:numPr>
          <w:ilvl w:val="1"/>
          <w:numId w:val="5"/>
        </w:numPr>
        <w:suppressAutoHyphens w:val="0"/>
        <w:contextualSpacing/>
        <w:rPr>
          <w:rFonts w:ascii="Arial" w:hAnsi="Arial" w:cs="Arial"/>
          <w:b/>
          <w:sz w:val="24"/>
        </w:rPr>
      </w:pPr>
      <w:r w:rsidRPr="005352D2">
        <w:rPr>
          <w:rFonts w:ascii="Arial" w:hAnsi="Arial" w:cs="Arial"/>
          <w:b/>
          <w:sz w:val="24"/>
        </w:rPr>
        <w:t>OBJETIVOS ESTRATEGICOS</w:t>
      </w:r>
    </w:p>
    <w:p w14:paraId="04B1BC2E" w14:textId="77777777" w:rsidR="00D65384" w:rsidRPr="005352D2" w:rsidRDefault="00D65384" w:rsidP="00D65384">
      <w:pPr>
        <w:pStyle w:val="Prrafodelista"/>
        <w:ind w:left="1080"/>
        <w:rPr>
          <w:rFonts w:ascii="Arial" w:hAnsi="Arial" w:cs="Arial"/>
          <w:b/>
          <w:sz w:val="10"/>
        </w:rPr>
      </w:pPr>
    </w:p>
    <w:p w14:paraId="318CD4D4"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Contribuir eficazmente a la construcción de una ciudad ambientalmente sustentable que se integre a la región y a la nación en cumplimiento a lo establecido en el plan de desarrollo.</w:t>
      </w:r>
    </w:p>
    <w:p w14:paraId="02CD91A0"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Mantener los sistemas de información y tecnológicos adecuados que permitan preservar y proteger la memoria institucional</w:t>
      </w:r>
    </w:p>
    <w:p w14:paraId="23585AFA"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Administrar y conservar los documentos de la Secretaría Distrital de Ambiente - SDA de acuerdo a lo establecido en las Tablas de Retención Documental – TRD, fortaleciendo la preservación de la memoria institucional y la transparencia en el manejo de la información</w:t>
      </w:r>
    </w:p>
    <w:p w14:paraId="0FA6F6FA"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Prevenir y/o mitigar los riesgos y peligros identificados en la Secretaría Distrital de Ambiente – SDA, que afecten o puedan afectar la salud y seguridad del personal de la SDA, sus clientes y visitantes</w:t>
      </w:r>
    </w:p>
    <w:p w14:paraId="135D8A3F"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Promover la vinculación de la comunidad en procesos ambientalmente sustentables liderados por la Secretaría Distrital de Ambiente – SDA.</w:t>
      </w:r>
    </w:p>
    <w:p w14:paraId="068D59EC" w14:textId="77777777" w:rsidR="00D65384"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 xml:space="preserve">Promover el autocontrol y mejora </w:t>
      </w:r>
      <w:r w:rsidR="00CC422B" w:rsidRPr="005352D2">
        <w:rPr>
          <w:rFonts w:ascii="Arial" w:eastAsia="Times New Roman" w:hAnsi="Arial" w:cs="Arial"/>
          <w:bCs/>
          <w:color w:val="000000"/>
          <w:lang w:eastAsia="es-CO"/>
        </w:rPr>
        <w:t>continua</w:t>
      </w:r>
      <w:r w:rsidRPr="005352D2">
        <w:rPr>
          <w:rFonts w:ascii="Arial" w:eastAsia="Times New Roman" w:hAnsi="Arial" w:cs="Arial"/>
          <w:bCs/>
          <w:color w:val="000000"/>
          <w:lang w:eastAsia="es-CO"/>
        </w:rPr>
        <w:t xml:space="preserve"> de la Secretaría Distrital de Ambiente – SDA a través de la verificación y seguimiento de las actividades desarrolladas</w:t>
      </w:r>
    </w:p>
    <w:p w14:paraId="77BF6DB3" w14:textId="77777777" w:rsidR="000B4C46" w:rsidRPr="005352D2" w:rsidRDefault="00D65384" w:rsidP="00B039BB">
      <w:pPr>
        <w:pStyle w:val="Prrafodelista"/>
        <w:numPr>
          <w:ilvl w:val="0"/>
          <w:numId w:val="3"/>
        </w:numPr>
        <w:suppressAutoHyphens w:val="0"/>
        <w:contextualSpacing/>
        <w:jc w:val="both"/>
        <w:rPr>
          <w:rFonts w:ascii="Arial" w:eastAsia="Times New Roman" w:hAnsi="Arial" w:cs="Arial"/>
          <w:bCs/>
          <w:color w:val="000000"/>
          <w:lang w:eastAsia="es-CO"/>
        </w:rPr>
      </w:pPr>
      <w:r w:rsidRPr="005352D2">
        <w:rPr>
          <w:rFonts w:ascii="Arial" w:eastAsia="Times New Roman" w:hAnsi="Arial" w:cs="Arial"/>
          <w:bCs/>
          <w:color w:val="000000"/>
          <w:lang w:eastAsia="es-CO"/>
        </w:rPr>
        <w:t>Mitigar y/o prevenir los aspectos e impactos ambientales negativos identificados en la Secretaría Distrital de Ambiente – SDA y que se producen en el desarrollo de sus actividades</w:t>
      </w:r>
    </w:p>
    <w:p w14:paraId="05E06A5C" w14:textId="77777777" w:rsidR="00D65384" w:rsidRPr="005352D2" w:rsidRDefault="00D65384" w:rsidP="000B4C46">
      <w:pPr>
        <w:pStyle w:val="Prrafodelista"/>
        <w:suppressAutoHyphens w:val="0"/>
        <w:ind w:left="360"/>
        <w:contextualSpacing/>
        <w:jc w:val="both"/>
        <w:rPr>
          <w:rFonts w:ascii="Arial" w:eastAsia="Times New Roman" w:hAnsi="Arial" w:cs="Arial"/>
          <w:bCs/>
          <w:color w:val="000000"/>
          <w:lang w:eastAsia="es-CO"/>
        </w:rPr>
      </w:pPr>
    </w:p>
    <w:p w14:paraId="0D5D087E" w14:textId="77777777" w:rsidR="00C3691E" w:rsidRPr="005352D2" w:rsidRDefault="00C3691E" w:rsidP="000B4C46">
      <w:pPr>
        <w:pStyle w:val="Prrafodelista"/>
        <w:suppressAutoHyphens w:val="0"/>
        <w:ind w:left="360"/>
        <w:contextualSpacing/>
        <w:jc w:val="both"/>
        <w:rPr>
          <w:rFonts w:ascii="Arial" w:eastAsia="Times New Roman" w:hAnsi="Arial" w:cs="Arial"/>
          <w:bCs/>
          <w:color w:val="000000"/>
          <w:lang w:eastAsia="es-CO"/>
        </w:rPr>
      </w:pPr>
    </w:p>
    <w:p w14:paraId="451B7EAC" w14:textId="77777777" w:rsidR="00C3691E" w:rsidRPr="005352D2" w:rsidRDefault="00C3691E" w:rsidP="000B4C46">
      <w:pPr>
        <w:pStyle w:val="Prrafodelista"/>
        <w:suppressAutoHyphens w:val="0"/>
        <w:ind w:left="360"/>
        <w:contextualSpacing/>
        <w:jc w:val="both"/>
        <w:rPr>
          <w:rFonts w:ascii="Arial" w:eastAsia="Times New Roman" w:hAnsi="Arial" w:cs="Arial"/>
          <w:bCs/>
          <w:color w:val="000000"/>
          <w:lang w:eastAsia="es-CO"/>
        </w:rPr>
      </w:pPr>
    </w:p>
    <w:p w14:paraId="0CBC9B67" w14:textId="77777777" w:rsidR="00363F96" w:rsidRDefault="00363F96">
      <w:pPr>
        <w:suppressAutoHyphens w:val="0"/>
        <w:spacing w:after="0" w:line="240" w:lineRule="auto"/>
        <w:rPr>
          <w:rFonts w:ascii="Arial" w:eastAsiaTheme="minorHAnsi" w:hAnsi="Arial" w:cs="Arial"/>
          <w:b/>
          <w:bCs/>
          <w:sz w:val="28"/>
          <w:lang w:eastAsia="en-US"/>
        </w:rPr>
      </w:pPr>
      <w:r>
        <w:rPr>
          <w:rFonts w:ascii="Arial" w:eastAsiaTheme="minorHAnsi" w:hAnsi="Arial" w:cs="Arial"/>
          <w:sz w:val="28"/>
        </w:rPr>
        <w:br w:type="page"/>
      </w:r>
    </w:p>
    <w:p w14:paraId="4AD76F77" w14:textId="205C3727" w:rsidR="00D65384" w:rsidRPr="00165ACC" w:rsidRDefault="00D65384" w:rsidP="00B039BB">
      <w:pPr>
        <w:pStyle w:val="Ttulo2"/>
        <w:numPr>
          <w:ilvl w:val="0"/>
          <w:numId w:val="5"/>
        </w:numPr>
        <w:spacing w:line="240" w:lineRule="auto"/>
        <w:contextualSpacing/>
        <w:rPr>
          <w:rFonts w:ascii="Arial" w:eastAsiaTheme="minorHAnsi" w:hAnsi="Arial" w:cs="Arial"/>
          <w:color w:val="auto"/>
          <w:sz w:val="28"/>
          <w:szCs w:val="22"/>
        </w:rPr>
      </w:pPr>
      <w:r w:rsidRPr="00165ACC">
        <w:rPr>
          <w:rFonts w:ascii="Arial" w:eastAsiaTheme="minorHAnsi" w:hAnsi="Arial" w:cs="Arial"/>
          <w:color w:val="auto"/>
          <w:sz w:val="28"/>
          <w:szCs w:val="22"/>
        </w:rPr>
        <w:t>ESPACIOS DEL AGUA</w:t>
      </w:r>
    </w:p>
    <w:p w14:paraId="45DC000C" w14:textId="5A922CD7" w:rsidR="00D65384" w:rsidRPr="005352D2" w:rsidRDefault="00363F96" w:rsidP="00363F96">
      <w:pPr>
        <w:tabs>
          <w:tab w:val="left" w:pos="1305"/>
        </w:tabs>
        <w:spacing w:line="240" w:lineRule="auto"/>
        <w:contextualSpacing/>
        <w:jc w:val="both"/>
        <w:rPr>
          <w:rFonts w:ascii="Arial" w:hAnsi="Arial" w:cs="Arial"/>
        </w:rPr>
      </w:pPr>
      <w:r>
        <w:rPr>
          <w:rFonts w:ascii="Arial" w:hAnsi="Arial" w:cs="Arial"/>
        </w:rPr>
        <w:tab/>
      </w:r>
    </w:p>
    <w:p w14:paraId="3AA275CA" w14:textId="24C94AEF" w:rsidR="00363F96" w:rsidRDefault="00363F96" w:rsidP="00363F96">
      <w:pPr>
        <w:tabs>
          <w:tab w:val="left" w:pos="1305"/>
        </w:tabs>
        <w:contextualSpacing/>
        <w:jc w:val="both"/>
        <w:rPr>
          <w:rFonts w:ascii="Arial" w:hAnsi="Arial" w:cs="Arial"/>
        </w:rPr>
      </w:pPr>
      <w:r>
        <w:rPr>
          <w:rFonts w:ascii="Arial" w:hAnsi="Arial" w:cs="Arial"/>
        </w:rPr>
        <w:tab/>
      </w:r>
    </w:p>
    <w:p w14:paraId="7E28F7EB" w14:textId="76B2406E" w:rsidR="00B070D1" w:rsidRPr="00094147" w:rsidRDefault="00B070D1" w:rsidP="00B070D1">
      <w:pPr>
        <w:contextualSpacing/>
        <w:jc w:val="both"/>
        <w:rPr>
          <w:rFonts w:ascii="Arial" w:hAnsi="Arial" w:cs="Arial"/>
        </w:rPr>
      </w:pPr>
      <w:r w:rsidRPr="00094147">
        <w:rPr>
          <w:rFonts w:ascii="Arial" w:hAnsi="Arial" w:cs="Arial"/>
        </w:rPr>
        <w:t xml:space="preserve">Organizar a Bogotá como una metrópolis que mitiga el cambio climático y se proyecta en pro de cuidar su medio natural, es uno de los pilares estratégicos alrededor de los cuales se estructuró el </w:t>
      </w:r>
      <w:r w:rsidR="000364C8">
        <w:rPr>
          <w:rFonts w:ascii="Arial" w:hAnsi="Arial" w:cs="Arial"/>
        </w:rPr>
        <w:t>P</w:t>
      </w:r>
      <w:r w:rsidRPr="00094147">
        <w:rPr>
          <w:rFonts w:ascii="Arial" w:hAnsi="Arial" w:cs="Arial"/>
        </w:rPr>
        <w:t xml:space="preserve">lan de </w:t>
      </w:r>
      <w:r w:rsidR="000364C8">
        <w:rPr>
          <w:rFonts w:ascii="Arial" w:hAnsi="Arial" w:cs="Arial"/>
        </w:rPr>
        <w:t>D</w:t>
      </w:r>
      <w:r w:rsidRPr="00094147">
        <w:rPr>
          <w:rFonts w:ascii="Arial" w:hAnsi="Arial" w:cs="Arial"/>
        </w:rPr>
        <w:t xml:space="preserve">esarrollo Bogotá Humana 2012-2016. Lo anterior tomando conciencia de los cada vez más evidentes efectos negativos de las actividades humanas sobre la atmósfera terrestre, que han generado entre otras problemáticas  el </w:t>
      </w:r>
      <w:r w:rsidR="000364C8">
        <w:rPr>
          <w:rFonts w:ascii="Arial" w:hAnsi="Arial" w:cs="Arial"/>
        </w:rPr>
        <w:t>C</w:t>
      </w:r>
      <w:r w:rsidRPr="00094147">
        <w:rPr>
          <w:rFonts w:ascii="Arial" w:hAnsi="Arial" w:cs="Arial"/>
        </w:rPr>
        <w:t xml:space="preserve">ambio </w:t>
      </w:r>
      <w:r w:rsidR="000364C8">
        <w:rPr>
          <w:rFonts w:ascii="Arial" w:hAnsi="Arial" w:cs="Arial"/>
        </w:rPr>
        <w:t>C</w:t>
      </w:r>
      <w:r w:rsidRPr="00094147">
        <w:rPr>
          <w:rFonts w:ascii="Arial" w:hAnsi="Arial" w:cs="Arial"/>
        </w:rPr>
        <w:t xml:space="preserve">limático con sus subsecuentes impactos sobre los patrones de lluvias y por ende sobre la disponibilidad de agua. </w:t>
      </w:r>
    </w:p>
    <w:p w14:paraId="04BBE790" w14:textId="77777777" w:rsidR="00B070D1" w:rsidRPr="00094147" w:rsidRDefault="00B070D1" w:rsidP="00B070D1">
      <w:pPr>
        <w:contextualSpacing/>
        <w:jc w:val="both"/>
        <w:rPr>
          <w:rFonts w:ascii="Arial" w:hAnsi="Arial" w:cs="Arial"/>
        </w:rPr>
      </w:pPr>
    </w:p>
    <w:p w14:paraId="7610866D" w14:textId="57BABB5D" w:rsidR="00A01648" w:rsidRDefault="00B070D1" w:rsidP="00B070D1">
      <w:pPr>
        <w:spacing w:after="0"/>
        <w:contextualSpacing/>
        <w:jc w:val="both"/>
        <w:rPr>
          <w:rFonts w:ascii="Arial" w:hAnsi="Arial" w:cs="Arial"/>
        </w:rPr>
      </w:pPr>
      <w:r>
        <w:rPr>
          <w:rFonts w:ascii="Arial" w:hAnsi="Arial" w:cs="Arial"/>
        </w:rPr>
        <w:t>Para ello</w:t>
      </w:r>
      <w:r w:rsidRPr="00094147">
        <w:rPr>
          <w:rFonts w:ascii="Arial" w:hAnsi="Arial" w:cs="Arial"/>
        </w:rPr>
        <w:t xml:space="preserve"> se buscó situar al medio natural en el centro de las decisiones de planeación de desarrollo de la ciudad; </w:t>
      </w:r>
      <w:r>
        <w:rPr>
          <w:rFonts w:ascii="Arial" w:hAnsi="Arial" w:cs="Arial"/>
        </w:rPr>
        <w:t>dando</w:t>
      </w:r>
      <w:r w:rsidRPr="00094147">
        <w:rPr>
          <w:rFonts w:ascii="Arial" w:hAnsi="Arial" w:cs="Arial"/>
        </w:rPr>
        <w:t xml:space="preserve"> prioridad a acciones tendientes a la </w:t>
      </w:r>
      <w:r>
        <w:rPr>
          <w:rFonts w:ascii="Arial" w:hAnsi="Arial" w:cs="Arial"/>
        </w:rPr>
        <w:t>r</w:t>
      </w:r>
      <w:r w:rsidRPr="00094147">
        <w:rPr>
          <w:rFonts w:ascii="Arial" w:hAnsi="Arial" w:cs="Arial"/>
        </w:rPr>
        <w:t xml:space="preserve">ecuperación y renaturalización de los cuerpos de agua, reubicación y control de usos no permitidos, </w:t>
      </w:r>
      <w:r>
        <w:rPr>
          <w:rFonts w:ascii="Arial" w:hAnsi="Arial" w:cs="Arial"/>
        </w:rPr>
        <w:t>r</w:t>
      </w:r>
      <w:r w:rsidRPr="00094147">
        <w:rPr>
          <w:rFonts w:ascii="Arial" w:hAnsi="Arial" w:cs="Arial"/>
        </w:rPr>
        <w:t>ecuperación de áreas forestales, adquisición y mantenimiento de zonas de conservación de recursos hídricos, promoción de cambios culturales individuales y colectivos en relación con el uso, apropiación y conservación del espacio y los recursos naturales</w:t>
      </w:r>
      <w:r>
        <w:rPr>
          <w:rFonts w:ascii="Arial" w:hAnsi="Arial" w:cs="Arial"/>
        </w:rPr>
        <w:t xml:space="preserve"> en los ámbitos rural y urbano, entre otras</w:t>
      </w:r>
      <w:r w:rsidR="00D65384" w:rsidRPr="005352D2">
        <w:rPr>
          <w:rFonts w:ascii="Arial" w:hAnsi="Arial" w:cs="Arial"/>
        </w:rPr>
        <w:t>.</w:t>
      </w:r>
    </w:p>
    <w:p w14:paraId="4D2C1521" w14:textId="77777777" w:rsidR="00363F96" w:rsidRPr="005352D2" w:rsidRDefault="00363F96" w:rsidP="00363F96">
      <w:pPr>
        <w:spacing w:after="0"/>
        <w:contextualSpacing/>
        <w:jc w:val="both"/>
        <w:rPr>
          <w:rFonts w:ascii="Arial" w:hAnsi="Arial" w:cs="Arial"/>
        </w:rPr>
      </w:pPr>
    </w:p>
    <w:p w14:paraId="73020931" w14:textId="77777777" w:rsidR="00D65384" w:rsidRPr="00165ACC" w:rsidRDefault="00D65384" w:rsidP="00B039BB">
      <w:pPr>
        <w:pStyle w:val="Ttulo3"/>
        <w:numPr>
          <w:ilvl w:val="1"/>
          <w:numId w:val="5"/>
        </w:numPr>
        <w:spacing w:line="240" w:lineRule="auto"/>
        <w:contextualSpacing/>
        <w:rPr>
          <w:rFonts w:ascii="Arial" w:eastAsiaTheme="minorHAnsi" w:hAnsi="Arial" w:cs="Arial"/>
          <w:color w:val="auto"/>
          <w:sz w:val="24"/>
        </w:rPr>
      </w:pPr>
      <w:bookmarkStart w:id="0" w:name="_Toc409868611"/>
      <w:r w:rsidRPr="00165ACC">
        <w:rPr>
          <w:rFonts w:ascii="Arial" w:eastAsiaTheme="minorHAnsi" w:hAnsi="Arial" w:cs="Arial"/>
          <w:color w:val="auto"/>
          <w:sz w:val="24"/>
        </w:rPr>
        <w:t>MICROCUENCAS</w:t>
      </w:r>
      <w:bookmarkEnd w:id="0"/>
      <w:r w:rsidRPr="00165ACC">
        <w:rPr>
          <w:rFonts w:ascii="Arial" w:eastAsiaTheme="minorHAnsi" w:hAnsi="Arial" w:cs="Arial"/>
          <w:color w:val="auto"/>
          <w:sz w:val="24"/>
        </w:rPr>
        <w:t xml:space="preserve"> </w:t>
      </w:r>
    </w:p>
    <w:p w14:paraId="302797E9" w14:textId="77777777" w:rsidR="00D65384" w:rsidRPr="005352D2" w:rsidRDefault="00D65384" w:rsidP="00D65384">
      <w:pPr>
        <w:spacing w:line="240" w:lineRule="auto"/>
        <w:contextualSpacing/>
        <w:rPr>
          <w:rFonts w:ascii="Arial" w:hAnsi="Arial" w:cs="Arial"/>
        </w:rPr>
      </w:pPr>
    </w:p>
    <w:p w14:paraId="52AAEA48" w14:textId="77777777" w:rsidR="00B070D1" w:rsidRPr="00B070D1" w:rsidRDefault="00B070D1" w:rsidP="00B070D1">
      <w:pPr>
        <w:spacing w:after="0"/>
        <w:contextualSpacing/>
        <w:jc w:val="both"/>
        <w:rPr>
          <w:rFonts w:ascii="Arial" w:hAnsi="Arial" w:cs="Arial"/>
        </w:rPr>
      </w:pPr>
      <w:r w:rsidRPr="00B070D1">
        <w:rPr>
          <w:rFonts w:ascii="Arial" w:hAnsi="Arial" w:cs="Arial"/>
        </w:rPr>
        <w:t>En las microcuencas de los ríos Fucha, Salitre, Tunjuelo y Torca se fijó la tarea de gestionar la Recuperación ecológica y paisajística de 57 Km. de rondas y ZMPA, de las cuales 32 km estuvieron a cargo de la Secretaria Distrital de Ambiente y 25 km a cargo de la Empresa de Acueducto, Alcantarillado y Aseo de Bogotá.</w:t>
      </w:r>
    </w:p>
    <w:p w14:paraId="01EAABC5" w14:textId="77777777" w:rsidR="00B070D1" w:rsidRPr="00B070D1" w:rsidRDefault="00B070D1" w:rsidP="00B070D1">
      <w:pPr>
        <w:spacing w:after="0"/>
        <w:jc w:val="both"/>
        <w:rPr>
          <w:rFonts w:ascii="Arial" w:hAnsi="Arial" w:cs="Arial"/>
        </w:rPr>
      </w:pPr>
    </w:p>
    <w:p w14:paraId="22CC4F5A" w14:textId="77777777" w:rsidR="00B070D1" w:rsidRPr="00B070D1" w:rsidRDefault="00B070D1" w:rsidP="00B070D1">
      <w:pPr>
        <w:jc w:val="both"/>
        <w:rPr>
          <w:rFonts w:ascii="Arial" w:hAnsi="Arial" w:cs="Arial"/>
        </w:rPr>
      </w:pPr>
      <w:r w:rsidRPr="00B070D1">
        <w:rPr>
          <w:rFonts w:ascii="Arial" w:hAnsi="Arial" w:cs="Arial"/>
        </w:rPr>
        <w:t>La Secretaria Distrital de Ambiente, en primer lugar, a través de la meta “</w:t>
      </w:r>
      <w:r w:rsidRPr="00B070D1">
        <w:rPr>
          <w:rFonts w:ascii="Arial" w:hAnsi="Arial" w:cs="Arial"/>
          <w:i/>
        </w:rPr>
        <w:t>Definir 5.00 Subunidades de planificación participativa en Subcuencas urbanas para su recuperación, rehabilitación, restauración y/o conservación</w:t>
      </w:r>
      <w:r w:rsidRPr="00B070D1">
        <w:rPr>
          <w:rFonts w:ascii="Arial" w:hAnsi="Arial" w:cs="Arial"/>
        </w:rPr>
        <w:t xml:space="preserve">”, adelantó actividades de conciliación con grupos de interés, la identificación de sitios prioritarios y el análisis de las acciones a implementar con el desarrollo de diagnósticos biofísicos y socioeconómicos de las zonas a intervenir en las zonas de ronda y ZMPA de los cuerpos de agua en el D.C., que involucraron los siguientes componentes: </w:t>
      </w:r>
    </w:p>
    <w:p w14:paraId="130CFEAD" w14:textId="77777777" w:rsidR="00B070D1" w:rsidRPr="00B070D1" w:rsidRDefault="00B070D1" w:rsidP="00B070D1">
      <w:pPr>
        <w:jc w:val="both"/>
        <w:rPr>
          <w:rFonts w:ascii="Arial" w:hAnsi="Arial" w:cs="Arial"/>
        </w:rPr>
      </w:pPr>
      <w:r w:rsidRPr="00B070D1">
        <w:rPr>
          <w:rFonts w:ascii="Arial" w:hAnsi="Arial" w:cs="Arial"/>
        </w:rPr>
        <w:t>a. Caracterización física, geológica, geomorfológica, de suelos, clima e hidrografía,  flora y fauna representativa.</w:t>
      </w:r>
    </w:p>
    <w:p w14:paraId="7492E832" w14:textId="77777777" w:rsidR="00B070D1" w:rsidRPr="00B070D1" w:rsidRDefault="00B070D1" w:rsidP="00B070D1">
      <w:pPr>
        <w:jc w:val="both"/>
        <w:rPr>
          <w:rFonts w:ascii="Arial" w:hAnsi="Arial" w:cs="Arial"/>
        </w:rPr>
      </w:pPr>
      <w:r w:rsidRPr="00B070D1">
        <w:rPr>
          <w:rFonts w:ascii="Arial" w:hAnsi="Arial" w:cs="Arial"/>
        </w:rPr>
        <w:t xml:space="preserve">b. Distribución poblacional, condiciones generales de la comunidad, usos de suelo y de los recursos naturales por parte de los habitantes locales, conflictos por uso del suelo, factores tensionantes, principales actores sociales y escenarios de participación comunitaria. </w:t>
      </w:r>
    </w:p>
    <w:p w14:paraId="42E2AC97" w14:textId="314C339B" w:rsidR="00B070D1" w:rsidRDefault="00B070D1" w:rsidP="00B070D1">
      <w:pPr>
        <w:jc w:val="both"/>
        <w:rPr>
          <w:rFonts w:ascii="Arial" w:hAnsi="Arial" w:cs="Arial"/>
        </w:rPr>
      </w:pPr>
      <w:r w:rsidRPr="00B070D1">
        <w:rPr>
          <w:rFonts w:ascii="Arial" w:hAnsi="Arial" w:cs="Arial"/>
        </w:rPr>
        <w:t>Las cinco (5) Subunidades de Planificación en las Subcuenca Torca- Salitre,    Subcuenca Fucha  y en la Subcuenca Tunjuelo se desarrollaron de la siguiente manera:</w:t>
      </w:r>
    </w:p>
    <w:p w14:paraId="68155341" w14:textId="695BFA99" w:rsidR="008448D6" w:rsidRPr="008448D6" w:rsidRDefault="008448D6" w:rsidP="008448D6">
      <w:pPr>
        <w:pStyle w:val="Descripcin"/>
        <w:rPr>
          <w:rFonts w:ascii="Arial" w:hAnsi="Arial" w:cs="Arial"/>
          <w:color w:val="000000" w:themeColor="text1"/>
          <w:sz w:val="20"/>
          <w:szCs w:val="20"/>
        </w:rPr>
      </w:pPr>
      <w:bookmarkStart w:id="1" w:name="_Toc473709259"/>
      <w:r w:rsidRPr="008448D6">
        <w:rPr>
          <w:rFonts w:ascii="Arial" w:hAnsi="Arial" w:cs="Arial"/>
          <w:color w:val="000000" w:themeColor="text1"/>
          <w:sz w:val="20"/>
          <w:szCs w:val="20"/>
        </w:rPr>
        <w:t xml:space="preserve">Mapa </w:t>
      </w:r>
      <w:r w:rsidRPr="008448D6">
        <w:rPr>
          <w:rFonts w:ascii="Arial" w:hAnsi="Arial" w:cs="Arial"/>
          <w:color w:val="000000" w:themeColor="text1"/>
          <w:sz w:val="20"/>
          <w:szCs w:val="20"/>
        </w:rPr>
        <w:fldChar w:fldCharType="begin"/>
      </w:r>
      <w:r w:rsidRPr="008448D6">
        <w:rPr>
          <w:rFonts w:ascii="Arial" w:hAnsi="Arial" w:cs="Arial"/>
          <w:color w:val="000000" w:themeColor="text1"/>
          <w:sz w:val="20"/>
          <w:szCs w:val="20"/>
        </w:rPr>
        <w:instrText xml:space="preserve"> SEQ Mapa \* ARABIC </w:instrText>
      </w:r>
      <w:r w:rsidRPr="008448D6">
        <w:rPr>
          <w:rFonts w:ascii="Arial" w:hAnsi="Arial" w:cs="Arial"/>
          <w:color w:val="000000" w:themeColor="text1"/>
          <w:sz w:val="20"/>
          <w:szCs w:val="20"/>
        </w:rPr>
        <w:fldChar w:fldCharType="separate"/>
      </w:r>
      <w:r w:rsidRPr="008448D6">
        <w:rPr>
          <w:rFonts w:ascii="Arial" w:hAnsi="Arial" w:cs="Arial"/>
          <w:noProof/>
          <w:color w:val="000000" w:themeColor="text1"/>
          <w:sz w:val="20"/>
          <w:szCs w:val="20"/>
        </w:rPr>
        <w:t>1</w:t>
      </w:r>
      <w:r w:rsidRPr="008448D6">
        <w:rPr>
          <w:rFonts w:ascii="Arial" w:hAnsi="Arial" w:cs="Arial"/>
          <w:color w:val="000000" w:themeColor="text1"/>
          <w:sz w:val="20"/>
          <w:szCs w:val="20"/>
        </w:rPr>
        <w:fldChar w:fldCharType="end"/>
      </w:r>
      <w:r w:rsidRPr="008448D6">
        <w:rPr>
          <w:rFonts w:ascii="Arial" w:hAnsi="Arial" w:cs="Arial"/>
          <w:color w:val="000000" w:themeColor="text1"/>
          <w:sz w:val="20"/>
          <w:szCs w:val="20"/>
        </w:rPr>
        <w:t>: Mapa con las Subunidades de Planificación identificadas para la intervención de la SDA en Quebradas</w:t>
      </w:r>
      <w:bookmarkEnd w:id="1"/>
    </w:p>
    <w:p w14:paraId="6E3FFAE3" w14:textId="78B52CD2" w:rsidR="000364C8" w:rsidRPr="00B070D1" w:rsidRDefault="000364C8" w:rsidP="00B070D1">
      <w:pPr>
        <w:jc w:val="both"/>
        <w:rPr>
          <w:rFonts w:ascii="Arial" w:hAnsi="Arial" w:cs="Arial"/>
        </w:rPr>
      </w:pPr>
      <w:r w:rsidRPr="00B070D1">
        <w:rPr>
          <w:rFonts w:ascii="Arial" w:hAnsi="Arial" w:cs="Arial"/>
          <w:noProof/>
          <w:lang w:eastAsia="es-CO"/>
        </w:rPr>
        <w:drawing>
          <wp:anchor distT="0" distB="0" distL="114300" distR="114300" simplePos="0" relativeHeight="251662336" behindDoc="0" locked="0" layoutInCell="1" allowOverlap="1" wp14:anchorId="546205B4" wp14:editId="235F406E">
            <wp:simplePos x="0" y="0"/>
            <wp:positionH relativeFrom="margin">
              <wp:posOffset>322733</wp:posOffset>
            </wp:positionH>
            <wp:positionV relativeFrom="paragraph">
              <wp:posOffset>170205</wp:posOffset>
            </wp:positionV>
            <wp:extent cx="5233670" cy="3132455"/>
            <wp:effectExtent l="0" t="0" r="5080" b="0"/>
            <wp:wrapTopAndBottom/>
            <wp:docPr id="4" name="Imagen 4" descr="C:\Users\katherinne.rincon\Downloads\2015 11 13 Intervención en quebrad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erinne.rincon\Downloads\2015 11 13 Intervención en quebradas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3670" cy="313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C4829" w14:textId="2F638F2C" w:rsidR="00B070D1" w:rsidRPr="00B070D1" w:rsidRDefault="00B070D1" w:rsidP="00B039BB">
      <w:pPr>
        <w:numPr>
          <w:ilvl w:val="0"/>
          <w:numId w:val="19"/>
        </w:numPr>
        <w:jc w:val="both"/>
        <w:rPr>
          <w:rFonts w:ascii="Arial" w:hAnsi="Arial" w:cs="Arial"/>
        </w:rPr>
      </w:pPr>
      <w:r w:rsidRPr="00B070D1">
        <w:rPr>
          <w:rFonts w:ascii="Arial" w:hAnsi="Arial" w:cs="Arial"/>
        </w:rPr>
        <w:t>En la Subcuenca Torca-Salitre, se desarrollaron tres (3) subunidades de planificación.</w:t>
      </w:r>
    </w:p>
    <w:p w14:paraId="36C92F93" w14:textId="615C3D9F" w:rsidR="00B070D1" w:rsidRPr="00B070D1" w:rsidRDefault="00B070D1" w:rsidP="00B070D1">
      <w:pPr>
        <w:ind w:left="708"/>
        <w:jc w:val="both"/>
        <w:rPr>
          <w:rFonts w:ascii="Arial" w:hAnsi="Arial" w:cs="Arial"/>
        </w:rPr>
      </w:pPr>
      <w:r w:rsidRPr="00B070D1">
        <w:rPr>
          <w:rFonts w:ascii="Arial" w:hAnsi="Arial" w:cs="Arial"/>
        </w:rPr>
        <w:t xml:space="preserve">La primera subunidad involucra la intervención en 9 quebradas: Santa Bárbara, San Antonio, Morací, Quebradita, Puente Piedra, Aguascalientes, Patiño, San Juan y La Floresta, donde se consolidaron los diseños en 22.74 ha para su intervención: en 2.38 ha en la quebrada Morací, 1.22 ha en quebrada Puente Piedra, 3.39 ha en Aguas Calientes, 3.4 ha en San Juan y 9.8 ha en la Floresta. </w:t>
      </w:r>
    </w:p>
    <w:p w14:paraId="5F32FCC8" w14:textId="77777777" w:rsidR="00B070D1" w:rsidRPr="00B070D1" w:rsidRDefault="00B070D1" w:rsidP="00B070D1">
      <w:pPr>
        <w:ind w:left="708"/>
        <w:jc w:val="both"/>
        <w:rPr>
          <w:rFonts w:ascii="Arial" w:hAnsi="Arial" w:cs="Arial"/>
        </w:rPr>
      </w:pPr>
      <w:r w:rsidRPr="00B070D1">
        <w:rPr>
          <w:rFonts w:ascii="Arial" w:hAnsi="Arial" w:cs="Arial"/>
        </w:rPr>
        <w:t xml:space="preserve">La segunda subunidad corresponde a la microcuenca de La Chorrera que incluye 4 quebradas La Chorrera, Pozo Claro y La Sureña y los afluentes (La Guatecana, Doña Pepa, La Serena, El Guaque, La Paz, Santa Bibiana, Milhojas, entre otras. En este sentido, se realizó el diagnóstico rápido participativo para cada una de las áreas definiendo los factores de tensión y los potenciales físicos, ambientales y sociales, los cuales define la factibilidad y abren el espacio para construir los diseños de restauración ecológica que contarán con la concertación de actividades con los propietarios de los predios. </w:t>
      </w:r>
    </w:p>
    <w:p w14:paraId="42187174" w14:textId="77777777" w:rsidR="00B070D1" w:rsidRPr="00B070D1" w:rsidRDefault="00B070D1" w:rsidP="00B070D1">
      <w:pPr>
        <w:ind w:left="708"/>
        <w:jc w:val="both"/>
        <w:rPr>
          <w:rFonts w:ascii="Arial" w:hAnsi="Arial" w:cs="Arial"/>
        </w:rPr>
      </w:pPr>
      <w:r w:rsidRPr="00B070D1">
        <w:rPr>
          <w:rFonts w:ascii="Arial" w:hAnsi="Arial" w:cs="Arial"/>
        </w:rPr>
        <w:t>La tercera subunidad corresponde a la planificación y focalización de inversiones en el Chulo (Localidad de Chapinero) y se avanzó en la implementación de acciones de recuperación en el marco de una planificación previa realizada en las quebrada Las Delicias y Morací.</w:t>
      </w:r>
    </w:p>
    <w:p w14:paraId="3EC53F17" w14:textId="77777777" w:rsidR="00B070D1" w:rsidRPr="00B070D1" w:rsidRDefault="00B070D1" w:rsidP="00B039BB">
      <w:pPr>
        <w:numPr>
          <w:ilvl w:val="0"/>
          <w:numId w:val="19"/>
        </w:numPr>
        <w:jc w:val="both"/>
        <w:rPr>
          <w:rFonts w:ascii="Arial" w:hAnsi="Arial" w:cs="Arial"/>
        </w:rPr>
      </w:pPr>
      <w:r w:rsidRPr="00B070D1">
        <w:rPr>
          <w:rFonts w:ascii="Arial" w:hAnsi="Arial" w:cs="Arial"/>
        </w:rPr>
        <w:t>En la Subcuenca Fucha (1), se realizó la factibilidad y diseños de restauración ecológica y mejoramiento paisajístico en 20.11 ha (3.11 km) en las zonas de preservación ambiental en las quebradas Padre de Jesús, Mochón del Diablo y San Bruno y tramo del río San Francisco (Vicachá).</w:t>
      </w:r>
    </w:p>
    <w:p w14:paraId="301227EE" w14:textId="77777777" w:rsidR="00B070D1" w:rsidRPr="00B070D1" w:rsidRDefault="00B070D1" w:rsidP="00B039BB">
      <w:pPr>
        <w:numPr>
          <w:ilvl w:val="0"/>
          <w:numId w:val="19"/>
        </w:numPr>
        <w:jc w:val="both"/>
        <w:rPr>
          <w:rFonts w:ascii="Arial" w:hAnsi="Arial" w:cs="Arial"/>
        </w:rPr>
      </w:pPr>
      <w:r w:rsidRPr="00B070D1">
        <w:rPr>
          <w:rFonts w:ascii="Arial" w:hAnsi="Arial" w:cs="Arial"/>
        </w:rPr>
        <w:t>En la Subcuenca Tunjuelo (1,) se replanteó el modelo de gestión para la planificación de la misma, donde el equipo de vigías ambientales realizó la gestión en las quebradas de Palestina, Carbonera, La Guairita y Santa Rita; y los vigías del agua programaron acciones en la quebradas de La Seca, Villa de Rio y quebradas en la ruralidad.</w:t>
      </w:r>
    </w:p>
    <w:p w14:paraId="43928F61" w14:textId="16A3AE3A" w:rsidR="00B070D1" w:rsidRPr="00B070D1" w:rsidRDefault="00B070D1" w:rsidP="00B070D1">
      <w:pPr>
        <w:spacing w:after="0"/>
        <w:jc w:val="both"/>
      </w:pPr>
      <w:r w:rsidRPr="00B070D1">
        <w:rPr>
          <w:rFonts w:ascii="Arial" w:hAnsi="Arial" w:cs="Arial"/>
        </w:rPr>
        <w:t xml:space="preserve">Dado lo anterior,  la Secretaría Distrital de Ambiente, se enfocó en ejecutar las acciones de Recuperación Integral en las Quebradas que nacen en los </w:t>
      </w:r>
      <w:r w:rsidR="000364C8">
        <w:rPr>
          <w:rFonts w:ascii="Arial" w:hAnsi="Arial" w:cs="Arial"/>
        </w:rPr>
        <w:t>C</w:t>
      </w:r>
      <w:r w:rsidRPr="00B070D1">
        <w:rPr>
          <w:rFonts w:ascii="Arial" w:hAnsi="Arial" w:cs="Arial"/>
        </w:rPr>
        <w:t xml:space="preserve">erros </w:t>
      </w:r>
      <w:r w:rsidR="000364C8">
        <w:rPr>
          <w:rFonts w:ascii="Arial" w:hAnsi="Arial" w:cs="Arial"/>
        </w:rPr>
        <w:t>O</w:t>
      </w:r>
      <w:r w:rsidRPr="00B070D1">
        <w:rPr>
          <w:rFonts w:ascii="Arial" w:hAnsi="Arial" w:cs="Arial"/>
        </w:rPr>
        <w:t>rientales, priorizadas por las condiciones de deterioro de su calidad hídrica y ambiental, en las cuales se generaban no solo afectación ecológica sino también social. En el marco de esta estrategia, se logró avanzar en la recuperación integral de 33,87 km de quebrada</w:t>
      </w:r>
      <w:r w:rsidR="000364C8">
        <w:rPr>
          <w:rFonts w:ascii="Arial" w:hAnsi="Arial" w:cs="Arial"/>
        </w:rPr>
        <w:t xml:space="preserve"> y que en superficie representan</w:t>
      </w:r>
      <w:r w:rsidRPr="00B070D1">
        <w:rPr>
          <w:rFonts w:ascii="Arial" w:hAnsi="Arial" w:cs="Arial"/>
        </w:rPr>
        <w:t xml:space="preserve"> (102,48 ha).</w:t>
      </w:r>
    </w:p>
    <w:p w14:paraId="689365BC" w14:textId="77777777" w:rsidR="00B070D1" w:rsidRPr="00B070D1" w:rsidRDefault="00B070D1" w:rsidP="00B070D1">
      <w:pPr>
        <w:spacing w:after="0"/>
        <w:jc w:val="both"/>
        <w:rPr>
          <w:rFonts w:ascii="Arial" w:hAnsi="Arial"/>
        </w:rPr>
      </w:pPr>
    </w:p>
    <w:p w14:paraId="79B2D3E8" w14:textId="351FD599" w:rsidR="00B070D1" w:rsidRPr="002C3EFA" w:rsidRDefault="002C3EFA" w:rsidP="002C3EFA">
      <w:pPr>
        <w:pStyle w:val="Descripcin"/>
        <w:rPr>
          <w:rFonts w:ascii="Arial" w:hAnsi="Arial" w:cs="Arial"/>
          <w:bCs w:val="0"/>
          <w:color w:val="000000" w:themeColor="text1"/>
          <w:sz w:val="20"/>
        </w:rPr>
      </w:pPr>
      <w:bookmarkStart w:id="2" w:name="_Toc473708791"/>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1</w:t>
      </w:r>
      <w:r w:rsidRPr="002C3EFA">
        <w:rPr>
          <w:rFonts w:ascii="Arial" w:hAnsi="Arial" w:cs="Arial"/>
          <w:color w:val="000000" w:themeColor="text1"/>
        </w:rPr>
        <w:fldChar w:fldCharType="end"/>
      </w:r>
      <w:r w:rsidR="007C4488" w:rsidRPr="002C3EFA">
        <w:rPr>
          <w:rFonts w:ascii="Arial" w:hAnsi="Arial" w:cs="Arial"/>
          <w:bCs w:val="0"/>
          <w:color w:val="000000" w:themeColor="text1"/>
          <w:sz w:val="20"/>
        </w:rPr>
        <w:t>:</w:t>
      </w:r>
      <w:r w:rsidR="00B070D1" w:rsidRPr="002C3EFA">
        <w:rPr>
          <w:rFonts w:ascii="Arial" w:hAnsi="Arial" w:cs="Arial"/>
          <w:bCs w:val="0"/>
          <w:color w:val="000000" w:themeColor="text1"/>
          <w:sz w:val="20"/>
        </w:rPr>
        <w:t xml:space="preserve"> Relación consolidada de la recuperación integral de las Quebradas por parte de la SDA  (junio 2012 –junio 2016)</w:t>
      </w:r>
      <w:bookmarkEnd w:id="2"/>
    </w:p>
    <w:tbl>
      <w:tblPr>
        <w:tblStyle w:val="Listaclara-nfasis5"/>
        <w:tblW w:w="5000" w:type="pct"/>
        <w:tblLook w:val="04A0" w:firstRow="1" w:lastRow="0" w:firstColumn="1" w:lastColumn="0" w:noHBand="0" w:noVBand="1"/>
      </w:tblPr>
      <w:tblGrid>
        <w:gridCol w:w="1317"/>
        <w:gridCol w:w="1668"/>
        <w:gridCol w:w="1961"/>
        <w:gridCol w:w="1957"/>
        <w:gridCol w:w="1915"/>
      </w:tblGrid>
      <w:tr w:rsidR="00B070D1" w:rsidRPr="00B070D1" w14:paraId="78A444B6" w14:textId="77777777" w:rsidTr="00E5234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32" w:type="pct"/>
            <w:noWrap/>
            <w:hideMark/>
          </w:tcPr>
          <w:p w14:paraId="5C7859B9" w14:textId="77777777" w:rsidR="00B070D1" w:rsidRPr="00B070D1" w:rsidRDefault="00B070D1" w:rsidP="00B070D1">
            <w:pPr>
              <w:spacing w:after="0"/>
              <w:jc w:val="both"/>
              <w:rPr>
                <w:rFonts w:ascii="Arial" w:hAnsi="Arial" w:cs="Arial"/>
                <w:b w:val="0"/>
                <w:bCs w:val="0"/>
                <w:i/>
                <w:iCs/>
                <w:color w:val="auto"/>
              </w:rPr>
            </w:pPr>
            <w:r w:rsidRPr="00B070D1">
              <w:rPr>
                <w:rFonts w:ascii="Arial" w:hAnsi="Arial" w:cs="Arial"/>
                <w:b w:val="0"/>
                <w:bCs w:val="0"/>
                <w:i/>
                <w:iCs/>
                <w:color w:val="auto"/>
              </w:rPr>
              <w:t>Subcuenca</w:t>
            </w:r>
          </w:p>
        </w:tc>
        <w:tc>
          <w:tcPr>
            <w:tcW w:w="950" w:type="pct"/>
            <w:hideMark/>
          </w:tcPr>
          <w:p w14:paraId="10170486" w14:textId="77777777" w:rsidR="00B070D1" w:rsidRPr="00B070D1" w:rsidRDefault="00B070D1" w:rsidP="00B070D1">
            <w:pPr>
              <w:spacing w:after="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rPr>
            </w:pPr>
            <w:r w:rsidRPr="00B070D1">
              <w:rPr>
                <w:rFonts w:ascii="Arial" w:hAnsi="Arial" w:cs="Arial"/>
                <w:b w:val="0"/>
                <w:bCs w:val="0"/>
                <w:i/>
                <w:iCs/>
                <w:color w:val="auto"/>
              </w:rPr>
              <w:t>Localidad</w:t>
            </w:r>
          </w:p>
        </w:tc>
        <w:tc>
          <w:tcPr>
            <w:tcW w:w="1116" w:type="pct"/>
            <w:noWrap/>
            <w:hideMark/>
          </w:tcPr>
          <w:p w14:paraId="5E1534E3" w14:textId="77777777" w:rsidR="00B070D1" w:rsidRPr="00B070D1" w:rsidRDefault="00B070D1" w:rsidP="00B070D1">
            <w:pPr>
              <w:spacing w:after="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rPr>
            </w:pPr>
            <w:r w:rsidRPr="00B070D1">
              <w:rPr>
                <w:rFonts w:ascii="Arial" w:hAnsi="Arial" w:cs="Arial"/>
                <w:b w:val="0"/>
                <w:bCs w:val="0"/>
                <w:i/>
                <w:iCs/>
                <w:color w:val="auto"/>
              </w:rPr>
              <w:t>Quebrada</w:t>
            </w:r>
          </w:p>
        </w:tc>
        <w:tc>
          <w:tcPr>
            <w:tcW w:w="1113" w:type="pct"/>
            <w:hideMark/>
          </w:tcPr>
          <w:p w14:paraId="6E9AC8BF" w14:textId="77777777" w:rsidR="00B070D1" w:rsidRPr="00B070D1" w:rsidRDefault="00B070D1" w:rsidP="00B070D1">
            <w:pPr>
              <w:spacing w:after="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rPr>
            </w:pPr>
            <w:r w:rsidRPr="00B070D1">
              <w:rPr>
                <w:rFonts w:ascii="Arial" w:hAnsi="Arial" w:cs="Arial"/>
                <w:b w:val="0"/>
                <w:bCs w:val="0"/>
                <w:i/>
                <w:iCs/>
                <w:color w:val="auto"/>
              </w:rPr>
              <w:t>Kilómetros intervenidos</w:t>
            </w:r>
          </w:p>
        </w:tc>
        <w:tc>
          <w:tcPr>
            <w:tcW w:w="1089" w:type="pct"/>
            <w:hideMark/>
          </w:tcPr>
          <w:p w14:paraId="431430E3" w14:textId="77777777" w:rsidR="00B070D1" w:rsidRPr="00B070D1" w:rsidRDefault="00B070D1" w:rsidP="00B070D1">
            <w:pPr>
              <w:spacing w:after="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rPr>
            </w:pPr>
            <w:r w:rsidRPr="00B070D1">
              <w:rPr>
                <w:rFonts w:ascii="Arial" w:hAnsi="Arial" w:cs="Arial"/>
                <w:b w:val="0"/>
                <w:bCs w:val="0"/>
                <w:i/>
                <w:iCs/>
                <w:color w:val="auto"/>
              </w:rPr>
              <w:t>Hectáreas intervenidos</w:t>
            </w:r>
          </w:p>
        </w:tc>
      </w:tr>
      <w:tr w:rsidR="00B070D1" w:rsidRPr="00B070D1" w14:paraId="4CE5A8D4"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val="restart"/>
            <w:hideMark/>
          </w:tcPr>
          <w:p w14:paraId="50ECE890" w14:textId="77777777" w:rsidR="00B070D1" w:rsidRPr="00165ACC" w:rsidRDefault="00B070D1" w:rsidP="00B070D1">
            <w:pPr>
              <w:spacing w:after="0"/>
              <w:jc w:val="both"/>
              <w:rPr>
                <w:rFonts w:ascii="Arial" w:hAnsi="Arial" w:cs="Arial"/>
                <w:b w:val="0"/>
                <w:bCs w:val="0"/>
                <w:sz w:val="18"/>
              </w:rPr>
            </w:pPr>
            <w:r w:rsidRPr="00165ACC">
              <w:rPr>
                <w:rFonts w:ascii="Arial" w:hAnsi="Arial" w:cs="Arial"/>
                <w:b w:val="0"/>
                <w:bCs w:val="0"/>
                <w:sz w:val="18"/>
              </w:rPr>
              <w:t>Torca</w:t>
            </w:r>
          </w:p>
        </w:tc>
        <w:tc>
          <w:tcPr>
            <w:tcW w:w="950" w:type="pct"/>
            <w:vMerge w:val="restart"/>
            <w:hideMark/>
          </w:tcPr>
          <w:p w14:paraId="2BA2AC43"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Usaquén</w:t>
            </w:r>
          </w:p>
        </w:tc>
        <w:tc>
          <w:tcPr>
            <w:tcW w:w="1116" w:type="pct"/>
            <w:hideMark/>
          </w:tcPr>
          <w:p w14:paraId="1AB758E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Aguas Calientes</w:t>
            </w:r>
          </w:p>
        </w:tc>
        <w:tc>
          <w:tcPr>
            <w:tcW w:w="1113" w:type="pct"/>
            <w:hideMark/>
          </w:tcPr>
          <w:p w14:paraId="06DAC2EE"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1,92</w:t>
            </w:r>
          </w:p>
        </w:tc>
        <w:tc>
          <w:tcPr>
            <w:tcW w:w="1089" w:type="pct"/>
            <w:hideMark/>
          </w:tcPr>
          <w:p w14:paraId="1174E79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5,38</w:t>
            </w:r>
          </w:p>
        </w:tc>
      </w:tr>
      <w:tr w:rsidR="00B070D1" w:rsidRPr="00B070D1" w14:paraId="06F52107"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218ABB76"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62466DAA"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c>
          <w:tcPr>
            <w:tcW w:w="1116" w:type="pct"/>
            <w:hideMark/>
          </w:tcPr>
          <w:p w14:paraId="42E9FDC1"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San Juan</w:t>
            </w:r>
          </w:p>
        </w:tc>
        <w:tc>
          <w:tcPr>
            <w:tcW w:w="1113" w:type="pct"/>
            <w:hideMark/>
          </w:tcPr>
          <w:p w14:paraId="25B8BDA4"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1,1</w:t>
            </w:r>
          </w:p>
        </w:tc>
        <w:tc>
          <w:tcPr>
            <w:tcW w:w="1089" w:type="pct"/>
            <w:hideMark/>
          </w:tcPr>
          <w:p w14:paraId="3B4FFEF7"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0,31</w:t>
            </w:r>
          </w:p>
        </w:tc>
      </w:tr>
      <w:tr w:rsidR="00B070D1" w:rsidRPr="00B070D1" w14:paraId="00C29C42"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0500AE1D"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0624343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1116" w:type="pct"/>
            <w:hideMark/>
          </w:tcPr>
          <w:p w14:paraId="35F4568F"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La Floresta</w:t>
            </w:r>
          </w:p>
        </w:tc>
        <w:tc>
          <w:tcPr>
            <w:tcW w:w="1113" w:type="pct"/>
            <w:hideMark/>
          </w:tcPr>
          <w:p w14:paraId="79A97C58"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0,43</w:t>
            </w:r>
          </w:p>
        </w:tc>
        <w:tc>
          <w:tcPr>
            <w:tcW w:w="1089" w:type="pct"/>
            <w:hideMark/>
          </w:tcPr>
          <w:p w14:paraId="7614385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0,6</w:t>
            </w:r>
          </w:p>
        </w:tc>
      </w:tr>
      <w:tr w:rsidR="00B070D1" w:rsidRPr="00B070D1" w14:paraId="34D4C214"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2798" w:type="pct"/>
            <w:gridSpan w:val="3"/>
            <w:hideMark/>
          </w:tcPr>
          <w:p w14:paraId="44F12F12" w14:textId="77777777" w:rsidR="00B070D1" w:rsidRPr="00165ACC" w:rsidRDefault="00B070D1" w:rsidP="00B070D1">
            <w:pPr>
              <w:spacing w:after="0"/>
              <w:jc w:val="both"/>
              <w:rPr>
                <w:rFonts w:ascii="Arial" w:hAnsi="Arial" w:cs="Arial"/>
                <w:sz w:val="18"/>
              </w:rPr>
            </w:pPr>
            <w:r w:rsidRPr="00165ACC">
              <w:rPr>
                <w:rFonts w:ascii="Arial" w:hAnsi="Arial" w:cs="Arial"/>
                <w:sz w:val="18"/>
              </w:rPr>
              <w:t>Subtotal Subcuenca Torca</w:t>
            </w:r>
          </w:p>
        </w:tc>
        <w:tc>
          <w:tcPr>
            <w:tcW w:w="1113" w:type="pct"/>
            <w:hideMark/>
          </w:tcPr>
          <w:p w14:paraId="73A7ADFD"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165ACC">
              <w:rPr>
                <w:rFonts w:ascii="Arial" w:hAnsi="Arial" w:cs="Arial"/>
                <w:b/>
                <w:sz w:val="18"/>
              </w:rPr>
              <w:t>3,45</w:t>
            </w:r>
          </w:p>
        </w:tc>
        <w:tc>
          <w:tcPr>
            <w:tcW w:w="1089" w:type="pct"/>
            <w:hideMark/>
          </w:tcPr>
          <w:p w14:paraId="02CAB029"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165ACC">
              <w:rPr>
                <w:rFonts w:ascii="Arial" w:hAnsi="Arial" w:cs="Arial"/>
                <w:b/>
                <w:sz w:val="18"/>
              </w:rPr>
              <w:t>6,29</w:t>
            </w:r>
          </w:p>
        </w:tc>
      </w:tr>
      <w:tr w:rsidR="00B070D1" w:rsidRPr="00B070D1" w14:paraId="14D602D5"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val="restart"/>
            <w:hideMark/>
          </w:tcPr>
          <w:p w14:paraId="6126410C" w14:textId="77777777" w:rsidR="00B070D1" w:rsidRPr="00165ACC" w:rsidRDefault="00B070D1" w:rsidP="00B070D1">
            <w:pPr>
              <w:spacing w:after="0"/>
              <w:jc w:val="both"/>
              <w:rPr>
                <w:rFonts w:ascii="Arial" w:hAnsi="Arial" w:cs="Arial"/>
                <w:b w:val="0"/>
                <w:bCs w:val="0"/>
                <w:sz w:val="18"/>
              </w:rPr>
            </w:pPr>
            <w:r w:rsidRPr="00165ACC">
              <w:rPr>
                <w:rFonts w:ascii="Arial" w:hAnsi="Arial" w:cs="Arial"/>
                <w:b w:val="0"/>
                <w:bCs w:val="0"/>
                <w:sz w:val="18"/>
              </w:rPr>
              <w:t>Salitre</w:t>
            </w:r>
          </w:p>
        </w:tc>
        <w:tc>
          <w:tcPr>
            <w:tcW w:w="950" w:type="pct"/>
            <w:vMerge w:val="restart"/>
            <w:hideMark/>
          </w:tcPr>
          <w:p w14:paraId="139A5AA7"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Usaquén</w:t>
            </w:r>
          </w:p>
        </w:tc>
        <w:tc>
          <w:tcPr>
            <w:tcW w:w="1116" w:type="pct"/>
            <w:hideMark/>
          </w:tcPr>
          <w:p w14:paraId="239484B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La Chorrera</w:t>
            </w:r>
          </w:p>
        </w:tc>
        <w:tc>
          <w:tcPr>
            <w:tcW w:w="1113" w:type="pct"/>
            <w:hideMark/>
          </w:tcPr>
          <w:p w14:paraId="13B46EB3"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2,1</w:t>
            </w:r>
          </w:p>
        </w:tc>
        <w:tc>
          <w:tcPr>
            <w:tcW w:w="1089" w:type="pct"/>
            <w:hideMark/>
          </w:tcPr>
          <w:p w14:paraId="0C077311"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7,08</w:t>
            </w:r>
          </w:p>
        </w:tc>
      </w:tr>
      <w:tr w:rsidR="00B070D1" w:rsidRPr="00B070D1" w14:paraId="12A120FA"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71376CEF"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765AF891"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c>
          <w:tcPr>
            <w:tcW w:w="1116" w:type="pct"/>
            <w:hideMark/>
          </w:tcPr>
          <w:p w14:paraId="1AFEDAA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Doña Pepa (Santa Ana)</w:t>
            </w:r>
          </w:p>
        </w:tc>
        <w:tc>
          <w:tcPr>
            <w:tcW w:w="1113" w:type="pct"/>
            <w:hideMark/>
          </w:tcPr>
          <w:p w14:paraId="3E17C609"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1,01</w:t>
            </w:r>
          </w:p>
        </w:tc>
        <w:tc>
          <w:tcPr>
            <w:tcW w:w="1089" w:type="pct"/>
            <w:hideMark/>
          </w:tcPr>
          <w:p w14:paraId="31152109"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5,33</w:t>
            </w:r>
          </w:p>
        </w:tc>
      </w:tr>
      <w:tr w:rsidR="00B070D1" w:rsidRPr="00B070D1" w14:paraId="24D6BBA7"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4A7ACDF8"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643C70F1"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1116" w:type="pct"/>
            <w:hideMark/>
          </w:tcPr>
          <w:p w14:paraId="7DC5C32F"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El Guaque (Santa Ana)</w:t>
            </w:r>
          </w:p>
        </w:tc>
        <w:tc>
          <w:tcPr>
            <w:tcW w:w="1113" w:type="pct"/>
            <w:hideMark/>
          </w:tcPr>
          <w:p w14:paraId="26DDE90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0,5</w:t>
            </w:r>
          </w:p>
        </w:tc>
        <w:tc>
          <w:tcPr>
            <w:tcW w:w="1089" w:type="pct"/>
            <w:hideMark/>
          </w:tcPr>
          <w:p w14:paraId="2A4143E7"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3,665</w:t>
            </w:r>
          </w:p>
        </w:tc>
      </w:tr>
      <w:tr w:rsidR="00B070D1" w:rsidRPr="00B070D1" w14:paraId="35E971E1"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CE9BB20"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0DBCA314"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c>
          <w:tcPr>
            <w:tcW w:w="1116" w:type="pct"/>
            <w:hideMark/>
          </w:tcPr>
          <w:p w14:paraId="18C8F1B0"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La Paz (Santa Ana)</w:t>
            </w:r>
          </w:p>
        </w:tc>
        <w:tc>
          <w:tcPr>
            <w:tcW w:w="1113" w:type="pct"/>
            <w:hideMark/>
          </w:tcPr>
          <w:p w14:paraId="6FECA1F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0,74</w:t>
            </w:r>
          </w:p>
        </w:tc>
        <w:tc>
          <w:tcPr>
            <w:tcW w:w="1089" w:type="pct"/>
            <w:hideMark/>
          </w:tcPr>
          <w:p w14:paraId="640F3176"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4,46</w:t>
            </w:r>
          </w:p>
        </w:tc>
      </w:tr>
      <w:tr w:rsidR="00B070D1" w:rsidRPr="00B070D1" w14:paraId="0EC2B100"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7C2A1CC" w14:textId="77777777" w:rsidR="00B070D1" w:rsidRPr="00165ACC" w:rsidRDefault="00B070D1" w:rsidP="00B070D1">
            <w:pPr>
              <w:spacing w:after="0"/>
              <w:jc w:val="both"/>
              <w:rPr>
                <w:rFonts w:ascii="Arial" w:hAnsi="Arial" w:cs="Arial"/>
                <w:b w:val="0"/>
                <w:bCs w:val="0"/>
                <w:sz w:val="18"/>
              </w:rPr>
            </w:pPr>
          </w:p>
        </w:tc>
        <w:tc>
          <w:tcPr>
            <w:tcW w:w="950" w:type="pct"/>
            <w:vMerge/>
            <w:hideMark/>
          </w:tcPr>
          <w:p w14:paraId="60C5FFE0"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1116" w:type="pct"/>
            <w:hideMark/>
          </w:tcPr>
          <w:p w14:paraId="26F61C61"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La Guatecana (Santa Ana)</w:t>
            </w:r>
          </w:p>
        </w:tc>
        <w:tc>
          <w:tcPr>
            <w:tcW w:w="1113" w:type="pct"/>
            <w:hideMark/>
          </w:tcPr>
          <w:p w14:paraId="4AAB6D3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0,72</w:t>
            </w:r>
          </w:p>
        </w:tc>
        <w:tc>
          <w:tcPr>
            <w:tcW w:w="1089" w:type="pct"/>
            <w:hideMark/>
          </w:tcPr>
          <w:p w14:paraId="2D897E65"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2,91</w:t>
            </w:r>
          </w:p>
        </w:tc>
      </w:tr>
      <w:tr w:rsidR="00B070D1" w:rsidRPr="00B070D1" w14:paraId="4A99C341"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E0D0B57" w14:textId="77777777" w:rsidR="00B070D1" w:rsidRPr="00B070D1" w:rsidRDefault="00B070D1" w:rsidP="00B070D1">
            <w:pPr>
              <w:spacing w:after="0"/>
              <w:jc w:val="both"/>
              <w:rPr>
                <w:rFonts w:ascii="Arial" w:hAnsi="Arial" w:cs="Arial"/>
                <w:b w:val="0"/>
                <w:bCs w:val="0"/>
              </w:rPr>
            </w:pPr>
          </w:p>
        </w:tc>
        <w:tc>
          <w:tcPr>
            <w:tcW w:w="950" w:type="pct"/>
            <w:vMerge/>
            <w:hideMark/>
          </w:tcPr>
          <w:p w14:paraId="3578E73E"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7A4BF8CE"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La Serena (Santa Ana)</w:t>
            </w:r>
          </w:p>
        </w:tc>
        <w:tc>
          <w:tcPr>
            <w:tcW w:w="1113" w:type="pct"/>
            <w:hideMark/>
          </w:tcPr>
          <w:p w14:paraId="4F94FB62"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0,65</w:t>
            </w:r>
          </w:p>
        </w:tc>
        <w:tc>
          <w:tcPr>
            <w:tcW w:w="1089" w:type="pct"/>
            <w:hideMark/>
          </w:tcPr>
          <w:p w14:paraId="217CC4E2"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3,9</w:t>
            </w:r>
          </w:p>
        </w:tc>
      </w:tr>
      <w:tr w:rsidR="00B070D1" w:rsidRPr="00B070D1" w14:paraId="13C04EFD"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07E47473" w14:textId="77777777" w:rsidR="00B070D1" w:rsidRPr="00B070D1" w:rsidRDefault="00B070D1" w:rsidP="00B070D1">
            <w:pPr>
              <w:spacing w:after="0"/>
              <w:jc w:val="both"/>
              <w:rPr>
                <w:rFonts w:ascii="Arial" w:hAnsi="Arial" w:cs="Arial"/>
                <w:b w:val="0"/>
                <w:bCs w:val="0"/>
              </w:rPr>
            </w:pPr>
          </w:p>
        </w:tc>
        <w:tc>
          <w:tcPr>
            <w:tcW w:w="950" w:type="pct"/>
            <w:vMerge/>
            <w:hideMark/>
          </w:tcPr>
          <w:p w14:paraId="62541F77"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50480134"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Madremonte (Santa Ana)</w:t>
            </w:r>
          </w:p>
        </w:tc>
        <w:tc>
          <w:tcPr>
            <w:tcW w:w="1113" w:type="pct"/>
            <w:hideMark/>
          </w:tcPr>
          <w:p w14:paraId="7563141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1,65</w:t>
            </w:r>
          </w:p>
        </w:tc>
        <w:tc>
          <w:tcPr>
            <w:tcW w:w="1089" w:type="pct"/>
            <w:hideMark/>
          </w:tcPr>
          <w:p w14:paraId="750674EB"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6</w:t>
            </w:r>
          </w:p>
        </w:tc>
      </w:tr>
      <w:tr w:rsidR="00B070D1" w:rsidRPr="00B070D1" w14:paraId="1E2A9290"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3A2FDE0" w14:textId="77777777" w:rsidR="00B070D1" w:rsidRPr="00B070D1" w:rsidRDefault="00B070D1" w:rsidP="00B070D1">
            <w:pPr>
              <w:spacing w:after="0"/>
              <w:jc w:val="both"/>
              <w:rPr>
                <w:rFonts w:ascii="Arial" w:hAnsi="Arial" w:cs="Arial"/>
                <w:b w:val="0"/>
                <w:bCs w:val="0"/>
              </w:rPr>
            </w:pPr>
          </w:p>
        </w:tc>
        <w:tc>
          <w:tcPr>
            <w:tcW w:w="950" w:type="pct"/>
            <w:vMerge/>
            <w:hideMark/>
          </w:tcPr>
          <w:p w14:paraId="2EF25C88"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22D4A54D"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Santa Bibiana (Santa Ana)</w:t>
            </w:r>
          </w:p>
        </w:tc>
        <w:tc>
          <w:tcPr>
            <w:tcW w:w="1113" w:type="pct"/>
            <w:hideMark/>
          </w:tcPr>
          <w:p w14:paraId="52D630E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0,5</w:t>
            </w:r>
          </w:p>
        </w:tc>
        <w:tc>
          <w:tcPr>
            <w:tcW w:w="1089" w:type="pct"/>
            <w:hideMark/>
          </w:tcPr>
          <w:p w14:paraId="7E1F9F2E"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2,1</w:t>
            </w:r>
          </w:p>
        </w:tc>
      </w:tr>
      <w:tr w:rsidR="00B070D1" w:rsidRPr="00B070D1" w14:paraId="05B027F8"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624552B0" w14:textId="77777777" w:rsidR="00B070D1" w:rsidRPr="00B070D1" w:rsidRDefault="00B070D1" w:rsidP="00B070D1">
            <w:pPr>
              <w:spacing w:after="0"/>
              <w:jc w:val="both"/>
              <w:rPr>
                <w:rFonts w:ascii="Arial" w:hAnsi="Arial" w:cs="Arial"/>
                <w:b w:val="0"/>
                <w:bCs w:val="0"/>
              </w:rPr>
            </w:pPr>
          </w:p>
        </w:tc>
        <w:tc>
          <w:tcPr>
            <w:tcW w:w="950" w:type="pct"/>
            <w:vMerge/>
            <w:hideMark/>
          </w:tcPr>
          <w:p w14:paraId="18820281"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4EA6DD2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Milhojas (Santa Ana)</w:t>
            </w:r>
          </w:p>
        </w:tc>
        <w:tc>
          <w:tcPr>
            <w:tcW w:w="1113" w:type="pct"/>
            <w:hideMark/>
          </w:tcPr>
          <w:p w14:paraId="727F66F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0,2</w:t>
            </w:r>
          </w:p>
        </w:tc>
        <w:tc>
          <w:tcPr>
            <w:tcW w:w="1089" w:type="pct"/>
            <w:hideMark/>
          </w:tcPr>
          <w:p w14:paraId="1C9E730B"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w:t>
            </w:r>
          </w:p>
        </w:tc>
      </w:tr>
      <w:tr w:rsidR="00B070D1" w:rsidRPr="00B070D1" w14:paraId="33609382"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1FA06B2" w14:textId="77777777" w:rsidR="00B070D1" w:rsidRPr="00B070D1" w:rsidRDefault="00B070D1" w:rsidP="00B070D1">
            <w:pPr>
              <w:spacing w:after="0"/>
              <w:jc w:val="both"/>
              <w:rPr>
                <w:rFonts w:ascii="Arial" w:hAnsi="Arial" w:cs="Arial"/>
                <w:b w:val="0"/>
                <w:bCs w:val="0"/>
              </w:rPr>
            </w:pPr>
          </w:p>
        </w:tc>
        <w:tc>
          <w:tcPr>
            <w:tcW w:w="950" w:type="pct"/>
            <w:hideMark/>
          </w:tcPr>
          <w:p w14:paraId="7FDFBDF1"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Chapinero-Usaquén</w:t>
            </w:r>
          </w:p>
        </w:tc>
        <w:tc>
          <w:tcPr>
            <w:tcW w:w="1116" w:type="pct"/>
            <w:hideMark/>
          </w:tcPr>
          <w:p w14:paraId="4586BA3D"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Pozo Claro</w:t>
            </w:r>
          </w:p>
        </w:tc>
        <w:tc>
          <w:tcPr>
            <w:tcW w:w="1113" w:type="pct"/>
            <w:hideMark/>
          </w:tcPr>
          <w:p w14:paraId="5CA3A162"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0,11</w:t>
            </w:r>
          </w:p>
        </w:tc>
        <w:tc>
          <w:tcPr>
            <w:tcW w:w="1089" w:type="pct"/>
            <w:hideMark/>
          </w:tcPr>
          <w:p w14:paraId="0C7303A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0,24</w:t>
            </w:r>
          </w:p>
        </w:tc>
      </w:tr>
      <w:tr w:rsidR="00B070D1" w:rsidRPr="00B070D1" w14:paraId="56989585"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1B07BAA5" w14:textId="77777777" w:rsidR="00B070D1" w:rsidRPr="00B070D1" w:rsidRDefault="00B070D1" w:rsidP="00B070D1">
            <w:pPr>
              <w:spacing w:after="0"/>
              <w:jc w:val="both"/>
              <w:rPr>
                <w:rFonts w:ascii="Arial" w:hAnsi="Arial" w:cs="Arial"/>
                <w:b w:val="0"/>
                <w:bCs w:val="0"/>
              </w:rPr>
            </w:pPr>
          </w:p>
        </w:tc>
        <w:tc>
          <w:tcPr>
            <w:tcW w:w="950" w:type="pct"/>
            <w:hideMark/>
          </w:tcPr>
          <w:p w14:paraId="12900C4F"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Usaquén</w:t>
            </w:r>
          </w:p>
        </w:tc>
        <w:tc>
          <w:tcPr>
            <w:tcW w:w="1116" w:type="pct"/>
            <w:hideMark/>
          </w:tcPr>
          <w:p w14:paraId="3B34E74D"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Puente Piedra</w:t>
            </w:r>
          </w:p>
        </w:tc>
        <w:tc>
          <w:tcPr>
            <w:tcW w:w="1113" w:type="pct"/>
            <w:hideMark/>
          </w:tcPr>
          <w:p w14:paraId="779A3C14"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0,53</w:t>
            </w:r>
          </w:p>
        </w:tc>
        <w:tc>
          <w:tcPr>
            <w:tcW w:w="1089" w:type="pct"/>
            <w:hideMark/>
          </w:tcPr>
          <w:p w14:paraId="72FFB390"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1,2218</w:t>
            </w:r>
          </w:p>
        </w:tc>
      </w:tr>
      <w:tr w:rsidR="00B070D1" w:rsidRPr="00B070D1" w14:paraId="6C93AEAF"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6ACF30C" w14:textId="77777777" w:rsidR="00B070D1" w:rsidRPr="00B070D1" w:rsidRDefault="00B070D1" w:rsidP="00B070D1">
            <w:pPr>
              <w:spacing w:after="0"/>
              <w:jc w:val="both"/>
              <w:rPr>
                <w:rFonts w:ascii="Arial" w:hAnsi="Arial" w:cs="Arial"/>
                <w:b w:val="0"/>
                <w:bCs w:val="0"/>
              </w:rPr>
            </w:pPr>
          </w:p>
        </w:tc>
        <w:tc>
          <w:tcPr>
            <w:tcW w:w="950" w:type="pct"/>
            <w:hideMark/>
          </w:tcPr>
          <w:p w14:paraId="23F4E422"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Chapinero</w:t>
            </w:r>
          </w:p>
        </w:tc>
        <w:tc>
          <w:tcPr>
            <w:tcW w:w="1116" w:type="pct"/>
            <w:hideMark/>
          </w:tcPr>
          <w:p w14:paraId="04E0BEDA"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Puente Piedra</w:t>
            </w:r>
          </w:p>
        </w:tc>
        <w:tc>
          <w:tcPr>
            <w:tcW w:w="1113" w:type="pct"/>
            <w:hideMark/>
          </w:tcPr>
          <w:p w14:paraId="3D066426"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0,65</w:t>
            </w:r>
          </w:p>
        </w:tc>
        <w:tc>
          <w:tcPr>
            <w:tcW w:w="1089" w:type="pct"/>
            <w:hideMark/>
          </w:tcPr>
          <w:p w14:paraId="393CCD10"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3,75</w:t>
            </w:r>
          </w:p>
        </w:tc>
      </w:tr>
      <w:tr w:rsidR="00B070D1" w:rsidRPr="00B070D1" w14:paraId="67301395"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78A16189" w14:textId="77777777" w:rsidR="00B070D1" w:rsidRPr="00B070D1" w:rsidRDefault="00B070D1" w:rsidP="00B070D1">
            <w:pPr>
              <w:spacing w:after="0"/>
              <w:jc w:val="both"/>
              <w:rPr>
                <w:rFonts w:ascii="Arial" w:hAnsi="Arial" w:cs="Arial"/>
                <w:b w:val="0"/>
                <w:bCs w:val="0"/>
              </w:rPr>
            </w:pPr>
          </w:p>
        </w:tc>
        <w:tc>
          <w:tcPr>
            <w:tcW w:w="950" w:type="pct"/>
            <w:vMerge w:val="restart"/>
            <w:hideMark/>
          </w:tcPr>
          <w:p w14:paraId="6227CF9C"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Usaquén</w:t>
            </w:r>
          </w:p>
        </w:tc>
        <w:tc>
          <w:tcPr>
            <w:tcW w:w="1116" w:type="pct"/>
            <w:hideMark/>
          </w:tcPr>
          <w:p w14:paraId="2C5483D7"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San Antonio</w:t>
            </w:r>
          </w:p>
        </w:tc>
        <w:tc>
          <w:tcPr>
            <w:tcW w:w="1113" w:type="pct"/>
            <w:hideMark/>
          </w:tcPr>
          <w:p w14:paraId="4152A5B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0,5</w:t>
            </w:r>
          </w:p>
        </w:tc>
        <w:tc>
          <w:tcPr>
            <w:tcW w:w="1089" w:type="pct"/>
            <w:hideMark/>
          </w:tcPr>
          <w:p w14:paraId="1AAC832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1,5</w:t>
            </w:r>
          </w:p>
        </w:tc>
      </w:tr>
      <w:tr w:rsidR="00B070D1" w:rsidRPr="00B070D1" w14:paraId="341A9B50"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A6C1F9C" w14:textId="77777777" w:rsidR="00B070D1" w:rsidRPr="00B070D1" w:rsidRDefault="00B070D1" w:rsidP="00B070D1">
            <w:pPr>
              <w:spacing w:after="0"/>
              <w:jc w:val="both"/>
              <w:rPr>
                <w:rFonts w:ascii="Arial" w:hAnsi="Arial" w:cs="Arial"/>
                <w:b w:val="0"/>
                <w:bCs w:val="0"/>
              </w:rPr>
            </w:pPr>
          </w:p>
        </w:tc>
        <w:tc>
          <w:tcPr>
            <w:tcW w:w="950" w:type="pct"/>
            <w:vMerge/>
            <w:hideMark/>
          </w:tcPr>
          <w:p w14:paraId="61056D66"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2842D812"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Morací</w:t>
            </w:r>
          </w:p>
        </w:tc>
        <w:tc>
          <w:tcPr>
            <w:tcW w:w="1113" w:type="pct"/>
            <w:hideMark/>
          </w:tcPr>
          <w:p w14:paraId="2767E13D"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1,08</w:t>
            </w:r>
          </w:p>
        </w:tc>
        <w:tc>
          <w:tcPr>
            <w:tcW w:w="1089" w:type="pct"/>
            <w:hideMark/>
          </w:tcPr>
          <w:p w14:paraId="5738AB90"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2,38</w:t>
            </w:r>
          </w:p>
        </w:tc>
      </w:tr>
      <w:tr w:rsidR="00B070D1" w:rsidRPr="00B070D1" w14:paraId="2347FEA7"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7BC52A65" w14:textId="77777777" w:rsidR="00B070D1" w:rsidRPr="00B070D1" w:rsidRDefault="00B070D1" w:rsidP="00B070D1">
            <w:pPr>
              <w:spacing w:after="0"/>
              <w:jc w:val="both"/>
              <w:rPr>
                <w:rFonts w:ascii="Arial" w:hAnsi="Arial" w:cs="Arial"/>
                <w:b w:val="0"/>
                <w:bCs w:val="0"/>
              </w:rPr>
            </w:pPr>
          </w:p>
        </w:tc>
        <w:tc>
          <w:tcPr>
            <w:tcW w:w="950" w:type="pct"/>
            <w:hideMark/>
          </w:tcPr>
          <w:p w14:paraId="55F858D4"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Chapinero</w:t>
            </w:r>
          </w:p>
        </w:tc>
        <w:tc>
          <w:tcPr>
            <w:tcW w:w="1116" w:type="pct"/>
            <w:hideMark/>
          </w:tcPr>
          <w:p w14:paraId="3374ABD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Las Delicias</w:t>
            </w:r>
          </w:p>
        </w:tc>
        <w:tc>
          <w:tcPr>
            <w:tcW w:w="1113" w:type="pct"/>
            <w:hideMark/>
          </w:tcPr>
          <w:p w14:paraId="1DF0FD0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1,3</w:t>
            </w:r>
          </w:p>
        </w:tc>
        <w:tc>
          <w:tcPr>
            <w:tcW w:w="1089" w:type="pct"/>
            <w:hideMark/>
          </w:tcPr>
          <w:p w14:paraId="41277F35"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4,5</w:t>
            </w:r>
          </w:p>
        </w:tc>
      </w:tr>
      <w:tr w:rsidR="00B070D1" w:rsidRPr="00B070D1" w14:paraId="10F7F47D"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1C0123D0" w14:textId="77777777" w:rsidR="00B070D1" w:rsidRPr="00B070D1" w:rsidRDefault="00B070D1" w:rsidP="00B070D1">
            <w:pPr>
              <w:spacing w:after="0"/>
              <w:jc w:val="both"/>
              <w:rPr>
                <w:rFonts w:ascii="Arial" w:hAnsi="Arial" w:cs="Arial"/>
                <w:b w:val="0"/>
                <w:bCs w:val="0"/>
              </w:rPr>
            </w:pPr>
          </w:p>
        </w:tc>
        <w:tc>
          <w:tcPr>
            <w:tcW w:w="950" w:type="pct"/>
            <w:hideMark/>
          </w:tcPr>
          <w:p w14:paraId="72C79F8D"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 </w:t>
            </w:r>
          </w:p>
        </w:tc>
        <w:tc>
          <w:tcPr>
            <w:tcW w:w="1116" w:type="pct"/>
            <w:hideMark/>
          </w:tcPr>
          <w:p w14:paraId="6F40DEE1"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El Chulo</w:t>
            </w:r>
          </w:p>
        </w:tc>
        <w:tc>
          <w:tcPr>
            <w:tcW w:w="1113" w:type="pct"/>
            <w:hideMark/>
          </w:tcPr>
          <w:p w14:paraId="26B344EB"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0,13</w:t>
            </w:r>
          </w:p>
        </w:tc>
        <w:tc>
          <w:tcPr>
            <w:tcW w:w="1089" w:type="pct"/>
            <w:hideMark/>
          </w:tcPr>
          <w:p w14:paraId="4667A37E"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9,8</w:t>
            </w:r>
          </w:p>
        </w:tc>
      </w:tr>
      <w:tr w:rsidR="00B070D1" w:rsidRPr="00B070D1" w14:paraId="3D339419"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8" w:type="pct"/>
            <w:gridSpan w:val="3"/>
            <w:hideMark/>
          </w:tcPr>
          <w:p w14:paraId="136B1F7A" w14:textId="77777777" w:rsidR="00B070D1" w:rsidRPr="00165ACC" w:rsidRDefault="00B070D1" w:rsidP="00B070D1">
            <w:pPr>
              <w:spacing w:after="0"/>
              <w:jc w:val="both"/>
              <w:rPr>
                <w:rFonts w:ascii="Arial" w:hAnsi="Arial" w:cs="Arial"/>
                <w:sz w:val="18"/>
              </w:rPr>
            </w:pPr>
            <w:r w:rsidRPr="00165ACC">
              <w:rPr>
                <w:rFonts w:ascii="Arial" w:hAnsi="Arial" w:cs="Arial"/>
                <w:sz w:val="18"/>
              </w:rPr>
              <w:t>Subtotal Subcuenca Salitre</w:t>
            </w:r>
          </w:p>
        </w:tc>
        <w:tc>
          <w:tcPr>
            <w:tcW w:w="1113" w:type="pct"/>
            <w:hideMark/>
          </w:tcPr>
          <w:p w14:paraId="0FA34A6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r w:rsidRPr="00165ACC">
              <w:rPr>
                <w:rFonts w:ascii="Arial" w:hAnsi="Arial" w:cs="Arial"/>
                <w:b/>
                <w:sz w:val="18"/>
              </w:rPr>
              <w:t>12,37</w:t>
            </w:r>
          </w:p>
        </w:tc>
        <w:tc>
          <w:tcPr>
            <w:tcW w:w="1089" w:type="pct"/>
            <w:hideMark/>
          </w:tcPr>
          <w:p w14:paraId="066A75BD"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r w:rsidRPr="00165ACC">
              <w:rPr>
                <w:rFonts w:ascii="Arial" w:hAnsi="Arial" w:cs="Arial"/>
                <w:b/>
                <w:sz w:val="18"/>
              </w:rPr>
              <w:t>59,84</w:t>
            </w:r>
          </w:p>
        </w:tc>
      </w:tr>
      <w:tr w:rsidR="00B070D1" w:rsidRPr="00B070D1" w14:paraId="3EBB8FAE"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val="restart"/>
            <w:hideMark/>
          </w:tcPr>
          <w:p w14:paraId="7EC56503" w14:textId="77777777" w:rsidR="00B070D1" w:rsidRPr="00B070D1" w:rsidRDefault="00B070D1" w:rsidP="00B070D1">
            <w:pPr>
              <w:spacing w:after="0"/>
              <w:jc w:val="both"/>
              <w:rPr>
                <w:rFonts w:ascii="Arial" w:hAnsi="Arial" w:cs="Arial"/>
                <w:b w:val="0"/>
                <w:bCs w:val="0"/>
              </w:rPr>
            </w:pPr>
            <w:r w:rsidRPr="00B070D1">
              <w:rPr>
                <w:rFonts w:ascii="Arial" w:hAnsi="Arial" w:cs="Arial"/>
                <w:b w:val="0"/>
                <w:bCs w:val="0"/>
              </w:rPr>
              <w:t>Fucha</w:t>
            </w:r>
          </w:p>
        </w:tc>
        <w:tc>
          <w:tcPr>
            <w:tcW w:w="950" w:type="pct"/>
            <w:vMerge w:val="restart"/>
            <w:hideMark/>
          </w:tcPr>
          <w:p w14:paraId="75C10D70"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Santa Fe- Candelaria</w:t>
            </w:r>
          </w:p>
        </w:tc>
        <w:tc>
          <w:tcPr>
            <w:tcW w:w="1116" w:type="pct"/>
            <w:hideMark/>
          </w:tcPr>
          <w:p w14:paraId="0A2D6A84"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San Bruno</w:t>
            </w:r>
          </w:p>
        </w:tc>
        <w:tc>
          <w:tcPr>
            <w:tcW w:w="1113" w:type="pct"/>
            <w:hideMark/>
          </w:tcPr>
          <w:p w14:paraId="0B5C01EE"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0,68</w:t>
            </w:r>
          </w:p>
        </w:tc>
        <w:tc>
          <w:tcPr>
            <w:tcW w:w="1089" w:type="pct"/>
            <w:hideMark/>
          </w:tcPr>
          <w:p w14:paraId="63C2AEDF"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4,207</w:t>
            </w:r>
          </w:p>
        </w:tc>
      </w:tr>
      <w:tr w:rsidR="00B070D1" w:rsidRPr="00B070D1" w14:paraId="53BDD279"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C83EAEA" w14:textId="77777777" w:rsidR="00B070D1" w:rsidRPr="00B070D1" w:rsidRDefault="00B070D1" w:rsidP="00B070D1">
            <w:pPr>
              <w:spacing w:after="0"/>
              <w:jc w:val="both"/>
              <w:rPr>
                <w:rFonts w:ascii="Arial" w:hAnsi="Arial" w:cs="Arial"/>
                <w:b w:val="0"/>
                <w:bCs w:val="0"/>
              </w:rPr>
            </w:pPr>
          </w:p>
        </w:tc>
        <w:tc>
          <w:tcPr>
            <w:tcW w:w="950" w:type="pct"/>
            <w:vMerge/>
            <w:hideMark/>
          </w:tcPr>
          <w:p w14:paraId="2BD7F1A5"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165E0A3B"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Padre de Jesús</w:t>
            </w:r>
          </w:p>
        </w:tc>
        <w:tc>
          <w:tcPr>
            <w:tcW w:w="1113" w:type="pct"/>
            <w:hideMark/>
          </w:tcPr>
          <w:p w14:paraId="30BB3142"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0,848</w:t>
            </w:r>
          </w:p>
        </w:tc>
        <w:tc>
          <w:tcPr>
            <w:tcW w:w="1089" w:type="pct"/>
            <w:hideMark/>
          </w:tcPr>
          <w:p w14:paraId="185D70D1"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4,42</w:t>
            </w:r>
          </w:p>
        </w:tc>
      </w:tr>
      <w:tr w:rsidR="00B070D1" w:rsidRPr="00B070D1" w14:paraId="5AB3AB3B"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4404FEA" w14:textId="77777777" w:rsidR="00B070D1" w:rsidRPr="00B070D1" w:rsidRDefault="00B070D1" w:rsidP="00B070D1">
            <w:pPr>
              <w:spacing w:after="0"/>
              <w:jc w:val="both"/>
              <w:rPr>
                <w:rFonts w:ascii="Arial" w:hAnsi="Arial" w:cs="Arial"/>
                <w:b w:val="0"/>
                <w:bCs w:val="0"/>
              </w:rPr>
            </w:pPr>
          </w:p>
        </w:tc>
        <w:tc>
          <w:tcPr>
            <w:tcW w:w="950" w:type="pct"/>
            <w:vMerge/>
            <w:hideMark/>
          </w:tcPr>
          <w:p w14:paraId="22468353"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0628CD4A"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Mochón del diablo</w:t>
            </w:r>
          </w:p>
        </w:tc>
        <w:tc>
          <w:tcPr>
            <w:tcW w:w="1113" w:type="pct"/>
            <w:hideMark/>
          </w:tcPr>
          <w:p w14:paraId="665843F5"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0,645</w:t>
            </w:r>
          </w:p>
        </w:tc>
        <w:tc>
          <w:tcPr>
            <w:tcW w:w="1089" w:type="pct"/>
            <w:hideMark/>
          </w:tcPr>
          <w:p w14:paraId="6333F10F"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2,708</w:t>
            </w:r>
          </w:p>
        </w:tc>
      </w:tr>
      <w:tr w:rsidR="00B070D1" w:rsidRPr="00B070D1" w14:paraId="1645EFAB"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9BCEE05" w14:textId="77777777" w:rsidR="00B070D1" w:rsidRPr="00B070D1" w:rsidRDefault="00B070D1" w:rsidP="00B070D1">
            <w:pPr>
              <w:spacing w:after="0"/>
              <w:jc w:val="both"/>
              <w:rPr>
                <w:rFonts w:ascii="Arial" w:hAnsi="Arial" w:cs="Arial"/>
                <w:b w:val="0"/>
                <w:bCs w:val="0"/>
              </w:rPr>
            </w:pPr>
          </w:p>
        </w:tc>
        <w:tc>
          <w:tcPr>
            <w:tcW w:w="950" w:type="pct"/>
            <w:vMerge/>
            <w:hideMark/>
          </w:tcPr>
          <w:p w14:paraId="20040BC3"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5643F86D"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Río Vicacha</w:t>
            </w:r>
          </w:p>
        </w:tc>
        <w:tc>
          <w:tcPr>
            <w:tcW w:w="1113" w:type="pct"/>
            <w:hideMark/>
          </w:tcPr>
          <w:p w14:paraId="089E5D78"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0,70</w:t>
            </w:r>
          </w:p>
        </w:tc>
        <w:tc>
          <w:tcPr>
            <w:tcW w:w="1089" w:type="pct"/>
            <w:hideMark/>
          </w:tcPr>
          <w:p w14:paraId="3E747F57"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1,1</w:t>
            </w:r>
          </w:p>
        </w:tc>
      </w:tr>
      <w:tr w:rsidR="00B070D1" w:rsidRPr="00B070D1" w14:paraId="467C1A6C"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14083C67" w14:textId="77777777" w:rsidR="00B070D1" w:rsidRPr="00B070D1" w:rsidRDefault="00B070D1" w:rsidP="00B070D1">
            <w:pPr>
              <w:spacing w:after="0"/>
              <w:jc w:val="both"/>
              <w:rPr>
                <w:rFonts w:ascii="Arial" w:hAnsi="Arial" w:cs="Arial"/>
                <w:b w:val="0"/>
                <w:bCs w:val="0"/>
              </w:rPr>
            </w:pPr>
          </w:p>
        </w:tc>
        <w:tc>
          <w:tcPr>
            <w:tcW w:w="950" w:type="pct"/>
            <w:hideMark/>
          </w:tcPr>
          <w:p w14:paraId="1B02079F"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San Cristóbal</w:t>
            </w:r>
          </w:p>
        </w:tc>
        <w:tc>
          <w:tcPr>
            <w:tcW w:w="1116" w:type="pct"/>
            <w:hideMark/>
          </w:tcPr>
          <w:p w14:paraId="37EB2E30"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El Chuscal</w:t>
            </w:r>
          </w:p>
        </w:tc>
        <w:tc>
          <w:tcPr>
            <w:tcW w:w="1113" w:type="pct"/>
            <w:hideMark/>
          </w:tcPr>
          <w:p w14:paraId="5457AF98"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0,24</w:t>
            </w:r>
          </w:p>
        </w:tc>
        <w:tc>
          <w:tcPr>
            <w:tcW w:w="1089" w:type="pct"/>
            <w:hideMark/>
          </w:tcPr>
          <w:p w14:paraId="42F830F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2</w:t>
            </w:r>
          </w:p>
        </w:tc>
      </w:tr>
      <w:tr w:rsidR="00B070D1" w:rsidRPr="00B070D1" w14:paraId="3C3073BA"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8" w:type="pct"/>
            <w:gridSpan w:val="3"/>
            <w:hideMark/>
          </w:tcPr>
          <w:p w14:paraId="220E8A23" w14:textId="77777777" w:rsidR="00B070D1" w:rsidRPr="00165ACC" w:rsidRDefault="00B070D1" w:rsidP="00B070D1">
            <w:pPr>
              <w:spacing w:after="0"/>
              <w:jc w:val="both"/>
              <w:rPr>
                <w:rFonts w:ascii="Arial" w:hAnsi="Arial" w:cs="Arial"/>
                <w:sz w:val="18"/>
              </w:rPr>
            </w:pPr>
            <w:r w:rsidRPr="00165ACC">
              <w:rPr>
                <w:rFonts w:ascii="Arial" w:hAnsi="Arial" w:cs="Arial"/>
                <w:sz w:val="18"/>
              </w:rPr>
              <w:t xml:space="preserve">Subtotal Subcuenca Fucha </w:t>
            </w:r>
          </w:p>
        </w:tc>
        <w:tc>
          <w:tcPr>
            <w:tcW w:w="1113" w:type="pct"/>
            <w:hideMark/>
          </w:tcPr>
          <w:p w14:paraId="22D61F95"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r w:rsidRPr="00165ACC">
              <w:rPr>
                <w:rFonts w:ascii="Arial" w:hAnsi="Arial" w:cs="Arial"/>
                <w:b/>
                <w:sz w:val="18"/>
              </w:rPr>
              <w:t>3,113</w:t>
            </w:r>
          </w:p>
        </w:tc>
        <w:tc>
          <w:tcPr>
            <w:tcW w:w="1089" w:type="pct"/>
            <w:hideMark/>
          </w:tcPr>
          <w:p w14:paraId="0B8659D2"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rPr>
            </w:pPr>
            <w:r w:rsidRPr="00165ACC">
              <w:rPr>
                <w:rFonts w:ascii="Arial" w:hAnsi="Arial" w:cs="Arial"/>
                <w:b/>
                <w:sz w:val="18"/>
              </w:rPr>
              <w:t>14,44</w:t>
            </w:r>
          </w:p>
        </w:tc>
      </w:tr>
      <w:tr w:rsidR="00B070D1" w:rsidRPr="00B070D1" w14:paraId="62EB2061"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val="restart"/>
            <w:hideMark/>
          </w:tcPr>
          <w:p w14:paraId="29D48761" w14:textId="77777777" w:rsidR="00B070D1" w:rsidRPr="00B070D1" w:rsidRDefault="00B070D1" w:rsidP="00B070D1">
            <w:pPr>
              <w:spacing w:after="0"/>
              <w:jc w:val="both"/>
              <w:rPr>
                <w:rFonts w:ascii="Arial" w:hAnsi="Arial" w:cs="Arial"/>
                <w:b w:val="0"/>
                <w:bCs w:val="0"/>
              </w:rPr>
            </w:pPr>
            <w:r w:rsidRPr="00B070D1">
              <w:rPr>
                <w:rFonts w:ascii="Arial" w:hAnsi="Arial" w:cs="Arial"/>
                <w:b w:val="0"/>
                <w:bCs w:val="0"/>
              </w:rPr>
              <w:t>Tunjuelo</w:t>
            </w:r>
          </w:p>
        </w:tc>
        <w:tc>
          <w:tcPr>
            <w:tcW w:w="950" w:type="pct"/>
            <w:vMerge w:val="restart"/>
            <w:hideMark/>
          </w:tcPr>
          <w:p w14:paraId="595A61CA"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San Cristóbal</w:t>
            </w:r>
          </w:p>
        </w:tc>
        <w:tc>
          <w:tcPr>
            <w:tcW w:w="1116" w:type="pct"/>
            <w:hideMark/>
          </w:tcPr>
          <w:p w14:paraId="7B665C25"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Verejones</w:t>
            </w:r>
          </w:p>
        </w:tc>
        <w:tc>
          <w:tcPr>
            <w:tcW w:w="1113" w:type="pct"/>
            <w:hideMark/>
          </w:tcPr>
          <w:p w14:paraId="20E9E883"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1,30</w:t>
            </w:r>
          </w:p>
        </w:tc>
        <w:tc>
          <w:tcPr>
            <w:tcW w:w="1089" w:type="pct"/>
            <w:hideMark/>
          </w:tcPr>
          <w:p w14:paraId="4889A0D0"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3</w:t>
            </w:r>
          </w:p>
        </w:tc>
      </w:tr>
      <w:tr w:rsidR="00B070D1" w:rsidRPr="00B070D1" w14:paraId="35DAB55D"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71461AC1" w14:textId="77777777" w:rsidR="00B070D1" w:rsidRPr="00B070D1" w:rsidRDefault="00B070D1" w:rsidP="00B070D1">
            <w:pPr>
              <w:spacing w:after="0"/>
              <w:jc w:val="both"/>
              <w:rPr>
                <w:rFonts w:ascii="Arial" w:hAnsi="Arial" w:cs="Arial"/>
                <w:b w:val="0"/>
                <w:bCs w:val="0"/>
              </w:rPr>
            </w:pPr>
          </w:p>
        </w:tc>
        <w:tc>
          <w:tcPr>
            <w:tcW w:w="950" w:type="pct"/>
            <w:vMerge/>
            <w:hideMark/>
          </w:tcPr>
          <w:p w14:paraId="297D3F12"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44E9712D"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La Seca ( PEDMEN)</w:t>
            </w:r>
          </w:p>
        </w:tc>
        <w:tc>
          <w:tcPr>
            <w:tcW w:w="1113" w:type="pct"/>
            <w:hideMark/>
          </w:tcPr>
          <w:p w14:paraId="4AA7AACE"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1,38</w:t>
            </w:r>
          </w:p>
        </w:tc>
        <w:tc>
          <w:tcPr>
            <w:tcW w:w="1089" w:type="pct"/>
            <w:hideMark/>
          </w:tcPr>
          <w:p w14:paraId="1D508A6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3,1</w:t>
            </w:r>
          </w:p>
        </w:tc>
      </w:tr>
      <w:tr w:rsidR="00B070D1" w:rsidRPr="00B070D1" w14:paraId="35C17A73"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226C74BF" w14:textId="77777777" w:rsidR="00B070D1" w:rsidRPr="00B070D1" w:rsidRDefault="00B070D1" w:rsidP="00B070D1">
            <w:pPr>
              <w:spacing w:after="0"/>
              <w:jc w:val="both"/>
              <w:rPr>
                <w:rFonts w:ascii="Arial" w:hAnsi="Arial" w:cs="Arial"/>
                <w:b w:val="0"/>
                <w:bCs w:val="0"/>
              </w:rPr>
            </w:pPr>
          </w:p>
        </w:tc>
        <w:tc>
          <w:tcPr>
            <w:tcW w:w="950" w:type="pct"/>
            <w:hideMark/>
          </w:tcPr>
          <w:p w14:paraId="35C79390"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Tunjuelito</w:t>
            </w:r>
          </w:p>
        </w:tc>
        <w:tc>
          <w:tcPr>
            <w:tcW w:w="1116" w:type="pct"/>
            <w:hideMark/>
          </w:tcPr>
          <w:p w14:paraId="4474BC6D"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Villa del Río</w:t>
            </w:r>
          </w:p>
        </w:tc>
        <w:tc>
          <w:tcPr>
            <w:tcW w:w="1113" w:type="pct"/>
            <w:hideMark/>
          </w:tcPr>
          <w:p w14:paraId="4D6D7584"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0,29</w:t>
            </w:r>
          </w:p>
        </w:tc>
        <w:tc>
          <w:tcPr>
            <w:tcW w:w="1089" w:type="pct"/>
            <w:hideMark/>
          </w:tcPr>
          <w:p w14:paraId="7B423393"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1,7</w:t>
            </w:r>
          </w:p>
        </w:tc>
      </w:tr>
      <w:tr w:rsidR="00B070D1" w:rsidRPr="00B070D1" w14:paraId="7463EB89"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5A8364EB" w14:textId="77777777" w:rsidR="00B070D1" w:rsidRPr="00B070D1" w:rsidRDefault="00B070D1" w:rsidP="00B070D1">
            <w:pPr>
              <w:spacing w:after="0"/>
              <w:jc w:val="both"/>
              <w:rPr>
                <w:rFonts w:ascii="Arial" w:hAnsi="Arial" w:cs="Arial"/>
                <w:b w:val="0"/>
                <w:bCs w:val="0"/>
              </w:rPr>
            </w:pPr>
          </w:p>
        </w:tc>
        <w:tc>
          <w:tcPr>
            <w:tcW w:w="950" w:type="pct"/>
            <w:vMerge w:val="restart"/>
            <w:hideMark/>
          </w:tcPr>
          <w:p w14:paraId="7DC36EB9"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Ciudad Bolivar</w:t>
            </w:r>
          </w:p>
        </w:tc>
        <w:tc>
          <w:tcPr>
            <w:tcW w:w="1116" w:type="pct"/>
            <w:hideMark/>
          </w:tcPr>
          <w:p w14:paraId="4D7BA9DD"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Santa Rita</w:t>
            </w:r>
          </w:p>
        </w:tc>
        <w:tc>
          <w:tcPr>
            <w:tcW w:w="1113" w:type="pct"/>
            <w:hideMark/>
          </w:tcPr>
          <w:p w14:paraId="1C306A77"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0,97</w:t>
            </w:r>
          </w:p>
        </w:tc>
        <w:tc>
          <w:tcPr>
            <w:tcW w:w="1089" w:type="pct"/>
            <w:hideMark/>
          </w:tcPr>
          <w:p w14:paraId="08710F48"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0,34</w:t>
            </w:r>
          </w:p>
        </w:tc>
      </w:tr>
      <w:tr w:rsidR="00B070D1" w:rsidRPr="00B070D1" w14:paraId="3501CC4D"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384FD152" w14:textId="77777777" w:rsidR="00B070D1" w:rsidRPr="00B070D1" w:rsidRDefault="00B070D1" w:rsidP="00B070D1">
            <w:pPr>
              <w:spacing w:after="0"/>
              <w:jc w:val="both"/>
              <w:rPr>
                <w:rFonts w:ascii="Arial" w:hAnsi="Arial" w:cs="Arial"/>
                <w:b w:val="0"/>
                <w:bCs w:val="0"/>
              </w:rPr>
            </w:pPr>
          </w:p>
        </w:tc>
        <w:tc>
          <w:tcPr>
            <w:tcW w:w="950" w:type="pct"/>
            <w:vMerge/>
            <w:hideMark/>
          </w:tcPr>
          <w:p w14:paraId="691DF5A7"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3D65F0B8"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Carbonera</w:t>
            </w:r>
          </w:p>
        </w:tc>
        <w:tc>
          <w:tcPr>
            <w:tcW w:w="1113" w:type="pct"/>
            <w:hideMark/>
          </w:tcPr>
          <w:p w14:paraId="0AD08FA6"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0,91</w:t>
            </w:r>
          </w:p>
        </w:tc>
        <w:tc>
          <w:tcPr>
            <w:tcW w:w="1089" w:type="pct"/>
            <w:hideMark/>
          </w:tcPr>
          <w:p w14:paraId="7E238DBF"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0,5</w:t>
            </w:r>
          </w:p>
        </w:tc>
      </w:tr>
      <w:tr w:rsidR="00B070D1" w:rsidRPr="00B070D1" w14:paraId="228A08A5"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21077FD0" w14:textId="77777777" w:rsidR="00B070D1" w:rsidRPr="00B070D1" w:rsidRDefault="00B070D1" w:rsidP="00B070D1">
            <w:pPr>
              <w:spacing w:after="0"/>
              <w:jc w:val="both"/>
              <w:rPr>
                <w:rFonts w:ascii="Arial" w:hAnsi="Arial" w:cs="Arial"/>
                <w:b w:val="0"/>
                <w:bCs w:val="0"/>
              </w:rPr>
            </w:pPr>
          </w:p>
        </w:tc>
        <w:tc>
          <w:tcPr>
            <w:tcW w:w="950" w:type="pct"/>
            <w:vMerge/>
            <w:hideMark/>
          </w:tcPr>
          <w:p w14:paraId="37BF203C"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pct"/>
            <w:hideMark/>
          </w:tcPr>
          <w:p w14:paraId="3A447730"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Porquera</w:t>
            </w:r>
          </w:p>
        </w:tc>
        <w:tc>
          <w:tcPr>
            <w:tcW w:w="1113" w:type="pct"/>
            <w:hideMark/>
          </w:tcPr>
          <w:p w14:paraId="6F9D3AA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0,53</w:t>
            </w:r>
          </w:p>
        </w:tc>
        <w:tc>
          <w:tcPr>
            <w:tcW w:w="1089" w:type="pct"/>
            <w:hideMark/>
          </w:tcPr>
          <w:p w14:paraId="7DE05782"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1,6</w:t>
            </w:r>
          </w:p>
        </w:tc>
      </w:tr>
      <w:tr w:rsidR="00B070D1" w:rsidRPr="00B070D1" w14:paraId="5E2ABF8C"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247A6381" w14:textId="77777777" w:rsidR="00B070D1" w:rsidRPr="00B070D1" w:rsidRDefault="00B070D1" w:rsidP="00B070D1">
            <w:pPr>
              <w:spacing w:after="0"/>
              <w:jc w:val="both"/>
              <w:rPr>
                <w:rFonts w:ascii="Arial" w:hAnsi="Arial" w:cs="Arial"/>
                <w:b w:val="0"/>
                <w:bCs w:val="0"/>
              </w:rPr>
            </w:pPr>
          </w:p>
        </w:tc>
        <w:tc>
          <w:tcPr>
            <w:tcW w:w="950" w:type="pct"/>
            <w:vMerge/>
            <w:hideMark/>
          </w:tcPr>
          <w:p w14:paraId="0648233C"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hideMark/>
          </w:tcPr>
          <w:p w14:paraId="187C6055"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Santo Domingo</w:t>
            </w:r>
          </w:p>
        </w:tc>
        <w:tc>
          <w:tcPr>
            <w:tcW w:w="1113" w:type="pct"/>
            <w:hideMark/>
          </w:tcPr>
          <w:p w14:paraId="768864CF"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0,9</w:t>
            </w:r>
          </w:p>
        </w:tc>
        <w:tc>
          <w:tcPr>
            <w:tcW w:w="1089" w:type="pct"/>
            <w:hideMark/>
          </w:tcPr>
          <w:p w14:paraId="6990416C"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0,66</w:t>
            </w:r>
          </w:p>
        </w:tc>
      </w:tr>
      <w:tr w:rsidR="00B070D1" w:rsidRPr="00B070D1" w14:paraId="685AE49D"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29034C9B" w14:textId="77777777" w:rsidR="00B070D1" w:rsidRPr="00B070D1" w:rsidRDefault="00B070D1" w:rsidP="00B070D1">
            <w:pPr>
              <w:spacing w:after="0"/>
              <w:jc w:val="both"/>
              <w:rPr>
                <w:rFonts w:ascii="Arial" w:hAnsi="Arial" w:cs="Arial"/>
                <w:b w:val="0"/>
                <w:bCs w:val="0"/>
              </w:rPr>
            </w:pPr>
          </w:p>
        </w:tc>
        <w:tc>
          <w:tcPr>
            <w:tcW w:w="950" w:type="pct"/>
            <w:hideMark/>
          </w:tcPr>
          <w:p w14:paraId="7E9E9B9D"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Rafael Uribe Uribe</w:t>
            </w:r>
          </w:p>
        </w:tc>
        <w:tc>
          <w:tcPr>
            <w:tcW w:w="1116" w:type="pct"/>
            <w:hideMark/>
          </w:tcPr>
          <w:p w14:paraId="25C4D6EA"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Guairita</w:t>
            </w:r>
          </w:p>
        </w:tc>
        <w:tc>
          <w:tcPr>
            <w:tcW w:w="1113" w:type="pct"/>
            <w:hideMark/>
          </w:tcPr>
          <w:p w14:paraId="0B7592AC"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2,90</w:t>
            </w:r>
          </w:p>
        </w:tc>
        <w:tc>
          <w:tcPr>
            <w:tcW w:w="1089" w:type="pct"/>
            <w:hideMark/>
          </w:tcPr>
          <w:p w14:paraId="388884C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1</w:t>
            </w:r>
          </w:p>
        </w:tc>
      </w:tr>
      <w:tr w:rsidR="00B070D1" w:rsidRPr="00B070D1" w14:paraId="693087F2"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vMerge/>
            <w:hideMark/>
          </w:tcPr>
          <w:p w14:paraId="020153D3" w14:textId="77777777" w:rsidR="00B070D1" w:rsidRPr="00B070D1" w:rsidRDefault="00B070D1" w:rsidP="00B070D1">
            <w:pPr>
              <w:spacing w:after="0"/>
              <w:jc w:val="both"/>
              <w:rPr>
                <w:rFonts w:ascii="Arial" w:hAnsi="Arial" w:cs="Arial"/>
                <w:b w:val="0"/>
                <w:bCs w:val="0"/>
              </w:rPr>
            </w:pPr>
          </w:p>
        </w:tc>
        <w:tc>
          <w:tcPr>
            <w:tcW w:w="950" w:type="pct"/>
            <w:hideMark/>
          </w:tcPr>
          <w:p w14:paraId="07F971A4"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B070D1">
              <w:rPr>
                <w:rFonts w:ascii="Arial" w:hAnsi="Arial" w:cs="Arial"/>
              </w:rPr>
              <w:t>Usme</w:t>
            </w:r>
          </w:p>
        </w:tc>
        <w:tc>
          <w:tcPr>
            <w:tcW w:w="1116" w:type="pct"/>
            <w:hideMark/>
          </w:tcPr>
          <w:p w14:paraId="07894599"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Palestina</w:t>
            </w:r>
          </w:p>
        </w:tc>
        <w:tc>
          <w:tcPr>
            <w:tcW w:w="1113" w:type="pct"/>
            <w:hideMark/>
          </w:tcPr>
          <w:p w14:paraId="383FBEB6"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0,149</w:t>
            </w:r>
          </w:p>
        </w:tc>
        <w:tc>
          <w:tcPr>
            <w:tcW w:w="1089" w:type="pct"/>
            <w:hideMark/>
          </w:tcPr>
          <w:p w14:paraId="00842949" w14:textId="77777777" w:rsidR="00B070D1" w:rsidRPr="00165ACC"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165ACC">
              <w:rPr>
                <w:rFonts w:ascii="Arial" w:hAnsi="Arial" w:cs="Arial"/>
                <w:sz w:val="18"/>
              </w:rPr>
              <w:t>2</w:t>
            </w:r>
          </w:p>
        </w:tc>
      </w:tr>
      <w:tr w:rsidR="00B070D1" w:rsidRPr="00B070D1" w14:paraId="6A9F43D5" w14:textId="77777777" w:rsidTr="00E5234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732" w:type="pct"/>
            <w:vMerge/>
            <w:hideMark/>
          </w:tcPr>
          <w:p w14:paraId="05DC3220" w14:textId="77777777" w:rsidR="00B070D1" w:rsidRPr="00B070D1" w:rsidRDefault="00B070D1" w:rsidP="00B070D1">
            <w:pPr>
              <w:spacing w:after="0"/>
              <w:jc w:val="both"/>
              <w:rPr>
                <w:rFonts w:ascii="Arial" w:hAnsi="Arial" w:cs="Arial"/>
                <w:b w:val="0"/>
                <w:bCs w:val="0"/>
              </w:rPr>
            </w:pPr>
          </w:p>
        </w:tc>
        <w:tc>
          <w:tcPr>
            <w:tcW w:w="950" w:type="pct"/>
            <w:vMerge w:val="restart"/>
            <w:hideMark/>
          </w:tcPr>
          <w:p w14:paraId="6B7BA115" w14:textId="77777777" w:rsidR="00B070D1" w:rsidRPr="00B070D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B070D1">
              <w:rPr>
                <w:rFonts w:ascii="Arial" w:hAnsi="Arial" w:cs="Arial"/>
              </w:rPr>
              <w:t>Ciudad Bolivar- Usme</w:t>
            </w:r>
          </w:p>
        </w:tc>
        <w:tc>
          <w:tcPr>
            <w:tcW w:w="1116" w:type="pct"/>
            <w:vMerge w:val="restart"/>
            <w:hideMark/>
          </w:tcPr>
          <w:p w14:paraId="00DF89F6"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Ruralidad</w:t>
            </w:r>
          </w:p>
        </w:tc>
        <w:tc>
          <w:tcPr>
            <w:tcW w:w="1113" w:type="pct"/>
            <w:vMerge w:val="restart"/>
            <w:hideMark/>
          </w:tcPr>
          <w:p w14:paraId="1ABC4211"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5,62</w:t>
            </w:r>
          </w:p>
        </w:tc>
        <w:tc>
          <w:tcPr>
            <w:tcW w:w="1089" w:type="pct"/>
            <w:vMerge w:val="restart"/>
            <w:hideMark/>
          </w:tcPr>
          <w:p w14:paraId="433F3349" w14:textId="77777777" w:rsidR="00B070D1" w:rsidRPr="00165ACC"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65ACC">
              <w:rPr>
                <w:rFonts w:ascii="Arial" w:hAnsi="Arial" w:cs="Arial"/>
                <w:sz w:val="18"/>
              </w:rPr>
              <w:t>8,01</w:t>
            </w:r>
          </w:p>
        </w:tc>
      </w:tr>
      <w:tr w:rsidR="00B070D1" w:rsidRPr="00B070D1" w14:paraId="69ED19E5" w14:textId="77777777" w:rsidTr="00E52340">
        <w:trPr>
          <w:trHeight w:val="291"/>
        </w:trPr>
        <w:tc>
          <w:tcPr>
            <w:cnfStyle w:val="001000000000" w:firstRow="0" w:lastRow="0" w:firstColumn="1" w:lastColumn="0" w:oddVBand="0" w:evenVBand="0" w:oddHBand="0" w:evenHBand="0" w:firstRowFirstColumn="0" w:firstRowLastColumn="0" w:lastRowFirstColumn="0" w:lastRowLastColumn="0"/>
            <w:tcW w:w="732" w:type="pct"/>
            <w:vMerge/>
            <w:hideMark/>
          </w:tcPr>
          <w:p w14:paraId="7AFA2F79" w14:textId="77777777" w:rsidR="00B070D1" w:rsidRPr="00B070D1" w:rsidRDefault="00B070D1" w:rsidP="00B070D1">
            <w:pPr>
              <w:spacing w:after="0"/>
              <w:jc w:val="both"/>
              <w:rPr>
                <w:rFonts w:ascii="Arial" w:hAnsi="Arial" w:cs="Arial"/>
                <w:b w:val="0"/>
                <w:bCs w:val="0"/>
              </w:rPr>
            </w:pPr>
          </w:p>
        </w:tc>
        <w:tc>
          <w:tcPr>
            <w:tcW w:w="950" w:type="pct"/>
            <w:vMerge/>
            <w:hideMark/>
          </w:tcPr>
          <w:p w14:paraId="6AFC20C7"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pct"/>
            <w:vMerge/>
            <w:hideMark/>
          </w:tcPr>
          <w:p w14:paraId="65825AD1"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3" w:type="pct"/>
            <w:vMerge/>
            <w:hideMark/>
          </w:tcPr>
          <w:p w14:paraId="54E2ECC0"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89" w:type="pct"/>
            <w:vMerge/>
            <w:hideMark/>
          </w:tcPr>
          <w:p w14:paraId="20A16003"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070D1" w:rsidRPr="00B070D1" w14:paraId="59340F47"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8" w:type="pct"/>
            <w:gridSpan w:val="3"/>
            <w:hideMark/>
          </w:tcPr>
          <w:p w14:paraId="480758FB" w14:textId="77777777" w:rsidR="00B070D1" w:rsidRPr="00B070D1" w:rsidRDefault="00B070D1" w:rsidP="00B070D1">
            <w:pPr>
              <w:spacing w:after="0"/>
              <w:jc w:val="both"/>
              <w:rPr>
                <w:rFonts w:ascii="Arial" w:hAnsi="Arial" w:cs="Arial"/>
              </w:rPr>
            </w:pPr>
            <w:r w:rsidRPr="00B070D1">
              <w:rPr>
                <w:rFonts w:ascii="Arial" w:hAnsi="Arial" w:cs="Arial"/>
              </w:rPr>
              <w:t>Subcuenca Tunjuelo</w:t>
            </w:r>
          </w:p>
        </w:tc>
        <w:tc>
          <w:tcPr>
            <w:tcW w:w="1113" w:type="pct"/>
            <w:hideMark/>
          </w:tcPr>
          <w:p w14:paraId="5CED7983" w14:textId="77777777" w:rsidR="00B070D1" w:rsidRPr="00991C9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1C91">
              <w:rPr>
                <w:rFonts w:ascii="Arial" w:hAnsi="Arial" w:cs="Arial"/>
                <w:b/>
              </w:rPr>
              <w:t>14,95</w:t>
            </w:r>
          </w:p>
        </w:tc>
        <w:tc>
          <w:tcPr>
            <w:tcW w:w="1089" w:type="pct"/>
            <w:hideMark/>
          </w:tcPr>
          <w:p w14:paraId="1D5B78C0" w14:textId="77777777" w:rsidR="00B070D1" w:rsidRPr="00991C91" w:rsidRDefault="00B070D1" w:rsidP="00B070D1">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1C91">
              <w:rPr>
                <w:rFonts w:ascii="Arial" w:hAnsi="Arial" w:cs="Arial"/>
                <w:b/>
              </w:rPr>
              <w:t>21,91</w:t>
            </w:r>
          </w:p>
        </w:tc>
      </w:tr>
      <w:tr w:rsidR="00B070D1" w:rsidRPr="00B070D1" w14:paraId="5AEE52E4"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732" w:type="pct"/>
            <w:noWrap/>
            <w:hideMark/>
          </w:tcPr>
          <w:p w14:paraId="3D3AF31B" w14:textId="77777777" w:rsidR="00B070D1" w:rsidRPr="00B070D1" w:rsidRDefault="00B070D1" w:rsidP="00B070D1">
            <w:pPr>
              <w:spacing w:after="0"/>
              <w:jc w:val="both"/>
              <w:rPr>
                <w:rFonts w:ascii="Arial" w:hAnsi="Arial" w:cs="Arial"/>
                <w:b w:val="0"/>
                <w:bCs w:val="0"/>
              </w:rPr>
            </w:pPr>
            <w:r w:rsidRPr="00B070D1">
              <w:rPr>
                <w:rFonts w:ascii="Arial" w:hAnsi="Arial" w:cs="Arial"/>
                <w:b w:val="0"/>
                <w:bCs w:val="0"/>
              </w:rPr>
              <w:t>TOTAL</w:t>
            </w:r>
          </w:p>
        </w:tc>
        <w:tc>
          <w:tcPr>
            <w:tcW w:w="950" w:type="pct"/>
            <w:hideMark/>
          </w:tcPr>
          <w:p w14:paraId="198D2442"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070D1">
              <w:rPr>
                <w:rFonts w:ascii="Arial" w:hAnsi="Arial" w:cs="Arial"/>
                <w:b/>
                <w:bCs/>
              </w:rPr>
              <w:t> </w:t>
            </w:r>
          </w:p>
        </w:tc>
        <w:tc>
          <w:tcPr>
            <w:tcW w:w="1116" w:type="pct"/>
            <w:noWrap/>
            <w:hideMark/>
          </w:tcPr>
          <w:p w14:paraId="56B4BC76" w14:textId="77777777" w:rsidR="00B070D1" w:rsidRPr="00B070D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070D1">
              <w:rPr>
                <w:rFonts w:ascii="Arial" w:hAnsi="Arial" w:cs="Arial"/>
                <w:b/>
                <w:bCs/>
              </w:rPr>
              <w:t> </w:t>
            </w:r>
          </w:p>
        </w:tc>
        <w:tc>
          <w:tcPr>
            <w:tcW w:w="1113" w:type="pct"/>
            <w:hideMark/>
          </w:tcPr>
          <w:p w14:paraId="6EAED574" w14:textId="77777777" w:rsidR="00B070D1" w:rsidRPr="00991C9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991C91">
              <w:rPr>
                <w:rFonts w:ascii="Arial" w:hAnsi="Arial" w:cs="Arial"/>
                <w:b/>
                <w:bCs/>
                <w:sz w:val="24"/>
              </w:rPr>
              <w:t>33,88</w:t>
            </w:r>
          </w:p>
        </w:tc>
        <w:tc>
          <w:tcPr>
            <w:tcW w:w="1089" w:type="pct"/>
            <w:hideMark/>
          </w:tcPr>
          <w:p w14:paraId="443FB422" w14:textId="77777777" w:rsidR="00B070D1" w:rsidRPr="00991C91" w:rsidRDefault="00B070D1" w:rsidP="00B070D1">
            <w:pPr>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r w:rsidRPr="00991C91">
              <w:rPr>
                <w:rFonts w:ascii="Arial" w:hAnsi="Arial" w:cs="Arial"/>
                <w:b/>
                <w:bCs/>
                <w:sz w:val="24"/>
              </w:rPr>
              <w:t>102,48</w:t>
            </w:r>
          </w:p>
        </w:tc>
      </w:tr>
    </w:tbl>
    <w:p w14:paraId="03EEED2B" w14:textId="77777777" w:rsidR="00B070D1" w:rsidRPr="006504EA" w:rsidRDefault="00B070D1" w:rsidP="00B070D1">
      <w:pPr>
        <w:spacing w:after="0"/>
        <w:jc w:val="both"/>
        <w:rPr>
          <w:rFonts w:ascii="Arial" w:hAnsi="Arial" w:cs="Arial"/>
          <w:i/>
          <w:sz w:val="20"/>
        </w:rPr>
      </w:pPr>
      <w:r w:rsidRPr="006504EA">
        <w:rPr>
          <w:rFonts w:ascii="Arial" w:hAnsi="Arial" w:cs="Arial"/>
          <w:i/>
          <w:sz w:val="20"/>
        </w:rPr>
        <w:t>Fuente: Reporte SEGPLAN  a mayo de 2016</w:t>
      </w:r>
    </w:p>
    <w:p w14:paraId="000D3329" w14:textId="77777777" w:rsidR="00B070D1" w:rsidRPr="00B070D1" w:rsidRDefault="00B070D1" w:rsidP="00B070D1">
      <w:pPr>
        <w:spacing w:after="0"/>
        <w:jc w:val="both"/>
        <w:rPr>
          <w:rFonts w:ascii="Arial" w:hAnsi="Arial" w:cs="Arial"/>
        </w:rPr>
      </w:pPr>
    </w:p>
    <w:p w14:paraId="157069A3" w14:textId="124C80F6" w:rsidR="00B070D1" w:rsidRPr="00B070D1" w:rsidRDefault="00B070D1" w:rsidP="00B070D1">
      <w:pPr>
        <w:jc w:val="both"/>
        <w:rPr>
          <w:rFonts w:ascii="Arial" w:hAnsi="Arial" w:cs="Arial"/>
        </w:rPr>
      </w:pPr>
      <w:r w:rsidRPr="00B070D1">
        <w:rPr>
          <w:rFonts w:ascii="Arial" w:hAnsi="Arial" w:cs="Arial"/>
        </w:rPr>
        <w:t>Por otro lado se avanzó, con el desarrollo de la meta proyecto de inversión “</w:t>
      </w:r>
      <w:r w:rsidRPr="00B070D1">
        <w:rPr>
          <w:rFonts w:ascii="Arial" w:hAnsi="Arial" w:cs="Arial"/>
          <w:i/>
        </w:rPr>
        <w:t>Apoyar la gestión en 28.00 hectáreas para la adquisición y/o saneamiento predial de las rondas hidráulicas y/o ZMPA de tramos de subunidades de Subcuencas urbanas</w:t>
      </w:r>
      <w:r w:rsidRPr="00B070D1">
        <w:rPr>
          <w:rFonts w:ascii="Arial" w:hAnsi="Arial" w:cs="Arial"/>
        </w:rPr>
        <w:t xml:space="preserve">” </w:t>
      </w:r>
      <w:r w:rsidR="00165ACC">
        <w:rPr>
          <w:rFonts w:ascii="Arial" w:hAnsi="Arial" w:cs="Arial"/>
        </w:rPr>
        <w:t xml:space="preserve">a partir de </w:t>
      </w:r>
      <w:r w:rsidRPr="00B070D1">
        <w:rPr>
          <w:rFonts w:ascii="Arial" w:hAnsi="Arial" w:cs="Arial"/>
        </w:rPr>
        <w:t xml:space="preserve">la </w:t>
      </w:r>
      <w:r w:rsidRPr="00165ACC">
        <w:rPr>
          <w:rFonts w:ascii="Arial" w:hAnsi="Arial" w:cs="Arial"/>
        </w:rPr>
        <w:t>construcción de la base en la base catastral 2015,</w:t>
      </w:r>
      <w:r w:rsidRPr="00B070D1">
        <w:rPr>
          <w:rFonts w:ascii="Arial" w:hAnsi="Arial" w:cs="Arial"/>
        </w:rPr>
        <w:t xml:space="preserve"> con la identificación predial de la conformación de los Parques Ecológicos Distrital de Humedal (14 entre los cuales se encuentran Humedal de Capellanía, Humedal de Córdoba, Humedal de Guaymaral, Humedal de Jaboque, Humedal de Juan Amarillo o Tibabuyes, Humedal de La Conejera, Humedal de La Vaca (Norte y Sur), Humedal de Santa María del Lago, Humedal de Techo, Humedal de Torca, Humedal de Tibanica, Humedal del Burro y Humedal del Meandro del Say), recopilados en una matriz con información Catastral y </w:t>
      </w:r>
      <w:r w:rsidRPr="00165ACC">
        <w:rPr>
          <w:rFonts w:ascii="Arial" w:hAnsi="Arial" w:cs="Arial"/>
        </w:rPr>
        <w:t>Jurídica</w:t>
      </w:r>
      <w:r w:rsidR="00AC586F" w:rsidRPr="00165ACC">
        <w:rPr>
          <w:rFonts w:ascii="Arial" w:hAnsi="Arial" w:cs="Arial"/>
        </w:rPr>
        <w:t xml:space="preserve"> que entre otros corresponde a los siguientes datos:</w:t>
      </w:r>
      <w:r w:rsidRPr="00B070D1">
        <w:rPr>
          <w:rFonts w:ascii="Arial" w:hAnsi="Arial" w:cs="Arial"/>
        </w:rPr>
        <w:t xml:space="preserve"> </w:t>
      </w:r>
    </w:p>
    <w:p w14:paraId="14915F78" w14:textId="77777777" w:rsidR="00B070D1" w:rsidRPr="00B070D1" w:rsidRDefault="00B070D1" w:rsidP="00B070D1">
      <w:pPr>
        <w:spacing w:line="240" w:lineRule="auto"/>
        <w:ind w:left="1134" w:hanging="426"/>
        <w:jc w:val="both"/>
        <w:rPr>
          <w:rFonts w:ascii="Arial" w:hAnsi="Arial" w:cs="Arial"/>
        </w:rPr>
      </w:pPr>
      <w:r w:rsidRPr="00B070D1">
        <w:rPr>
          <w:rFonts w:ascii="Arial" w:hAnsi="Arial" w:cs="Arial"/>
        </w:rPr>
        <w:t xml:space="preserve">• </w:t>
      </w:r>
      <w:r w:rsidRPr="00B070D1">
        <w:rPr>
          <w:rFonts w:ascii="Arial" w:hAnsi="Arial" w:cs="Arial"/>
        </w:rPr>
        <w:tab/>
        <w:t>Predios: 2525</w:t>
      </w:r>
    </w:p>
    <w:p w14:paraId="28084A24" w14:textId="77777777" w:rsidR="00B070D1" w:rsidRPr="00B070D1" w:rsidRDefault="00B070D1" w:rsidP="00B070D1">
      <w:pPr>
        <w:spacing w:line="240" w:lineRule="auto"/>
        <w:ind w:left="1134" w:hanging="426"/>
        <w:jc w:val="both"/>
        <w:rPr>
          <w:rFonts w:ascii="Arial" w:hAnsi="Arial" w:cs="Arial"/>
        </w:rPr>
      </w:pPr>
      <w:r w:rsidRPr="00B070D1">
        <w:rPr>
          <w:rFonts w:ascii="Arial" w:hAnsi="Arial" w:cs="Arial"/>
        </w:rPr>
        <w:t xml:space="preserve">• </w:t>
      </w:r>
      <w:r w:rsidRPr="00B070D1">
        <w:rPr>
          <w:rFonts w:ascii="Arial" w:hAnsi="Arial" w:cs="Arial"/>
        </w:rPr>
        <w:tab/>
        <w:t>Predios de tipo oficial (Distrito - Nacional): 691</w:t>
      </w:r>
    </w:p>
    <w:p w14:paraId="61111CAA" w14:textId="77777777" w:rsidR="00B070D1" w:rsidRPr="00B070D1" w:rsidRDefault="00B070D1" w:rsidP="00B070D1">
      <w:pPr>
        <w:spacing w:line="240" w:lineRule="auto"/>
        <w:ind w:left="1134" w:hanging="426"/>
        <w:jc w:val="both"/>
        <w:rPr>
          <w:rFonts w:ascii="Arial" w:hAnsi="Arial" w:cs="Arial"/>
        </w:rPr>
      </w:pPr>
      <w:r w:rsidRPr="00B070D1">
        <w:rPr>
          <w:rFonts w:ascii="Arial" w:hAnsi="Arial" w:cs="Arial"/>
        </w:rPr>
        <w:t xml:space="preserve">• </w:t>
      </w:r>
      <w:r w:rsidRPr="00B070D1">
        <w:rPr>
          <w:rFonts w:ascii="Arial" w:hAnsi="Arial" w:cs="Arial"/>
        </w:rPr>
        <w:tab/>
        <w:t>Predios de tipo particular: 1757</w:t>
      </w:r>
    </w:p>
    <w:p w14:paraId="6885885C" w14:textId="77777777" w:rsidR="00B070D1" w:rsidRPr="00B070D1" w:rsidRDefault="00B070D1" w:rsidP="00B070D1">
      <w:pPr>
        <w:spacing w:line="240" w:lineRule="auto"/>
        <w:ind w:left="1134" w:hanging="426"/>
        <w:jc w:val="both"/>
        <w:rPr>
          <w:rFonts w:ascii="Arial" w:hAnsi="Arial" w:cs="Arial"/>
        </w:rPr>
      </w:pPr>
      <w:r w:rsidRPr="00B070D1">
        <w:rPr>
          <w:rFonts w:ascii="Arial" w:hAnsi="Arial" w:cs="Arial"/>
        </w:rPr>
        <w:t xml:space="preserve">• </w:t>
      </w:r>
      <w:r w:rsidRPr="00B070D1">
        <w:rPr>
          <w:rFonts w:ascii="Arial" w:hAnsi="Arial" w:cs="Arial"/>
        </w:rPr>
        <w:tab/>
        <w:t>Predios de tipo religioso: 2</w:t>
      </w:r>
    </w:p>
    <w:p w14:paraId="65CD331F" w14:textId="77777777" w:rsidR="00B070D1" w:rsidRPr="00B070D1" w:rsidRDefault="00B070D1" w:rsidP="00B070D1">
      <w:pPr>
        <w:spacing w:line="240" w:lineRule="auto"/>
        <w:ind w:left="1134" w:hanging="426"/>
        <w:jc w:val="both"/>
        <w:rPr>
          <w:rFonts w:ascii="Arial" w:hAnsi="Arial" w:cs="Arial"/>
        </w:rPr>
      </w:pPr>
      <w:r w:rsidRPr="00B070D1">
        <w:rPr>
          <w:rFonts w:ascii="Arial" w:hAnsi="Arial" w:cs="Arial"/>
        </w:rPr>
        <w:t xml:space="preserve">• </w:t>
      </w:r>
      <w:r w:rsidRPr="00B070D1">
        <w:rPr>
          <w:rFonts w:ascii="Arial" w:hAnsi="Arial" w:cs="Arial"/>
        </w:rPr>
        <w:tab/>
        <w:t>Predios sin información: 75</w:t>
      </w:r>
    </w:p>
    <w:p w14:paraId="356EC2FF" w14:textId="34B586A8" w:rsidR="00D87AC0" w:rsidRPr="005352D2" w:rsidRDefault="00B070D1" w:rsidP="00B070D1">
      <w:pPr>
        <w:jc w:val="both"/>
        <w:rPr>
          <w:rFonts w:ascii="Arial" w:hAnsi="Arial" w:cs="Arial"/>
        </w:rPr>
      </w:pPr>
      <w:r w:rsidRPr="00B070D1">
        <w:rPr>
          <w:rFonts w:ascii="Arial" w:hAnsi="Arial" w:cs="Arial"/>
        </w:rPr>
        <w:t xml:space="preserve">En cuanto al programa de Espacios del Agua en el Distrito, la SDA </w:t>
      </w:r>
      <w:r w:rsidRPr="00165ACC">
        <w:rPr>
          <w:rFonts w:ascii="Arial" w:hAnsi="Arial" w:cs="Arial"/>
        </w:rPr>
        <w:t>ha venido apoyando las Alcaldías Locales de Kennedy, Suba y San Cristóbal, en las actividades propias de</w:t>
      </w:r>
      <w:r w:rsidRPr="00B070D1">
        <w:rPr>
          <w:rFonts w:ascii="Arial" w:hAnsi="Arial" w:cs="Arial"/>
        </w:rPr>
        <w:t xml:space="preserve"> la adquisición predial por motivos de utilidad pública e interés general</w:t>
      </w:r>
      <w:r w:rsidR="00864873">
        <w:rPr>
          <w:rFonts w:ascii="Arial" w:hAnsi="Arial" w:cs="Arial"/>
        </w:rPr>
        <w:t>.</w:t>
      </w:r>
    </w:p>
    <w:p w14:paraId="753B769E" w14:textId="77777777" w:rsidR="00E6002D" w:rsidRPr="005352D2" w:rsidRDefault="00E6002D" w:rsidP="00E6002D">
      <w:pPr>
        <w:tabs>
          <w:tab w:val="left" w:pos="3075"/>
        </w:tabs>
        <w:spacing w:after="0" w:line="240" w:lineRule="auto"/>
        <w:jc w:val="both"/>
        <w:rPr>
          <w:rFonts w:ascii="Arial" w:hAnsi="Arial" w:cs="Arial"/>
        </w:rPr>
      </w:pPr>
      <w:r w:rsidRPr="005352D2">
        <w:rPr>
          <w:rFonts w:ascii="Arial" w:hAnsi="Arial" w:cs="Arial"/>
        </w:rPr>
        <w:tab/>
      </w:r>
    </w:p>
    <w:p w14:paraId="05427E44" w14:textId="77777777" w:rsidR="00D65384" w:rsidRPr="00165ACC" w:rsidRDefault="00D65384" w:rsidP="00B039BB">
      <w:pPr>
        <w:pStyle w:val="Prrafodelista"/>
        <w:numPr>
          <w:ilvl w:val="1"/>
          <w:numId w:val="5"/>
        </w:numPr>
        <w:suppressAutoHyphens w:val="0"/>
        <w:spacing w:line="240" w:lineRule="auto"/>
        <w:contextualSpacing/>
        <w:jc w:val="both"/>
        <w:rPr>
          <w:rFonts w:ascii="Arial" w:hAnsi="Arial" w:cs="Arial"/>
          <w:b/>
          <w:bCs/>
          <w:color w:val="000000"/>
          <w:sz w:val="24"/>
        </w:rPr>
      </w:pPr>
      <w:r w:rsidRPr="00165ACC">
        <w:rPr>
          <w:rFonts w:ascii="Arial" w:hAnsi="Arial" w:cs="Arial"/>
          <w:b/>
          <w:sz w:val="24"/>
        </w:rPr>
        <w:t>CALIDAD HIDRICA</w:t>
      </w:r>
      <w:r w:rsidR="00E6002D" w:rsidRPr="00165ACC">
        <w:rPr>
          <w:rFonts w:ascii="Arial" w:hAnsi="Arial" w:cs="Arial"/>
          <w:b/>
          <w:sz w:val="24"/>
        </w:rPr>
        <w:t xml:space="preserve">,  </w:t>
      </w:r>
      <w:r w:rsidRPr="00165ACC">
        <w:rPr>
          <w:rFonts w:ascii="Arial" w:hAnsi="Arial" w:cs="Arial"/>
          <w:b/>
          <w:bCs/>
          <w:color w:val="000000"/>
          <w:sz w:val="24"/>
        </w:rPr>
        <w:t xml:space="preserve">MEJORAMIENTO EN LA CALIDAD DEL AGUA DE LOS RÍOS URBANOS - </w:t>
      </w:r>
      <w:r w:rsidRPr="00165ACC">
        <w:rPr>
          <w:rFonts w:ascii="Arial" w:hAnsi="Arial" w:cs="Arial"/>
          <w:b/>
          <w:bCs/>
          <w:sz w:val="24"/>
        </w:rPr>
        <w:t xml:space="preserve">RURALES </w:t>
      </w:r>
    </w:p>
    <w:p w14:paraId="62F2BBB6" w14:textId="77777777" w:rsidR="00E6002D" w:rsidRPr="005352D2" w:rsidRDefault="00E6002D" w:rsidP="00E6002D">
      <w:pPr>
        <w:spacing w:after="0" w:line="240" w:lineRule="auto"/>
        <w:jc w:val="both"/>
        <w:rPr>
          <w:rFonts w:ascii="Arial" w:hAnsi="Arial" w:cs="Arial"/>
        </w:rPr>
      </w:pPr>
    </w:p>
    <w:p w14:paraId="40911C49" w14:textId="0C19FA69" w:rsidR="00430178" w:rsidRPr="00D20100" w:rsidRDefault="00430178" w:rsidP="00430178">
      <w:pPr>
        <w:jc w:val="both"/>
        <w:rPr>
          <w:rFonts w:ascii="Arial" w:hAnsi="Arial" w:cs="Arial"/>
        </w:rPr>
      </w:pPr>
      <w:r w:rsidRPr="00D20100">
        <w:rPr>
          <w:rFonts w:ascii="Arial" w:hAnsi="Arial" w:cs="Arial"/>
        </w:rPr>
        <w:t>Con el objeto de mejorar la calidad del agua de 20</w:t>
      </w:r>
      <w:r w:rsidR="00260185">
        <w:rPr>
          <w:rFonts w:ascii="Arial" w:hAnsi="Arial" w:cs="Arial"/>
        </w:rPr>
        <w:t xml:space="preserve"> </w:t>
      </w:r>
      <w:r w:rsidRPr="00D20100">
        <w:rPr>
          <w:rFonts w:ascii="Arial" w:hAnsi="Arial" w:cs="Arial"/>
        </w:rPr>
        <w:t xml:space="preserve">km de las cuatro </w:t>
      </w:r>
      <w:r w:rsidR="00B41B64" w:rsidRPr="00D20100">
        <w:rPr>
          <w:rFonts w:ascii="Arial" w:hAnsi="Arial" w:cs="Arial"/>
        </w:rPr>
        <w:t>Subcuencas</w:t>
      </w:r>
      <w:r w:rsidRPr="00D20100">
        <w:rPr>
          <w:rFonts w:ascii="Arial" w:hAnsi="Arial" w:cs="Arial"/>
        </w:rPr>
        <w:t xml:space="preserve"> urbano-rurales (Torca, Salitre, Fucha y Tunjuelo), que atraviesan de oriente a occidente la ciudad se realiza control y seguimiento por medio del indicador WQI (Índice de Calidad del Agua- Indicador compuesto que agrupa parámetros físicos, químicos y biológicos establecidos en los objetivos de calidad en un marco unificado (valor)). </w:t>
      </w:r>
    </w:p>
    <w:p w14:paraId="19F6F8FC" w14:textId="0A1D4E57" w:rsidR="00430178" w:rsidRPr="00D20100" w:rsidRDefault="00430178" w:rsidP="00430178">
      <w:pPr>
        <w:jc w:val="both"/>
        <w:rPr>
          <w:rFonts w:ascii="Arial" w:hAnsi="Arial" w:cs="Arial"/>
        </w:rPr>
      </w:pPr>
      <w:r w:rsidRPr="00D20100">
        <w:rPr>
          <w:rFonts w:ascii="Arial" w:hAnsi="Arial" w:cs="Arial"/>
        </w:rPr>
        <w:t xml:space="preserve">Este indicador agrupa parámetros físicos, químicos y biológicos establecidos en los objetivos de calidad en un marco unificado (valor) entre 0 a 100 unidades (ver </w:t>
      </w:r>
      <w:r w:rsidRPr="00260185">
        <w:rPr>
          <w:rFonts w:ascii="Arial" w:hAnsi="Arial" w:cs="Arial"/>
        </w:rPr>
        <w:t>tabla</w:t>
      </w:r>
      <w:r w:rsidRPr="00D20100">
        <w:rPr>
          <w:rFonts w:ascii="Arial" w:hAnsi="Arial" w:cs="Arial"/>
        </w:rPr>
        <w:t xml:space="preserve"> </w:t>
      </w:r>
      <w:r w:rsidR="00260185">
        <w:rPr>
          <w:rFonts w:ascii="Arial" w:hAnsi="Arial" w:cs="Arial"/>
        </w:rPr>
        <w:t>2</w:t>
      </w:r>
      <w:r w:rsidRPr="00D20100">
        <w:rPr>
          <w:rFonts w:ascii="Arial" w:hAnsi="Arial" w:cs="Arial"/>
        </w:rPr>
        <w:t xml:space="preserve">), dichos valores se agrupan en intervalos de menor variación lo que permite clasificar el cuerpo hídrico, sus tramos o sectores en una condición de calidad de frente a su objetivo. </w:t>
      </w:r>
    </w:p>
    <w:p w14:paraId="32BA9492" w14:textId="77777777" w:rsidR="00430178" w:rsidRPr="00D20100" w:rsidRDefault="00430178" w:rsidP="00430178">
      <w:pPr>
        <w:jc w:val="both"/>
        <w:rPr>
          <w:rFonts w:ascii="Arial" w:hAnsi="Arial" w:cs="Arial"/>
        </w:rPr>
      </w:pPr>
      <w:r w:rsidRPr="00D20100">
        <w:rPr>
          <w:rFonts w:ascii="Arial" w:hAnsi="Arial" w:cs="Arial"/>
        </w:rPr>
        <w:t>Su clasificación se presenta en la siguiente Tabla:</w:t>
      </w:r>
    </w:p>
    <w:p w14:paraId="3AE26148" w14:textId="4C20B068" w:rsidR="00430178" w:rsidRPr="002C3EFA" w:rsidRDefault="002C3EFA" w:rsidP="002C3EFA">
      <w:pPr>
        <w:pStyle w:val="Descripcin"/>
        <w:keepNext/>
        <w:jc w:val="center"/>
        <w:rPr>
          <w:rFonts w:ascii="Arial" w:hAnsi="Arial" w:cs="Arial"/>
          <w:color w:val="000000" w:themeColor="text1"/>
          <w:sz w:val="20"/>
          <w:szCs w:val="20"/>
        </w:rPr>
      </w:pPr>
      <w:bookmarkStart w:id="3" w:name="_Toc473708792"/>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2</w:t>
      </w:r>
      <w:r w:rsidRPr="002C3EFA">
        <w:rPr>
          <w:rFonts w:ascii="Arial" w:hAnsi="Arial" w:cs="Arial"/>
          <w:color w:val="000000" w:themeColor="text1"/>
        </w:rPr>
        <w:fldChar w:fldCharType="end"/>
      </w:r>
      <w:r w:rsidR="00430178" w:rsidRPr="002C3EFA">
        <w:rPr>
          <w:rFonts w:ascii="Arial" w:hAnsi="Arial" w:cs="Arial"/>
          <w:color w:val="000000" w:themeColor="text1"/>
          <w:sz w:val="20"/>
          <w:szCs w:val="20"/>
        </w:rPr>
        <w:t>: Categorías de Calidad Hídrica</w:t>
      </w:r>
      <w:bookmarkEnd w:id="3"/>
    </w:p>
    <w:p w14:paraId="19BAE27F" w14:textId="77777777" w:rsidR="00430178" w:rsidRPr="00D20100" w:rsidRDefault="00430178" w:rsidP="00430178">
      <w:pPr>
        <w:spacing w:after="0"/>
        <w:jc w:val="center"/>
        <w:rPr>
          <w:rFonts w:ascii="Arial" w:hAnsi="Arial" w:cs="Arial"/>
          <w:noProof/>
          <w:lang w:eastAsia="es-CO"/>
        </w:rPr>
      </w:pPr>
      <w:r w:rsidRPr="00D20100">
        <w:rPr>
          <w:rFonts w:ascii="Arial" w:hAnsi="Arial" w:cs="Arial"/>
          <w:noProof/>
          <w:lang w:eastAsia="es-CO"/>
        </w:rPr>
        <w:drawing>
          <wp:inline distT="0" distB="0" distL="0" distR="0" wp14:anchorId="2671F9C4" wp14:editId="7D87AAD1">
            <wp:extent cx="5405120" cy="2222500"/>
            <wp:effectExtent l="19050" t="19050" r="24130" b="25400"/>
            <wp:docPr id="7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srcRect/>
                    <a:stretch>
                      <a:fillRect/>
                    </a:stretch>
                  </pic:blipFill>
                  <pic:spPr bwMode="auto">
                    <a:xfrm>
                      <a:off x="0" y="0"/>
                      <a:ext cx="5405120" cy="2222500"/>
                    </a:xfrm>
                    <a:prstGeom prst="rect">
                      <a:avLst/>
                    </a:prstGeom>
                    <a:noFill/>
                    <a:ln w="12700" cmpd="sng">
                      <a:solidFill>
                        <a:srgbClr val="000000"/>
                      </a:solidFill>
                      <a:miter lim="800000"/>
                      <a:headEnd/>
                      <a:tailEnd/>
                    </a:ln>
                    <a:effectLst/>
                  </pic:spPr>
                </pic:pic>
              </a:graphicData>
            </a:graphic>
          </wp:inline>
        </w:drawing>
      </w:r>
    </w:p>
    <w:p w14:paraId="318FE5B9" w14:textId="77777777" w:rsidR="00430178" w:rsidRPr="00D20100" w:rsidRDefault="00430178" w:rsidP="00430178">
      <w:pPr>
        <w:spacing w:after="0"/>
        <w:jc w:val="center"/>
        <w:rPr>
          <w:rFonts w:ascii="Arial" w:hAnsi="Arial" w:cs="Arial"/>
          <w:sz w:val="16"/>
          <w:szCs w:val="16"/>
        </w:rPr>
      </w:pPr>
      <w:r w:rsidRPr="00D20100">
        <w:rPr>
          <w:rFonts w:ascii="Arial" w:hAnsi="Arial" w:cs="Arial"/>
          <w:sz w:val="16"/>
          <w:szCs w:val="16"/>
        </w:rPr>
        <w:t>Fuente: Subdirección del Recurso Hídrico y del Suelo - SDA</w:t>
      </w:r>
    </w:p>
    <w:p w14:paraId="786CBDE6" w14:textId="77777777" w:rsidR="00430178" w:rsidRPr="00D20100" w:rsidRDefault="00430178" w:rsidP="00430178">
      <w:pPr>
        <w:spacing w:after="0" w:line="240" w:lineRule="auto"/>
        <w:jc w:val="both"/>
        <w:rPr>
          <w:rFonts w:ascii="Arial" w:hAnsi="Arial" w:cs="Arial"/>
        </w:rPr>
      </w:pPr>
    </w:p>
    <w:p w14:paraId="7EBE1CA2" w14:textId="77777777" w:rsidR="00430178" w:rsidRPr="00D20100" w:rsidRDefault="00430178" w:rsidP="00430178">
      <w:pPr>
        <w:jc w:val="both"/>
        <w:rPr>
          <w:rFonts w:ascii="Arial" w:hAnsi="Arial" w:cs="Arial"/>
        </w:rPr>
      </w:pPr>
      <w:r w:rsidRPr="00D20100">
        <w:rPr>
          <w:rFonts w:ascii="Arial" w:hAnsi="Arial" w:cs="Arial"/>
        </w:rPr>
        <w:t>Los ríos en general muestran la siguiente dinámica: En los tramos altos la calidad es excelente y buena, mientras en las partes bajas de las cuencas existen condiciones ambientales críticas debido a conexiones erradas, lo cual incide en que aguas negras o servidas lleguen a alcantarillados o drenajes que recogen aguas lluvias, la falta de procesos de saneamiento y la descarga de los principales interceptores del alcantarillado público.</w:t>
      </w:r>
    </w:p>
    <w:p w14:paraId="5E5D6B43" w14:textId="0D14D319" w:rsidR="00430178" w:rsidRPr="00D20100" w:rsidRDefault="00430178" w:rsidP="00430178">
      <w:pPr>
        <w:jc w:val="both"/>
        <w:rPr>
          <w:rFonts w:ascii="Arial" w:hAnsi="Arial" w:cs="Arial"/>
        </w:rPr>
      </w:pPr>
      <w:r w:rsidRPr="00D20100">
        <w:rPr>
          <w:rFonts w:ascii="Arial" w:hAnsi="Arial" w:cs="Arial"/>
        </w:rPr>
        <w:t xml:space="preserve">"El reporte oficial del índice de Calidad del Agua (WQI) para los ríos de la ciudad se realiza a mediados de cada año </w:t>
      </w:r>
      <w:r w:rsidRPr="002E2918">
        <w:rPr>
          <w:rFonts w:ascii="Arial" w:hAnsi="Arial" w:cs="Arial"/>
        </w:rPr>
        <w:t xml:space="preserve">con corte a junio de cada vigencia y representa los kilómetros de río que se encontraron en una condición de calidad igual o superior a aceptable WQI, (magnitud superior a 65). El reporte </w:t>
      </w:r>
      <w:r w:rsidR="002E2918">
        <w:rPr>
          <w:rFonts w:ascii="Arial" w:hAnsi="Arial" w:cs="Arial"/>
        </w:rPr>
        <w:t xml:space="preserve">de cierre del </w:t>
      </w:r>
      <w:r w:rsidRPr="002E2918">
        <w:rPr>
          <w:rFonts w:ascii="Arial" w:hAnsi="Arial" w:cs="Arial"/>
        </w:rPr>
        <w:t xml:space="preserve"> 2016, corresponde a 20.12 Km de </w:t>
      </w:r>
      <w:r w:rsidRPr="00D20100">
        <w:rPr>
          <w:rFonts w:ascii="Arial" w:hAnsi="Arial" w:cs="Arial"/>
        </w:rPr>
        <w:t xml:space="preserve">Ríos urbanos mejorados (ver tabla </w:t>
      </w:r>
      <w:r w:rsidR="00260185">
        <w:rPr>
          <w:rFonts w:ascii="Arial" w:hAnsi="Arial" w:cs="Arial"/>
        </w:rPr>
        <w:t>3</w:t>
      </w:r>
      <w:r w:rsidRPr="00D20100">
        <w:rPr>
          <w:rFonts w:ascii="Arial" w:hAnsi="Arial" w:cs="Arial"/>
        </w:rPr>
        <w:t>).</w:t>
      </w:r>
    </w:p>
    <w:p w14:paraId="40E8BF48" w14:textId="77777777" w:rsidR="00430178" w:rsidRPr="00D20100" w:rsidRDefault="00430178" w:rsidP="00430178">
      <w:pPr>
        <w:tabs>
          <w:tab w:val="left" w:pos="2685"/>
        </w:tabs>
        <w:spacing w:after="0"/>
        <w:jc w:val="both"/>
        <w:rPr>
          <w:rFonts w:ascii="Arial" w:hAnsi="Arial" w:cs="Arial"/>
        </w:rPr>
      </w:pPr>
      <w:r w:rsidRPr="00D20100">
        <w:rPr>
          <w:rFonts w:ascii="Arial" w:hAnsi="Arial" w:cs="Arial"/>
        </w:rPr>
        <w:tab/>
      </w:r>
    </w:p>
    <w:p w14:paraId="3BFF141C" w14:textId="77777777" w:rsidR="00430178" w:rsidRPr="00D20100" w:rsidRDefault="00430178" w:rsidP="00430178">
      <w:pPr>
        <w:pStyle w:val="Textoindependiente"/>
        <w:spacing w:after="0"/>
        <w:jc w:val="both"/>
        <w:rPr>
          <w:rFonts w:ascii="Arial" w:hAnsi="Arial" w:cs="Arial"/>
        </w:rPr>
      </w:pPr>
      <w:r w:rsidRPr="00D20100">
        <w:rPr>
          <w:rFonts w:ascii="Arial" w:hAnsi="Arial" w:cs="Arial"/>
        </w:rPr>
        <w:t xml:space="preserve">El reporte presentado en los periodos 2012-2013 y 2013-2014 alcanzó </w:t>
      </w:r>
      <w:r w:rsidRPr="002E2918">
        <w:rPr>
          <w:rFonts w:ascii="Arial" w:hAnsi="Arial" w:cs="Arial"/>
        </w:rPr>
        <w:t>los 24.2 Km de</w:t>
      </w:r>
      <w:r w:rsidRPr="00D20100">
        <w:rPr>
          <w:rFonts w:ascii="Arial" w:hAnsi="Arial" w:cs="Arial"/>
        </w:rPr>
        <w:t xml:space="preserve"> río con calidad superior a 65 en la escala WQI; éste comportamiento se debió a la eficacia de acciones de control ambiental de la Secretaría Distrital de Ambiente, de actividades de recuperación de la red de alcantarillado y operativos de la EAB-ESP y de manera particular, de las condiciones climáticas donde un periodo de abundante lluvia permitió una mayor dilución de los contaminantes y mejora de los indicadores de calidad que componen el índice WQI. En el periodo 2014-2015, las condiciones climáticas se normalizaron y los resultados de la gestión de control ambiental responden a las proyecciones técnicas realizadas. </w:t>
      </w:r>
    </w:p>
    <w:p w14:paraId="43B33FAD" w14:textId="77777777" w:rsidR="00430178" w:rsidRPr="00D20100" w:rsidRDefault="00430178" w:rsidP="00430178">
      <w:pPr>
        <w:pStyle w:val="Textoindependiente"/>
        <w:spacing w:after="0"/>
        <w:jc w:val="both"/>
        <w:rPr>
          <w:rFonts w:ascii="Arial" w:hAnsi="Arial" w:cs="Arial"/>
        </w:rPr>
      </w:pPr>
    </w:p>
    <w:p w14:paraId="4E9EB0F4" w14:textId="77777777" w:rsidR="00430178" w:rsidRPr="00D20100" w:rsidRDefault="00430178" w:rsidP="00430178">
      <w:pPr>
        <w:pStyle w:val="Textoindependiente"/>
        <w:spacing w:after="0"/>
        <w:jc w:val="both"/>
        <w:rPr>
          <w:rFonts w:ascii="Arial" w:hAnsi="Arial" w:cs="Arial"/>
        </w:rPr>
      </w:pPr>
      <w:r w:rsidRPr="00D20100">
        <w:rPr>
          <w:rFonts w:ascii="Arial" w:hAnsi="Arial" w:cs="Arial"/>
        </w:rPr>
        <w:t xml:space="preserve">A continuación, se presenta el avance de los periodos anuales comprendidos entre junio y julio de cada año de </w:t>
      </w:r>
      <w:r w:rsidRPr="002E2918">
        <w:rPr>
          <w:rFonts w:ascii="Arial" w:hAnsi="Arial" w:cs="Arial"/>
        </w:rPr>
        <w:t>vigencia, a pesar del reporte de 2015-2016 (20,12 Km) se cumple</w:t>
      </w:r>
      <w:r w:rsidRPr="00D20100">
        <w:rPr>
          <w:rFonts w:ascii="Arial" w:hAnsi="Arial" w:cs="Arial"/>
        </w:rPr>
        <w:t xml:space="preserve"> con la meta trazada en el Plan de Desarrollo Distrital. </w:t>
      </w:r>
    </w:p>
    <w:p w14:paraId="38F76A11" w14:textId="77777777" w:rsidR="00430178" w:rsidRPr="00D20100" w:rsidRDefault="00430178" w:rsidP="00430178">
      <w:pPr>
        <w:pStyle w:val="Textoindependiente"/>
        <w:jc w:val="both"/>
        <w:rPr>
          <w:rFonts w:ascii="Arial" w:hAnsi="Arial" w:cs="Arial"/>
        </w:rPr>
      </w:pPr>
    </w:p>
    <w:p w14:paraId="06ACD776" w14:textId="2D66EFB6" w:rsidR="00430178" w:rsidRPr="002C3EFA" w:rsidRDefault="002C3EFA" w:rsidP="002C3EFA">
      <w:pPr>
        <w:pStyle w:val="Descripcin"/>
        <w:jc w:val="center"/>
        <w:rPr>
          <w:rFonts w:ascii="Arial" w:hAnsi="Arial" w:cs="Arial"/>
          <w:color w:val="000000" w:themeColor="text1"/>
          <w:sz w:val="20"/>
        </w:rPr>
      </w:pPr>
      <w:bookmarkStart w:id="4" w:name="_Toc473708793"/>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3</w:t>
      </w:r>
      <w:r w:rsidRPr="002C3EFA">
        <w:rPr>
          <w:rFonts w:ascii="Arial" w:hAnsi="Arial" w:cs="Arial"/>
          <w:color w:val="000000" w:themeColor="text1"/>
        </w:rPr>
        <w:fldChar w:fldCharType="end"/>
      </w:r>
      <w:r w:rsidR="00430178" w:rsidRPr="002C3EFA">
        <w:rPr>
          <w:rFonts w:ascii="Arial" w:hAnsi="Arial" w:cs="Arial"/>
          <w:noProof/>
          <w:color w:val="000000" w:themeColor="text1"/>
          <w:sz w:val="20"/>
        </w:rPr>
        <w:t>: Reporte Índice de Calidad del Agua (WQI</w:t>
      </w:r>
      <w:bookmarkEnd w:id="4"/>
    </w:p>
    <w:tbl>
      <w:tblPr>
        <w:tblW w:w="5000" w:type="pct"/>
        <w:tblCellMar>
          <w:left w:w="70" w:type="dxa"/>
          <w:right w:w="70" w:type="dxa"/>
        </w:tblCellMar>
        <w:tblLook w:val="04A0" w:firstRow="1" w:lastRow="0" w:firstColumn="1" w:lastColumn="0" w:noHBand="0" w:noVBand="1"/>
      </w:tblPr>
      <w:tblGrid>
        <w:gridCol w:w="1398"/>
        <w:gridCol w:w="1158"/>
        <w:gridCol w:w="1109"/>
        <w:gridCol w:w="1006"/>
        <w:gridCol w:w="1134"/>
        <w:gridCol w:w="992"/>
        <w:gridCol w:w="991"/>
        <w:gridCol w:w="1040"/>
      </w:tblGrid>
      <w:tr w:rsidR="00430178" w:rsidRPr="00D20100" w14:paraId="3C41EE63" w14:textId="77777777" w:rsidTr="002E2918">
        <w:trPr>
          <w:trHeight w:val="645"/>
        </w:trPr>
        <w:tc>
          <w:tcPr>
            <w:tcW w:w="792" w:type="pct"/>
            <w:vMerge w:val="restart"/>
            <w:tcBorders>
              <w:top w:val="single" w:sz="4" w:space="0" w:color="auto"/>
              <w:left w:val="single" w:sz="4" w:space="0" w:color="auto"/>
              <w:bottom w:val="single" w:sz="8" w:space="0" w:color="5B9BD5"/>
              <w:right w:val="nil"/>
            </w:tcBorders>
            <w:shd w:val="clear" w:color="auto" w:fill="auto"/>
            <w:vAlign w:val="center"/>
            <w:hideMark/>
          </w:tcPr>
          <w:p w14:paraId="2FD26FB5" w14:textId="77777777" w:rsidR="00430178" w:rsidRPr="002E2918" w:rsidRDefault="00430178" w:rsidP="00E52340">
            <w:pPr>
              <w:suppressAutoHyphens w:val="0"/>
              <w:spacing w:after="0" w:line="240" w:lineRule="auto"/>
              <w:jc w:val="center"/>
              <w:rPr>
                <w:rFonts w:ascii="Arial" w:eastAsia="Times New Roman" w:hAnsi="Arial" w:cs="Arial"/>
                <w:b/>
                <w:bCs/>
                <w:color w:val="000000"/>
                <w:sz w:val="16"/>
                <w:szCs w:val="18"/>
                <w:lang w:eastAsia="es-CO"/>
              </w:rPr>
            </w:pPr>
            <w:bookmarkStart w:id="5" w:name="_Toc423588581"/>
            <w:r w:rsidRPr="002E2918">
              <w:rPr>
                <w:rFonts w:ascii="Arial" w:eastAsia="Times New Roman" w:hAnsi="Arial" w:cs="Arial"/>
                <w:b/>
                <w:bCs/>
                <w:color w:val="000000"/>
                <w:sz w:val="16"/>
                <w:szCs w:val="18"/>
                <w:lang w:eastAsia="es-CO"/>
              </w:rPr>
              <w:t>META PLAN DE DESARROLLO</w:t>
            </w:r>
          </w:p>
        </w:tc>
        <w:tc>
          <w:tcPr>
            <w:tcW w:w="656" w:type="pct"/>
            <w:vMerge w:val="restart"/>
            <w:tcBorders>
              <w:top w:val="single" w:sz="4" w:space="0" w:color="auto"/>
              <w:left w:val="nil"/>
              <w:bottom w:val="single" w:sz="8" w:space="0" w:color="5B9BD5"/>
              <w:right w:val="nil"/>
            </w:tcBorders>
            <w:shd w:val="clear" w:color="auto" w:fill="auto"/>
            <w:vAlign w:val="center"/>
            <w:hideMark/>
          </w:tcPr>
          <w:p w14:paraId="3714422E" w14:textId="77777777" w:rsidR="00430178" w:rsidRPr="002E2918" w:rsidRDefault="00430178" w:rsidP="00E52340">
            <w:pPr>
              <w:suppressAutoHyphens w:val="0"/>
              <w:spacing w:after="0" w:line="240" w:lineRule="auto"/>
              <w:jc w:val="center"/>
              <w:rPr>
                <w:rFonts w:ascii="Arial" w:eastAsia="Times New Roman" w:hAnsi="Arial" w:cs="Arial"/>
                <w:b/>
                <w:bCs/>
                <w:color w:val="000000"/>
                <w:sz w:val="16"/>
                <w:szCs w:val="18"/>
                <w:lang w:eastAsia="es-CO"/>
              </w:rPr>
            </w:pPr>
            <w:r w:rsidRPr="002E2918">
              <w:rPr>
                <w:rFonts w:ascii="Arial" w:eastAsia="Times New Roman" w:hAnsi="Arial" w:cs="Arial"/>
                <w:b/>
                <w:bCs/>
                <w:color w:val="000000"/>
                <w:sz w:val="16"/>
                <w:szCs w:val="18"/>
                <w:lang w:eastAsia="es-CO"/>
              </w:rPr>
              <w:t>INDICADOR</w:t>
            </w:r>
          </w:p>
        </w:tc>
        <w:tc>
          <w:tcPr>
            <w:tcW w:w="628" w:type="pct"/>
            <w:vMerge w:val="restart"/>
            <w:tcBorders>
              <w:top w:val="single" w:sz="4" w:space="0" w:color="auto"/>
              <w:left w:val="nil"/>
              <w:bottom w:val="single" w:sz="8" w:space="0" w:color="5B9BD5"/>
              <w:right w:val="nil"/>
            </w:tcBorders>
            <w:shd w:val="clear" w:color="auto" w:fill="auto"/>
            <w:vAlign w:val="center"/>
            <w:hideMark/>
          </w:tcPr>
          <w:p w14:paraId="1F3BA6DF" w14:textId="77777777" w:rsidR="00430178" w:rsidRPr="002E2918" w:rsidRDefault="00430178" w:rsidP="00E52340">
            <w:pPr>
              <w:suppressAutoHyphens w:val="0"/>
              <w:spacing w:after="0" w:line="240" w:lineRule="auto"/>
              <w:jc w:val="center"/>
              <w:rPr>
                <w:rFonts w:ascii="Arial" w:eastAsia="Times New Roman" w:hAnsi="Arial" w:cs="Arial"/>
                <w:b/>
                <w:bCs/>
                <w:color w:val="000000"/>
                <w:sz w:val="16"/>
                <w:szCs w:val="18"/>
                <w:lang w:eastAsia="es-CO"/>
              </w:rPr>
            </w:pPr>
            <w:r w:rsidRPr="002E2918">
              <w:rPr>
                <w:rFonts w:ascii="Arial" w:eastAsia="Times New Roman" w:hAnsi="Arial" w:cs="Arial"/>
                <w:b/>
                <w:bCs/>
                <w:color w:val="000000"/>
                <w:sz w:val="16"/>
                <w:szCs w:val="18"/>
                <w:lang w:eastAsia="es-CO"/>
              </w:rPr>
              <w:t>MAGNITUD 2012-2016</w:t>
            </w:r>
          </w:p>
        </w:tc>
        <w:tc>
          <w:tcPr>
            <w:tcW w:w="2924" w:type="pct"/>
            <w:gridSpan w:val="5"/>
            <w:tcBorders>
              <w:top w:val="single" w:sz="4" w:space="0" w:color="auto"/>
              <w:left w:val="nil"/>
              <w:bottom w:val="single" w:sz="8" w:space="0" w:color="auto"/>
              <w:right w:val="single" w:sz="4" w:space="0" w:color="auto"/>
            </w:tcBorders>
            <w:shd w:val="clear" w:color="auto" w:fill="auto"/>
            <w:noWrap/>
            <w:vAlign w:val="center"/>
            <w:hideMark/>
          </w:tcPr>
          <w:p w14:paraId="4E7D696A" w14:textId="77777777" w:rsidR="00430178" w:rsidRPr="002E2918" w:rsidRDefault="00430178" w:rsidP="00E52340">
            <w:pPr>
              <w:suppressAutoHyphens w:val="0"/>
              <w:spacing w:after="0" w:line="240" w:lineRule="auto"/>
              <w:jc w:val="center"/>
              <w:rPr>
                <w:rFonts w:ascii="Arial" w:eastAsia="Times New Roman" w:hAnsi="Arial" w:cs="Arial"/>
                <w:b/>
                <w:bCs/>
                <w:color w:val="14415C"/>
                <w:sz w:val="16"/>
                <w:szCs w:val="18"/>
                <w:lang w:eastAsia="es-CO"/>
              </w:rPr>
            </w:pPr>
            <w:r w:rsidRPr="002E2918">
              <w:rPr>
                <w:rFonts w:ascii="Arial" w:eastAsia="Times New Roman" w:hAnsi="Arial" w:cs="Arial"/>
                <w:b/>
                <w:bCs/>
                <w:color w:val="14415C"/>
                <w:sz w:val="16"/>
                <w:szCs w:val="18"/>
                <w:lang w:eastAsia="es-CO"/>
              </w:rPr>
              <w:t>AVANCE</w:t>
            </w:r>
          </w:p>
        </w:tc>
      </w:tr>
      <w:tr w:rsidR="00430178" w:rsidRPr="00D20100" w14:paraId="1BC5FC12" w14:textId="77777777" w:rsidTr="002E2918">
        <w:trPr>
          <w:trHeight w:val="315"/>
        </w:trPr>
        <w:tc>
          <w:tcPr>
            <w:tcW w:w="792" w:type="pct"/>
            <w:vMerge/>
            <w:tcBorders>
              <w:top w:val="single" w:sz="8" w:space="0" w:color="5B9BD5"/>
              <w:left w:val="single" w:sz="4" w:space="0" w:color="auto"/>
              <w:bottom w:val="single" w:sz="8" w:space="0" w:color="5B9BD5"/>
              <w:right w:val="nil"/>
            </w:tcBorders>
            <w:vAlign w:val="center"/>
            <w:hideMark/>
          </w:tcPr>
          <w:p w14:paraId="48630E80" w14:textId="77777777" w:rsidR="00430178" w:rsidRPr="002E2918" w:rsidRDefault="00430178" w:rsidP="00E52340">
            <w:pPr>
              <w:suppressAutoHyphens w:val="0"/>
              <w:spacing w:after="0" w:line="240" w:lineRule="auto"/>
              <w:rPr>
                <w:rFonts w:ascii="Arial" w:eastAsia="Times New Roman" w:hAnsi="Arial" w:cs="Arial"/>
                <w:b/>
                <w:bCs/>
                <w:color w:val="000000"/>
                <w:sz w:val="16"/>
                <w:szCs w:val="18"/>
                <w:lang w:eastAsia="es-CO"/>
              </w:rPr>
            </w:pPr>
          </w:p>
        </w:tc>
        <w:tc>
          <w:tcPr>
            <w:tcW w:w="656" w:type="pct"/>
            <w:vMerge/>
            <w:tcBorders>
              <w:top w:val="nil"/>
              <w:left w:val="nil"/>
              <w:bottom w:val="single" w:sz="8" w:space="0" w:color="5B9BD5"/>
              <w:right w:val="nil"/>
            </w:tcBorders>
            <w:vAlign w:val="center"/>
            <w:hideMark/>
          </w:tcPr>
          <w:p w14:paraId="1B3029BB" w14:textId="77777777" w:rsidR="00430178" w:rsidRPr="002E2918" w:rsidRDefault="00430178" w:rsidP="00E52340">
            <w:pPr>
              <w:suppressAutoHyphens w:val="0"/>
              <w:spacing w:after="0" w:line="240" w:lineRule="auto"/>
              <w:rPr>
                <w:rFonts w:ascii="Arial" w:eastAsia="Times New Roman" w:hAnsi="Arial" w:cs="Arial"/>
                <w:b/>
                <w:bCs/>
                <w:color w:val="000000"/>
                <w:sz w:val="16"/>
                <w:szCs w:val="18"/>
                <w:lang w:eastAsia="es-CO"/>
              </w:rPr>
            </w:pPr>
          </w:p>
        </w:tc>
        <w:tc>
          <w:tcPr>
            <w:tcW w:w="628" w:type="pct"/>
            <w:vMerge/>
            <w:tcBorders>
              <w:top w:val="nil"/>
              <w:left w:val="nil"/>
              <w:bottom w:val="single" w:sz="8" w:space="0" w:color="5B9BD5"/>
              <w:right w:val="nil"/>
            </w:tcBorders>
            <w:vAlign w:val="center"/>
            <w:hideMark/>
          </w:tcPr>
          <w:p w14:paraId="21BDAD9F" w14:textId="77777777" w:rsidR="00430178" w:rsidRPr="00D20100" w:rsidRDefault="00430178" w:rsidP="00E52340">
            <w:pPr>
              <w:suppressAutoHyphens w:val="0"/>
              <w:spacing w:after="0" w:line="240" w:lineRule="auto"/>
              <w:rPr>
                <w:rFonts w:ascii="Arial" w:eastAsia="Times New Roman" w:hAnsi="Arial" w:cs="Arial"/>
                <w:b/>
                <w:bCs/>
                <w:color w:val="000000"/>
                <w:sz w:val="18"/>
                <w:szCs w:val="18"/>
                <w:lang w:eastAsia="es-CO"/>
              </w:rPr>
            </w:pPr>
          </w:p>
        </w:tc>
        <w:tc>
          <w:tcPr>
            <w:tcW w:w="570" w:type="pct"/>
            <w:tcBorders>
              <w:top w:val="nil"/>
              <w:left w:val="nil"/>
              <w:bottom w:val="single" w:sz="8" w:space="0" w:color="5B9BD5"/>
              <w:right w:val="nil"/>
            </w:tcBorders>
            <w:shd w:val="clear" w:color="auto" w:fill="auto"/>
            <w:vAlign w:val="center"/>
            <w:hideMark/>
          </w:tcPr>
          <w:p w14:paraId="04BA7991" w14:textId="77777777" w:rsidR="00430178" w:rsidRPr="00D20100" w:rsidRDefault="00430178" w:rsidP="00E52340">
            <w:pPr>
              <w:suppressAutoHyphens w:val="0"/>
              <w:spacing w:after="0" w:line="240" w:lineRule="auto"/>
              <w:jc w:val="center"/>
              <w:rPr>
                <w:rFonts w:ascii="Arial" w:eastAsia="Times New Roman" w:hAnsi="Arial" w:cs="Arial"/>
                <w:b/>
                <w:bCs/>
                <w:color w:val="000000"/>
                <w:sz w:val="16"/>
                <w:szCs w:val="16"/>
                <w:lang w:eastAsia="es-CO"/>
              </w:rPr>
            </w:pPr>
            <w:r w:rsidRPr="00D20100">
              <w:rPr>
                <w:rFonts w:ascii="Arial" w:eastAsia="Times New Roman" w:hAnsi="Arial" w:cs="Arial"/>
                <w:b/>
                <w:bCs/>
                <w:color w:val="000000"/>
                <w:sz w:val="16"/>
                <w:szCs w:val="16"/>
                <w:lang w:eastAsia="es-CO"/>
              </w:rPr>
              <w:t>2011-2012</w:t>
            </w:r>
          </w:p>
        </w:tc>
        <w:tc>
          <w:tcPr>
            <w:tcW w:w="642" w:type="pct"/>
            <w:tcBorders>
              <w:top w:val="nil"/>
              <w:left w:val="nil"/>
              <w:bottom w:val="single" w:sz="8" w:space="0" w:color="5B9BD5"/>
              <w:right w:val="nil"/>
            </w:tcBorders>
            <w:shd w:val="clear" w:color="auto" w:fill="auto"/>
            <w:vAlign w:val="center"/>
            <w:hideMark/>
          </w:tcPr>
          <w:p w14:paraId="00D66A20" w14:textId="77777777" w:rsidR="00430178" w:rsidRPr="00D20100" w:rsidRDefault="00430178" w:rsidP="00E52340">
            <w:pPr>
              <w:suppressAutoHyphens w:val="0"/>
              <w:spacing w:after="0" w:line="240" w:lineRule="auto"/>
              <w:jc w:val="center"/>
              <w:rPr>
                <w:rFonts w:ascii="Arial" w:eastAsia="Times New Roman" w:hAnsi="Arial" w:cs="Arial"/>
                <w:b/>
                <w:bCs/>
                <w:color w:val="000000"/>
                <w:sz w:val="16"/>
                <w:szCs w:val="16"/>
                <w:lang w:eastAsia="es-CO"/>
              </w:rPr>
            </w:pPr>
            <w:r w:rsidRPr="00D20100">
              <w:rPr>
                <w:rFonts w:ascii="Arial" w:eastAsia="Times New Roman" w:hAnsi="Arial" w:cs="Arial"/>
                <w:b/>
                <w:bCs/>
                <w:color w:val="000000"/>
                <w:sz w:val="16"/>
                <w:szCs w:val="16"/>
                <w:lang w:eastAsia="es-CO"/>
              </w:rPr>
              <w:t>2012-2013</w:t>
            </w:r>
          </w:p>
        </w:tc>
        <w:tc>
          <w:tcPr>
            <w:tcW w:w="562" w:type="pct"/>
            <w:tcBorders>
              <w:top w:val="nil"/>
              <w:left w:val="nil"/>
              <w:bottom w:val="single" w:sz="8" w:space="0" w:color="5B9BD5"/>
              <w:right w:val="nil"/>
            </w:tcBorders>
            <w:shd w:val="clear" w:color="auto" w:fill="auto"/>
            <w:vAlign w:val="center"/>
            <w:hideMark/>
          </w:tcPr>
          <w:p w14:paraId="3CB1F4D0" w14:textId="77777777" w:rsidR="00430178" w:rsidRPr="00D20100" w:rsidRDefault="00430178" w:rsidP="00E52340">
            <w:pPr>
              <w:suppressAutoHyphens w:val="0"/>
              <w:spacing w:after="0" w:line="240" w:lineRule="auto"/>
              <w:jc w:val="center"/>
              <w:rPr>
                <w:rFonts w:ascii="Arial" w:eastAsia="Times New Roman" w:hAnsi="Arial" w:cs="Arial"/>
                <w:b/>
                <w:bCs/>
                <w:color w:val="000000"/>
                <w:sz w:val="16"/>
                <w:szCs w:val="16"/>
                <w:lang w:eastAsia="es-CO"/>
              </w:rPr>
            </w:pPr>
            <w:r w:rsidRPr="00D20100">
              <w:rPr>
                <w:rFonts w:ascii="Arial" w:eastAsia="Times New Roman" w:hAnsi="Arial" w:cs="Arial"/>
                <w:b/>
                <w:bCs/>
                <w:color w:val="000000"/>
                <w:sz w:val="16"/>
                <w:szCs w:val="16"/>
                <w:lang w:eastAsia="es-CO"/>
              </w:rPr>
              <w:t>2013-2014</w:t>
            </w:r>
          </w:p>
        </w:tc>
        <w:tc>
          <w:tcPr>
            <w:tcW w:w="561" w:type="pct"/>
            <w:tcBorders>
              <w:top w:val="nil"/>
              <w:left w:val="nil"/>
              <w:bottom w:val="single" w:sz="8" w:space="0" w:color="5B9BD5"/>
              <w:right w:val="nil"/>
            </w:tcBorders>
            <w:shd w:val="clear" w:color="auto" w:fill="auto"/>
            <w:vAlign w:val="center"/>
            <w:hideMark/>
          </w:tcPr>
          <w:p w14:paraId="1209A955" w14:textId="77777777" w:rsidR="00430178" w:rsidRPr="00D20100" w:rsidRDefault="00430178" w:rsidP="00E52340">
            <w:pPr>
              <w:suppressAutoHyphens w:val="0"/>
              <w:spacing w:after="0" w:line="240" w:lineRule="auto"/>
              <w:jc w:val="center"/>
              <w:rPr>
                <w:rFonts w:ascii="Arial" w:eastAsia="Times New Roman" w:hAnsi="Arial" w:cs="Arial"/>
                <w:b/>
                <w:bCs/>
                <w:color w:val="000000"/>
                <w:sz w:val="16"/>
                <w:szCs w:val="16"/>
                <w:lang w:eastAsia="es-CO"/>
              </w:rPr>
            </w:pPr>
            <w:r w:rsidRPr="00D20100">
              <w:rPr>
                <w:rFonts w:ascii="Arial" w:eastAsia="Times New Roman" w:hAnsi="Arial" w:cs="Arial"/>
                <w:b/>
                <w:bCs/>
                <w:color w:val="000000"/>
                <w:sz w:val="16"/>
                <w:szCs w:val="16"/>
                <w:lang w:eastAsia="es-CO"/>
              </w:rPr>
              <w:t xml:space="preserve">2014-2015 </w:t>
            </w:r>
          </w:p>
        </w:tc>
        <w:tc>
          <w:tcPr>
            <w:tcW w:w="589" w:type="pct"/>
            <w:tcBorders>
              <w:top w:val="nil"/>
              <w:left w:val="nil"/>
              <w:bottom w:val="single" w:sz="8" w:space="0" w:color="5B9BD5"/>
              <w:right w:val="single" w:sz="4" w:space="0" w:color="auto"/>
            </w:tcBorders>
            <w:shd w:val="clear" w:color="auto" w:fill="auto"/>
            <w:vAlign w:val="center"/>
            <w:hideMark/>
          </w:tcPr>
          <w:p w14:paraId="17B1D1B0" w14:textId="77777777" w:rsidR="00430178" w:rsidRPr="00D20100" w:rsidRDefault="00430178" w:rsidP="00E52340">
            <w:pPr>
              <w:suppressAutoHyphens w:val="0"/>
              <w:spacing w:after="0" w:line="240" w:lineRule="auto"/>
              <w:jc w:val="center"/>
              <w:rPr>
                <w:rFonts w:ascii="Arial" w:eastAsia="Times New Roman" w:hAnsi="Arial" w:cs="Arial"/>
                <w:b/>
                <w:bCs/>
                <w:color w:val="000000"/>
                <w:sz w:val="16"/>
                <w:szCs w:val="16"/>
                <w:lang w:eastAsia="es-CO"/>
              </w:rPr>
            </w:pPr>
            <w:r w:rsidRPr="00D20100">
              <w:rPr>
                <w:rFonts w:ascii="Arial" w:eastAsia="Times New Roman" w:hAnsi="Arial" w:cs="Arial"/>
                <w:b/>
                <w:bCs/>
                <w:color w:val="000000"/>
                <w:sz w:val="16"/>
                <w:szCs w:val="16"/>
                <w:lang w:eastAsia="es-CO"/>
              </w:rPr>
              <w:t>2015-2016</w:t>
            </w:r>
          </w:p>
        </w:tc>
      </w:tr>
      <w:tr w:rsidR="00430178" w:rsidRPr="00D20100" w14:paraId="1C4D24DD" w14:textId="77777777" w:rsidTr="002E2918">
        <w:trPr>
          <w:trHeight w:val="1935"/>
        </w:trPr>
        <w:tc>
          <w:tcPr>
            <w:tcW w:w="792" w:type="pct"/>
            <w:tcBorders>
              <w:top w:val="nil"/>
              <w:left w:val="single" w:sz="4" w:space="0" w:color="auto"/>
              <w:bottom w:val="single" w:sz="4" w:space="0" w:color="auto"/>
              <w:right w:val="nil"/>
            </w:tcBorders>
            <w:shd w:val="clear" w:color="auto" w:fill="auto"/>
            <w:vAlign w:val="center"/>
            <w:hideMark/>
          </w:tcPr>
          <w:p w14:paraId="1563FBAF" w14:textId="77777777" w:rsidR="00430178" w:rsidRPr="002E2918" w:rsidRDefault="00430178" w:rsidP="00E52340">
            <w:pPr>
              <w:suppressAutoHyphens w:val="0"/>
              <w:spacing w:after="0" w:line="240" w:lineRule="auto"/>
              <w:jc w:val="center"/>
              <w:rPr>
                <w:rFonts w:ascii="Arial" w:eastAsia="Times New Roman" w:hAnsi="Arial" w:cs="Arial"/>
                <w:b/>
                <w:bCs/>
                <w:color w:val="000000"/>
                <w:sz w:val="16"/>
                <w:szCs w:val="18"/>
                <w:lang w:eastAsia="es-CO"/>
              </w:rPr>
            </w:pPr>
            <w:r w:rsidRPr="002E2918">
              <w:rPr>
                <w:rFonts w:ascii="Arial" w:eastAsia="Times New Roman" w:hAnsi="Arial" w:cs="Arial"/>
                <w:b/>
                <w:bCs/>
                <w:color w:val="000000"/>
                <w:sz w:val="16"/>
                <w:szCs w:val="18"/>
                <w:lang w:eastAsia="es-CO"/>
              </w:rPr>
              <w:t>20 km. de río urbanos con índice de calidad hídrica WQI: 65 a 79</w:t>
            </w:r>
          </w:p>
        </w:tc>
        <w:tc>
          <w:tcPr>
            <w:tcW w:w="656" w:type="pct"/>
            <w:tcBorders>
              <w:top w:val="nil"/>
              <w:left w:val="nil"/>
              <w:bottom w:val="single" w:sz="4" w:space="0" w:color="auto"/>
              <w:right w:val="nil"/>
            </w:tcBorders>
            <w:shd w:val="clear" w:color="auto" w:fill="auto"/>
            <w:vAlign w:val="center"/>
            <w:hideMark/>
          </w:tcPr>
          <w:p w14:paraId="37BB2471" w14:textId="77777777" w:rsidR="00430178" w:rsidRPr="002E2918" w:rsidRDefault="00430178" w:rsidP="00E52340">
            <w:pPr>
              <w:suppressAutoHyphens w:val="0"/>
              <w:spacing w:after="0" w:line="240" w:lineRule="auto"/>
              <w:jc w:val="center"/>
              <w:rPr>
                <w:rFonts w:ascii="Arial" w:eastAsia="Times New Roman" w:hAnsi="Arial" w:cs="Arial"/>
                <w:color w:val="000000"/>
                <w:sz w:val="16"/>
                <w:szCs w:val="18"/>
                <w:lang w:eastAsia="es-CO"/>
              </w:rPr>
            </w:pPr>
            <w:r w:rsidRPr="002E2918">
              <w:rPr>
                <w:rFonts w:ascii="Arial" w:eastAsia="Times New Roman" w:hAnsi="Arial" w:cs="Arial"/>
                <w:color w:val="000000"/>
                <w:sz w:val="16"/>
                <w:szCs w:val="18"/>
                <w:lang w:eastAsia="es-CO"/>
              </w:rPr>
              <w:t>Número de km. de ríos urbanos con índice de calidad hídrica aceptable o superior</w:t>
            </w:r>
          </w:p>
        </w:tc>
        <w:tc>
          <w:tcPr>
            <w:tcW w:w="628" w:type="pct"/>
            <w:tcBorders>
              <w:top w:val="nil"/>
              <w:left w:val="nil"/>
              <w:bottom w:val="single" w:sz="4" w:space="0" w:color="auto"/>
              <w:right w:val="nil"/>
            </w:tcBorders>
            <w:shd w:val="clear" w:color="auto" w:fill="auto"/>
            <w:noWrap/>
            <w:vAlign w:val="center"/>
            <w:hideMark/>
          </w:tcPr>
          <w:p w14:paraId="2171E1EA"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20 km</w:t>
            </w:r>
          </w:p>
        </w:tc>
        <w:tc>
          <w:tcPr>
            <w:tcW w:w="570" w:type="pct"/>
            <w:tcBorders>
              <w:top w:val="nil"/>
              <w:left w:val="nil"/>
              <w:bottom w:val="single" w:sz="4" w:space="0" w:color="auto"/>
              <w:right w:val="nil"/>
            </w:tcBorders>
            <w:shd w:val="clear" w:color="auto" w:fill="auto"/>
            <w:noWrap/>
            <w:vAlign w:val="center"/>
            <w:hideMark/>
          </w:tcPr>
          <w:p w14:paraId="28F47FD6"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10,70 km</w:t>
            </w:r>
          </w:p>
        </w:tc>
        <w:tc>
          <w:tcPr>
            <w:tcW w:w="642" w:type="pct"/>
            <w:tcBorders>
              <w:top w:val="nil"/>
              <w:left w:val="nil"/>
              <w:bottom w:val="single" w:sz="4" w:space="0" w:color="auto"/>
              <w:right w:val="nil"/>
            </w:tcBorders>
            <w:shd w:val="clear" w:color="auto" w:fill="auto"/>
            <w:vAlign w:val="center"/>
            <w:hideMark/>
          </w:tcPr>
          <w:p w14:paraId="46D90690"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14,80 km</w:t>
            </w:r>
          </w:p>
        </w:tc>
        <w:tc>
          <w:tcPr>
            <w:tcW w:w="562" w:type="pct"/>
            <w:tcBorders>
              <w:top w:val="nil"/>
              <w:left w:val="nil"/>
              <w:bottom w:val="single" w:sz="4" w:space="0" w:color="auto"/>
              <w:right w:val="nil"/>
            </w:tcBorders>
            <w:shd w:val="clear" w:color="auto" w:fill="auto"/>
            <w:vAlign w:val="center"/>
            <w:hideMark/>
          </w:tcPr>
          <w:p w14:paraId="0EDDA9A4"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24,21 km</w:t>
            </w:r>
          </w:p>
        </w:tc>
        <w:tc>
          <w:tcPr>
            <w:tcW w:w="561" w:type="pct"/>
            <w:tcBorders>
              <w:top w:val="nil"/>
              <w:left w:val="nil"/>
              <w:bottom w:val="single" w:sz="4" w:space="0" w:color="auto"/>
              <w:right w:val="nil"/>
            </w:tcBorders>
            <w:shd w:val="clear" w:color="auto" w:fill="auto"/>
            <w:vAlign w:val="center"/>
            <w:hideMark/>
          </w:tcPr>
          <w:p w14:paraId="68C1BE8F"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20.12 km</w:t>
            </w:r>
          </w:p>
        </w:tc>
        <w:tc>
          <w:tcPr>
            <w:tcW w:w="589" w:type="pct"/>
            <w:tcBorders>
              <w:top w:val="nil"/>
              <w:left w:val="nil"/>
              <w:bottom w:val="single" w:sz="4" w:space="0" w:color="auto"/>
              <w:right w:val="single" w:sz="4" w:space="0" w:color="auto"/>
            </w:tcBorders>
            <w:shd w:val="clear" w:color="auto" w:fill="auto"/>
            <w:vAlign w:val="center"/>
            <w:hideMark/>
          </w:tcPr>
          <w:p w14:paraId="6BB866D0" w14:textId="77777777" w:rsidR="00430178" w:rsidRPr="00D20100" w:rsidRDefault="00430178" w:rsidP="00E52340">
            <w:pPr>
              <w:suppressAutoHyphens w:val="0"/>
              <w:spacing w:after="0" w:line="240" w:lineRule="auto"/>
              <w:jc w:val="center"/>
              <w:rPr>
                <w:rFonts w:ascii="Arial" w:eastAsia="Times New Roman" w:hAnsi="Arial" w:cs="Arial"/>
                <w:color w:val="000000"/>
                <w:sz w:val="18"/>
                <w:szCs w:val="18"/>
                <w:lang w:eastAsia="es-CO"/>
              </w:rPr>
            </w:pPr>
            <w:r w:rsidRPr="00D20100">
              <w:rPr>
                <w:rFonts w:ascii="Arial" w:eastAsia="Times New Roman" w:hAnsi="Arial" w:cs="Arial"/>
                <w:color w:val="000000"/>
                <w:sz w:val="18"/>
                <w:szCs w:val="18"/>
                <w:lang w:eastAsia="es-CO"/>
              </w:rPr>
              <w:t>20.12 km</w:t>
            </w:r>
          </w:p>
        </w:tc>
      </w:tr>
    </w:tbl>
    <w:p w14:paraId="568BE9F5" w14:textId="77777777" w:rsidR="00430178" w:rsidRPr="00D20100" w:rsidRDefault="00430178" w:rsidP="00430178">
      <w:pPr>
        <w:spacing w:after="0"/>
        <w:jc w:val="center"/>
        <w:rPr>
          <w:rFonts w:ascii="Arial" w:hAnsi="Arial" w:cs="Arial"/>
          <w:sz w:val="16"/>
          <w:szCs w:val="16"/>
        </w:rPr>
      </w:pPr>
      <w:r w:rsidRPr="00D20100">
        <w:rPr>
          <w:rFonts w:ascii="Arial" w:hAnsi="Arial" w:cs="Arial"/>
          <w:sz w:val="16"/>
          <w:szCs w:val="16"/>
        </w:rPr>
        <w:t>Fuente: Subdirección del Recurso Hídrico y del Suelo - SDA</w:t>
      </w:r>
    </w:p>
    <w:p w14:paraId="509B3445" w14:textId="77777777" w:rsidR="00430178" w:rsidRPr="00D20100" w:rsidRDefault="00430178" w:rsidP="00430178">
      <w:pPr>
        <w:pStyle w:val="Descripcin"/>
        <w:rPr>
          <w:rFonts w:ascii="Arial" w:hAnsi="Arial" w:cs="Arial"/>
        </w:rPr>
      </w:pPr>
    </w:p>
    <w:p w14:paraId="6D3113DB" w14:textId="398086F1" w:rsidR="00430178" w:rsidRPr="002C3EFA" w:rsidRDefault="002C3EFA" w:rsidP="002C3EFA">
      <w:pPr>
        <w:pStyle w:val="Descripcin"/>
        <w:jc w:val="center"/>
        <w:rPr>
          <w:rFonts w:ascii="Arial" w:hAnsi="Arial" w:cs="Arial"/>
          <w:color w:val="000000" w:themeColor="text1"/>
          <w:sz w:val="20"/>
          <w:szCs w:val="20"/>
        </w:rPr>
      </w:pPr>
      <w:bookmarkStart w:id="6" w:name="_Toc473708794"/>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4</w:t>
      </w:r>
      <w:r w:rsidRPr="002C3EFA">
        <w:rPr>
          <w:rFonts w:ascii="Arial" w:hAnsi="Arial" w:cs="Arial"/>
          <w:color w:val="000000" w:themeColor="text1"/>
          <w:sz w:val="20"/>
          <w:szCs w:val="20"/>
        </w:rPr>
        <w:fldChar w:fldCharType="end"/>
      </w:r>
      <w:r w:rsidR="00430178" w:rsidRPr="002C3EFA">
        <w:rPr>
          <w:rFonts w:ascii="Arial" w:hAnsi="Arial" w:cs="Arial"/>
          <w:color w:val="000000" w:themeColor="text1"/>
          <w:sz w:val="20"/>
          <w:szCs w:val="20"/>
        </w:rPr>
        <w:t>: Resultados del indicador PDD 2012-2016</w:t>
      </w:r>
      <w:bookmarkEnd w:id="6"/>
    </w:p>
    <w:tbl>
      <w:tblPr>
        <w:tblStyle w:val="Tablaconcuadrcula"/>
        <w:tblW w:w="0" w:type="auto"/>
        <w:jc w:val="center"/>
        <w:tblLook w:val="04A0" w:firstRow="1" w:lastRow="0" w:firstColumn="1" w:lastColumn="0" w:noHBand="0" w:noVBand="1"/>
      </w:tblPr>
      <w:tblGrid>
        <w:gridCol w:w="1413"/>
        <w:gridCol w:w="7087"/>
      </w:tblGrid>
      <w:tr w:rsidR="00430178" w:rsidRPr="00D20100" w14:paraId="3D83814B" w14:textId="77777777" w:rsidTr="00E52340">
        <w:trPr>
          <w:trHeight w:val="362"/>
          <w:jc w:val="center"/>
        </w:trPr>
        <w:tc>
          <w:tcPr>
            <w:tcW w:w="1413" w:type="dxa"/>
            <w:shd w:val="clear" w:color="auto" w:fill="DBE5F1" w:themeFill="accent1" w:themeFillTint="33"/>
            <w:vAlign w:val="center"/>
          </w:tcPr>
          <w:bookmarkEnd w:id="5"/>
          <w:p w14:paraId="0ED39BC4" w14:textId="77777777" w:rsidR="00430178" w:rsidRPr="00D20100" w:rsidRDefault="00430178" w:rsidP="00E52340">
            <w:pPr>
              <w:spacing w:after="0" w:line="240" w:lineRule="auto"/>
              <w:jc w:val="center"/>
              <w:rPr>
                <w:rFonts w:ascii="Arial" w:eastAsia="Times New Roman" w:hAnsi="Arial" w:cs="Arial"/>
                <w:b/>
                <w:color w:val="000000"/>
                <w:lang w:eastAsia="es-CO"/>
              </w:rPr>
            </w:pPr>
            <w:r w:rsidRPr="00D20100">
              <w:rPr>
                <w:rFonts w:ascii="Arial" w:eastAsia="Times New Roman" w:hAnsi="Arial" w:cs="Arial"/>
                <w:b/>
                <w:color w:val="000000"/>
                <w:lang w:eastAsia="es-CO"/>
              </w:rPr>
              <w:t>Vigencia</w:t>
            </w:r>
          </w:p>
        </w:tc>
        <w:tc>
          <w:tcPr>
            <w:tcW w:w="7087" w:type="dxa"/>
            <w:shd w:val="clear" w:color="auto" w:fill="DBE5F1" w:themeFill="accent1" w:themeFillTint="33"/>
            <w:vAlign w:val="center"/>
          </w:tcPr>
          <w:p w14:paraId="670B748F" w14:textId="77777777" w:rsidR="00430178" w:rsidRPr="00D20100" w:rsidRDefault="00430178" w:rsidP="00E52340">
            <w:pPr>
              <w:spacing w:after="0" w:line="240" w:lineRule="auto"/>
              <w:jc w:val="center"/>
              <w:rPr>
                <w:rFonts w:ascii="Arial" w:eastAsia="Times New Roman" w:hAnsi="Arial" w:cs="Arial"/>
                <w:b/>
                <w:color w:val="000000"/>
                <w:lang w:eastAsia="es-CO"/>
              </w:rPr>
            </w:pPr>
            <w:r w:rsidRPr="00D20100">
              <w:rPr>
                <w:rFonts w:ascii="Arial" w:eastAsia="Times New Roman" w:hAnsi="Arial" w:cs="Arial"/>
                <w:b/>
                <w:color w:val="000000"/>
                <w:lang w:eastAsia="es-CO"/>
              </w:rPr>
              <w:t>Tramos de los ríos con índice de calidad hídrica aceptable o superior</w:t>
            </w:r>
          </w:p>
        </w:tc>
      </w:tr>
      <w:tr w:rsidR="00430178" w:rsidRPr="00D20100" w14:paraId="380010BD" w14:textId="77777777" w:rsidTr="00E52340">
        <w:trPr>
          <w:jc w:val="center"/>
        </w:trPr>
        <w:tc>
          <w:tcPr>
            <w:tcW w:w="1413" w:type="dxa"/>
            <w:vAlign w:val="center"/>
          </w:tcPr>
          <w:p w14:paraId="7903F0EF" w14:textId="77777777" w:rsidR="00430178" w:rsidRPr="00D20100" w:rsidRDefault="00430178" w:rsidP="00E52340">
            <w:pPr>
              <w:spacing w:after="0" w:line="240" w:lineRule="auto"/>
              <w:jc w:val="center"/>
              <w:rPr>
                <w:rFonts w:ascii="Arial" w:eastAsia="Times New Roman" w:hAnsi="Arial" w:cs="Arial"/>
                <w:b/>
                <w:bCs/>
                <w:lang w:eastAsia="es-CO"/>
              </w:rPr>
            </w:pPr>
            <w:r w:rsidRPr="00D20100">
              <w:rPr>
                <w:rFonts w:ascii="Arial" w:eastAsia="Times New Roman" w:hAnsi="Arial" w:cs="Arial"/>
                <w:b/>
                <w:bCs/>
                <w:lang w:eastAsia="es-CO"/>
              </w:rPr>
              <w:t>2013-2014</w:t>
            </w:r>
          </w:p>
        </w:tc>
        <w:tc>
          <w:tcPr>
            <w:tcW w:w="7087" w:type="dxa"/>
            <w:vAlign w:val="center"/>
          </w:tcPr>
          <w:p w14:paraId="273F0719" w14:textId="77777777" w:rsidR="00430178" w:rsidRPr="002E2918" w:rsidRDefault="00430178" w:rsidP="00E52340">
            <w:pPr>
              <w:spacing w:after="0" w:line="240" w:lineRule="auto"/>
              <w:jc w:val="center"/>
              <w:rPr>
                <w:rFonts w:ascii="Arial" w:eastAsia="Times New Roman" w:hAnsi="Arial" w:cs="Arial"/>
                <w:color w:val="000000"/>
                <w:sz w:val="20"/>
                <w:lang w:eastAsia="es-CO"/>
              </w:rPr>
            </w:pPr>
            <w:r w:rsidRPr="002E2918">
              <w:rPr>
                <w:rFonts w:ascii="Arial" w:eastAsia="Times New Roman" w:hAnsi="Arial" w:cs="Arial"/>
                <w:color w:val="000000"/>
                <w:sz w:val="20"/>
                <w:lang w:eastAsia="es-CO"/>
              </w:rPr>
              <w:t>Tramos I y II del Río Torca, Tramo I y II del Río Salitre, Tramo I del Río Fucha y Tramo I y II del Río Tunjuelo</w:t>
            </w:r>
          </w:p>
        </w:tc>
      </w:tr>
      <w:tr w:rsidR="00430178" w:rsidRPr="00D20100" w14:paraId="69721B60" w14:textId="77777777" w:rsidTr="00E52340">
        <w:trPr>
          <w:trHeight w:val="560"/>
          <w:jc w:val="center"/>
        </w:trPr>
        <w:tc>
          <w:tcPr>
            <w:tcW w:w="1413" w:type="dxa"/>
            <w:vAlign w:val="center"/>
          </w:tcPr>
          <w:p w14:paraId="758F0783" w14:textId="77777777" w:rsidR="00430178" w:rsidRPr="00D20100" w:rsidRDefault="00430178" w:rsidP="00E52340">
            <w:pPr>
              <w:spacing w:after="0" w:line="240" w:lineRule="auto"/>
              <w:jc w:val="center"/>
              <w:rPr>
                <w:rFonts w:ascii="Arial" w:eastAsia="Times New Roman" w:hAnsi="Arial" w:cs="Arial"/>
                <w:b/>
                <w:bCs/>
                <w:lang w:eastAsia="es-CO"/>
              </w:rPr>
            </w:pPr>
            <w:r w:rsidRPr="00D20100">
              <w:rPr>
                <w:rFonts w:ascii="Arial" w:eastAsia="Times New Roman" w:hAnsi="Arial" w:cs="Arial"/>
                <w:b/>
                <w:bCs/>
                <w:lang w:eastAsia="es-CO"/>
              </w:rPr>
              <w:t>2014-2015</w:t>
            </w:r>
          </w:p>
        </w:tc>
        <w:tc>
          <w:tcPr>
            <w:tcW w:w="7087" w:type="dxa"/>
            <w:vAlign w:val="center"/>
          </w:tcPr>
          <w:p w14:paraId="0B20192A" w14:textId="77777777" w:rsidR="00430178" w:rsidRPr="002E2918" w:rsidRDefault="00430178" w:rsidP="00E52340">
            <w:pPr>
              <w:spacing w:after="0" w:line="240" w:lineRule="auto"/>
              <w:jc w:val="center"/>
              <w:rPr>
                <w:rFonts w:ascii="Arial" w:hAnsi="Arial" w:cs="Arial"/>
                <w:sz w:val="20"/>
              </w:rPr>
            </w:pPr>
            <w:r w:rsidRPr="002E2918">
              <w:rPr>
                <w:rFonts w:ascii="Arial" w:eastAsia="Times New Roman" w:hAnsi="Arial" w:cs="Arial"/>
                <w:color w:val="000000"/>
                <w:sz w:val="20"/>
                <w:lang w:eastAsia="es-CO"/>
              </w:rPr>
              <w:t xml:space="preserve">Tramos I y II del Río Torca, Tramo I y II del Río Salitre, Tramo I del Río Fucha y Tramo I del Río Tunjuelo </w:t>
            </w:r>
            <w:r w:rsidRPr="002E2918">
              <w:rPr>
                <w:rFonts w:ascii="Arial" w:eastAsia="Times New Roman" w:hAnsi="Arial" w:cs="Arial"/>
                <w:b/>
                <w:color w:val="000000"/>
                <w:sz w:val="20"/>
                <w:lang w:eastAsia="es-CO"/>
              </w:rPr>
              <w:t>(Se excluyó el tramo II del Rio Tunjuelo)</w:t>
            </w:r>
          </w:p>
        </w:tc>
      </w:tr>
      <w:tr w:rsidR="00430178" w:rsidRPr="00D20100" w14:paraId="692E72F4" w14:textId="77777777" w:rsidTr="00E52340">
        <w:trPr>
          <w:jc w:val="center"/>
        </w:trPr>
        <w:tc>
          <w:tcPr>
            <w:tcW w:w="1413" w:type="dxa"/>
            <w:vAlign w:val="center"/>
          </w:tcPr>
          <w:p w14:paraId="599117C7" w14:textId="77777777" w:rsidR="00430178" w:rsidRPr="00D20100" w:rsidRDefault="00430178" w:rsidP="00E52340">
            <w:pPr>
              <w:spacing w:after="0" w:line="240" w:lineRule="auto"/>
              <w:jc w:val="center"/>
              <w:rPr>
                <w:rFonts w:ascii="Arial" w:eastAsia="Times New Roman" w:hAnsi="Arial" w:cs="Arial"/>
                <w:b/>
                <w:bCs/>
                <w:color w:val="FF0000"/>
                <w:lang w:eastAsia="es-CO"/>
              </w:rPr>
            </w:pPr>
            <w:r w:rsidRPr="00D20100">
              <w:rPr>
                <w:rFonts w:ascii="Arial" w:eastAsia="Times New Roman" w:hAnsi="Arial" w:cs="Arial"/>
                <w:b/>
                <w:bCs/>
                <w:lang w:eastAsia="es-CO"/>
              </w:rPr>
              <w:t>2015-2016</w:t>
            </w:r>
          </w:p>
        </w:tc>
        <w:tc>
          <w:tcPr>
            <w:tcW w:w="7087" w:type="dxa"/>
            <w:vAlign w:val="center"/>
          </w:tcPr>
          <w:p w14:paraId="2E4A0855" w14:textId="77777777" w:rsidR="00430178" w:rsidRPr="002E2918" w:rsidRDefault="00430178" w:rsidP="00E52340">
            <w:pPr>
              <w:spacing w:after="0" w:line="240" w:lineRule="auto"/>
              <w:jc w:val="center"/>
              <w:rPr>
                <w:rFonts w:ascii="Arial" w:hAnsi="Arial" w:cs="Arial"/>
                <w:sz w:val="20"/>
              </w:rPr>
            </w:pPr>
            <w:r w:rsidRPr="002E2918">
              <w:rPr>
                <w:rFonts w:ascii="Arial" w:eastAsia="Times New Roman" w:hAnsi="Arial" w:cs="Arial"/>
                <w:sz w:val="20"/>
                <w:lang w:eastAsia="es-CO"/>
              </w:rPr>
              <w:t xml:space="preserve">Tramos I y II del Río Torca, Tramo I y II del Río Salitre, Tramo I del Río Fucha y Tramo I del Río Tunjuelo </w:t>
            </w:r>
            <w:r w:rsidRPr="002E2918">
              <w:rPr>
                <w:rFonts w:ascii="Arial" w:eastAsia="Times New Roman" w:hAnsi="Arial" w:cs="Arial"/>
                <w:b/>
                <w:sz w:val="20"/>
                <w:lang w:eastAsia="es-CO"/>
              </w:rPr>
              <w:t>(Se excluyó el tramo II del Rio Tunjuelo)</w:t>
            </w:r>
          </w:p>
        </w:tc>
      </w:tr>
    </w:tbl>
    <w:p w14:paraId="35FCDED2" w14:textId="77777777" w:rsidR="00430178" w:rsidRPr="00D20100" w:rsidRDefault="00430178" w:rsidP="00430178">
      <w:pPr>
        <w:spacing w:after="0"/>
        <w:jc w:val="center"/>
        <w:rPr>
          <w:rFonts w:ascii="Arial" w:hAnsi="Arial" w:cs="Arial"/>
          <w:sz w:val="16"/>
          <w:szCs w:val="16"/>
        </w:rPr>
      </w:pPr>
      <w:r w:rsidRPr="00D20100">
        <w:rPr>
          <w:rFonts w:ascii="Arial" w:hAnsi="Arial" w:cs="Arial"/>
          <w:sz w:val="16"/>
          <w:szCs w:val="16"/>
        </w:rPr>
        <w:t>Fuente: Subdirección del Recurso Hídrico y del Suelo - SDA</w:t>
      </w:r>
    </w:p>
    <w:p w14:paraId="40FCF282" w14:textId="77777777" w:rsidR="00430178" w:rsidRPr="00D20100" w:rsidRDefault="00430178" w:rsidP="00430178">
      <w:pPr>
        <w:rPr>
          <w:rFonts w:ascii="Arial" w:hAnsi="Arial" w:cs="Arial"/>
        </w:rPr>
      </w:pPr>
    </w:p>
    <w:p w14:paraId="42F0455C" w14:textId="77777777" w:rsidR="00430178" w:rsidRPr="00D20100" w:rsidRDefault="00430178" w:rsidP="00430178">
      <w:pPr>
        <w:pStyle w:val="Textoindependiente"/>
        <w:jc w:val="both"/>
        <w:rPr>
          <w:rFonts w:ascii="Arial" w:hAnsi="Arial" w:cs="Arial"/>
        </w:rPr>
      </w:pPr>
      <w:r w:rsidRPr="00D20100">
        <w:rPr>
          <w:rFonts w:ascii="Arial" w:hAnsi="Arial" w:cs="Arial"/>
          <w:b/>
        </w:rPr>
        <w:t xml:space="preserve">Contexto urbano de los ríos de Bogotá: </w:t>
      </w:r>
      <w:r w:rsidRPr="00D20100">
        <w:rPr>
          <w:rFonts w:ascii="Arial" w:hAnsi="Arial" w:cs="Arial"/>
        </w:rPr>
        <w:t xml:space="preserve">La calidad del recurso hídrico guarda estrecha relación con las actividades antrópicas que se adelantan en el territorio por donde transcurren y localizan los ríos. Esta relación se aprecia particularmente en la calidad de los cuerpos hídricos de la ciudad de Bogotá (Cuencas de los ríos Torca, Salitre, Fucha y Tunjuelo) dado que estos se encuentran inmersos y presionados por un entorno urbano y periurbano y sometidos a diversos factores naturales y antrópicos que impactan y deterioran la calidad sus agua, como ejemplos de estos factores tenemos entre otros, la inadecuada disposición de residuos sólidos en los drenajes urbanos, degradación de suelos por eventos de lluvia y venidas torrenciales o actividades de extracción y procesamiento de materiales, la descargas de aguas residuales provenientes de los sistemas de alcantarillado pluvial y sanitario, la presencia de conexiones erradas. La calidad de los tramos altos de los ríos urbanos de la ciudad, ubicados cerca de los cerros orientales es buena al punto que los ríos ofrecen a las comunidades servicios ambientales. </w:t>
      </w:r>
    </w:p>
    <w:p w14:paraId="16A1B5FD" w14:textId="77777777" w:rsidR="00430178" w:rsidRPr="00D20100" w:rsidRDefault="00430178" w:rsidP="00430178">
      <w:pPr>
        <w:jc w:val="both"/>
        <w:rPr>
          <w:rFonts w:ascii="Arial" w:hAnsi="Arial" w:cs="Arial"/>
        </w:rPr>
      </w:pPr>
    </w:p>
    <w:p w14:paraId="54CF5D09" w14:textId="7CF12D53" w:rsidR="00430178" w:rsidRPr="005E0C52" w:rsidRDefault="00430178" w:rsidP="00430178">
      <w:pPr>
        <w:pStyle w:val="Default"/>
        <w:jc w:val="both"/>
        <w:rPr>
          <w:b/>
          <w:color w:val="auto"/>
          <w:sz w:val="22"/>
          <w:szCs w:val="22"/>
        </w:rPr>
      </w:pPr>
      <w:r w:rsidRPr="005E0C52">
        <w:rPr>
          <w:b/>
          <w:color w:val="auto"/>
          <w:sz w:val="22"/>
          <w:szCs w:val="22"/>
        </w:rPr>
        <w:t xml:space="preserve">EVOLUCIÓN DEL WQI EN EL PERIODO 2014- </w:t>
      </w:r>
      <w:r w:rsidR="005E0C52" w:rsidRPr="005E0C52">
        <w:rPr>
          <w:b/>
          <w:color w:val="auto"/>
          <w:sz w:val="22"/>
          <w:szCs w:val="22"/>
        </w:rPr>
        <w:t>MAYO</w:t>
      </w:r>
      <w:r w:rsidRPr="005E0C52">
        <w:rPr>
          <w:b/>
          <w:color w:val="auto"/>
          <w:sz w:val="22"/>
          <w:szCs w:val="22"/>
        </w:rPr>
        <w:t xml:space="preserve"> 2016</w:t>
      </w:r>
    </w:p>
    <w:p w14:paraId="32310FF7" w14:textId="77777777" w:rsidR="00430178" w:rsidRPr="00D20100" w:rsidRDefault="00430178" w:rsidP="00430178">
      <w:pPr>
        <w:pStyle w:val="Default"/>
        <w:jc w:val="both"/>
        <w:rPr>
          <w:sz w:val="22"/>
          <w:szCs w:val="22"/>
        </w:rPr>
      </w:pPr>
    </w:p>
    <w:p w14:paraId="1F3E4D93" w14:textId="3288B3E3" w:rsidR="00430178" w:rsidRPr="00D20100" w:rsidRDefault="00F372F6" w:rsidP="00430178">
      <w:pPr>
        <w:pStyle w:val="Default"/>
        <w:jc w:val="both"/>
        <w:rPr>
          <w:sz w:val="22"/>
          <w:szCs w:val="22"/>
        </w:rPr>
      </w:pPr>
      <w:r>
        <w:rPr>
          <w:sz w:val="22"/>
          <w:szCs w:val="22"/>
        </w:rPr>
        <w:t>En la</w:t>
      </w:r>
      <w:r w:rsidR="00430178" w:rsidRPr="00D20100">
        <w:rPr>
          <w:sz w:val="22"/>
          <w:szCs w:val="22"/>
        </w:rPr>
        <w:t xml:space="preserve"> Tabla</w:t>
      </w:r>
      <w:r>
        <w:rPr>
          <w:sz w:val="22"/>
          <w:szCs w:val="22"/>
        </w:rPr>
        <w:t xml:space="preserve"> 5, se</w:t>
      </w:r>
      <w:r w:rsidR="00430178" w:rsidRPr="00D20100">
        <w:rPr>
          <w:sz w:val="22"/>
          <w:szCs w:val="22"/>
        </w:rPr>
        <w:t xml:space="preserve"> muestra</w:t>
      </w:r>
      <w:r>
        <w:rPr>
          <w:sz w:val="22"/>
          <w:szCs w:val="22"/>
        </w:rPr>
        <w:t>n</w:t>
      </w:r>
      <w:r w:rsidR="00430178" w:rsidRPr="00D20100">
        <w:rPr>
          <w:sz w:val="22"/>
          <w:szCs w:val="22"/>
        </w:rPr>
        <w:t xml:space="preserve"> los valores del indicador WQI evaluado para los periodos 2013-2014, 2014-2015 y datos proyectados 2015- mayo 2016, así como su clasificación para cada uno los tramos que conforman los ríos de la RHCB. A continuación, se presenta el análisis de estos resultados para</w:t>
      </w:r>
      <w:r>
        <w:rPr>
          <w:sz w:val="22"/>
          <w:szCs w:val="22"/>
        </w:rPr>
        <w:t xml:space="preserve"> los </w:t>
      </w:r>
      <w:r w:rsidR="00430178" w:rsidRPr="00D20100">
        <w:rPr>
          <w:sz w:val="22"/>
          <w:szCs w:val="22"/>
        </w:rPr>
        <w:t xml:space="preserve"> río</w:t>
      </w:r>
      <w:r>
        <w:rPr>
          <w:sz w:val="22"/>
          <w:szCs w:val="22"/>
        </w:rPr>
        <w:t>s</w:t>
      </w:r>
      <w:r w:rsidR="00430178" w:rsidRPr="00D20100">
        <w:rPr>
          <w:sz w:val="22"/>
          <w:szCs w:val="22"/>
        </w:rPr>
        <w:t xml:space="preserve"> Torca, Salitre, Fucha y Tunjuelo respectivamente. </w:t>
      </w:r>
    </w:p>
    <w:p w14:paraId="3432C7E3" w14:textId="77777777" w:rsidR="00430178" w:rsidRPr="00D20100" w:rsidRDefault="00430178" w:rsidP="00430178">
      <w:pPr>
        <w:pStyle w:val="Default"/>
        <w:jc w:val="both"/>
        <w:rPr>
          <w:sz w:val="22"/>
          <w:szCs w:val="22"/>
        </w:rPr>
      </w:pPr>
    </w:p>
    <w:p w14:paraId="1B2B0DE2" w14:textId="77777777" w:rsidR="00430178" w:rsidRDefault="00430178" w:rsidP="00B039BB">
      <w:pPr>
        <w:pStyle w:val="Default"/>
        <w:numPr>
          <w:ilvl w:val="0"/>
          <w:numId w:val="26"/>
        </w:numPr>
        <w:jc w:val="both"/>
        <w:rPr>
          <w:b/>
          <w:bCs/>
          <w:sz w:val="22"/>
          <w:szCs w:val="22"/>
        </w:rPr>
      </w:pPr>
      <w:r w:rsidRPr="00D20100">
        <w:rPr>
          <w:b/>
          <w:bCs/>
          <w:sz w:val="22"/>
          <w:szCs w:val="22"/>
        </w:rPr>
        <w:t xml:space="preserve">Torca </w:t>
      </w:r>
    </w:p>
    <w:p w14:paraId="4B64CD40" w14:textId="77777777" w:rsidR="005E0C52" w:rsidRPr="00D20100" w:rsidRDefault="005E0C52" w:rsidP="00430178">
      <w:pPr>
        <w:pStyle w:val="Default"/>
        <w:jc w:val="both"/>
        <w:rPr>
          <w:sz w:val="22"/>
          <w:szCs w:val="22"/>
        </w:rPr>
      </w:pPr>
    </w:p>
    <w:p w14:paraId="5DC05657" w14:textId="77777777" w:rsidR="00430178" w:rsidRPr="00D20100" w:rsidRDefault="00430178" w:rsidP="00430178">
      <w:pPr>
        <w:pStyle w:val="Default"/>
        <w:jc w:val="both"/>
        <w:rPr>
          <w:sz w:val="22"/>
          <w:szCs w:val="22"/>
        </w:rPr>
      </w:pPr>
      <w:r w:rsidRPr="00D20100">
        <w:rPr>
          <w:sz w:val="22"/>
          <w:szCs w:val="22"/>
        </w:rPr>
        <w:t xml:space="preserve">El tramo I del río Torca presento una reducción en su calidad, ya que el valor del indicador en el periodo 2014-2015 fue menor en 6 unidades al valor obtenido en 2013-2014, lo cual influyo en cambio de su clasificación la cual paso de [Excelente] a [Buena]. Sin embargo, es importante resaltar que el indicador estuvo a una unidad de mantener su clasificación en Excelente. Por otra parte, la calidad del agua en el tramo II mejoró, ya que incrementó la magnitud del indicador en un 6.7 % en comparación con el valor obtenido en periodo 2013-2014, pero para los dos periodos siguientes su clasificación se mantuvo en [Aceptable]. </w:t>
      </w:r>
    </w:p>
    <w:p w14:paraId="36BD2D22" w14:textId="77777777" w:rsidR="00430178" w:rsidRPr="00D20100" w:rsidRDefault="00430178" w:rsidP="00430178">
      <w:pPr>
        <w:pStyle w:val="Default"/>
        <w:jc w:val="both"/>
        <w:rPr>
          <w:b/>
          <w:bCs/>
          <w:sz w:val="22"/>
          <w:szCs w:val="22"/>
        </w:rPr>
      </w:pPr>
    </w:p>
    <w:p w14:paraId="12794FEA" w14:textId="77777777" w:rsidR="00430178" w:rsidRDefault="00430178" w:rsidP="00B039BB">
      <w:pPr>
        <w:pStyle w:val="Default"/>
        <w:numPr>
          <w:ilvl w:val="0"/>
          <w:numId w:val="26"/>
        </w:numPr>
        <w:jc w:val="both"/>
        <w:rPr>
          <w:b/>
          <w:bCs/>
          <w:sz w:val="22"/>
          <w:szCs w:val="22"/>
        </w:rPr>
      </w:pPr>
      <w:r w:rsidRPr="00D20100">
        <w:rPr>
          <w:b/>
          <w:bCs/>
          <w:sz w:val="22"/>
          <w:szCs w:val="22"/>
        </w:rPr>
        <w:t xml:space="preserve">Salitre </w:t>
      </w:r>
    </w:p>
    <w:p w14:paraId="7522F314" w14:textId="77777777" w:rsidR="005E0C52" w:rsidRPr="00D20100" w:rsidRDefault="005E0C52" w:rsidP="00430178">
      <w:pPr>
        <w:pStyle w:val="Default"/>
        <w:jc w:val="both"/>
        <w:rPr>
          <w:sz w:val="22"/>
          <w:szCs w:val="22"/>
        </w:rPr>
      </w:pPr>
    </w:p>
    <w:p w14:paraId="52FB8053" w14:textId="77777777" w:rsidR="00430178" w:rsidRPr="00D20100" w:rsidRDefault="00430178" w:rsidP="00430178">
      <w:pPr>
        <w:pStyle w:val="Default"/>
        <w:jc w:val="both"/>
        <w:rPr>
          <w:sz w:val="22"/>
          <w:szCs w:val="22"/>
        </w:rPr>
      </w:pPr>
      <w:r w:rsidRPr="00D20100">
        <w:rPr>
          <w:sz w:val="22"/>
          <w:szCs w:val="22"/>
        </w:rPr>
        <w:t xml:space="preserve">Los tramos I y IV presentaron los cambios más significativos tanto en el valor del indicador como en su clasificación, debido a la reducción en el cumplimiento de los objetivos de calidad. Lo anterior se vio reflejado en una disminución del 17 % (tramo I) y 23 % (tramo IV) del valor WQI en el periodo 2014-2015 y para 2016, y que a su vez afecto la clasificación, ya que en el tramo I cambio de [Excelente] en el periodo 2013-2014 a [Buena] en los periodos 2014-2015 y 2016, y en el tramo IV paso de un estado [Marginal] a [Pobre] en los mismo periodos de tiempo. Finalmente, los tramos II y III mantuvieron constante el valor del WQI durante los periodos analizados y por ende la clasificación continúa siendo [Buena] y [Marginal] respectivamente. </w:t>
      </w:r>
    </w:p>
    <w:p w14:paraId="1576D276" w14:textId="77777777" w:rsidR="00430178" w:rsidRPr="00D20100" w:rsidRDefault="00430178" w:rsidP="00430178">
      <w:pPr>
        <w:pStyle w:val="Default"/>
        <w:jc w:val="both"/>
        <w:rPr>
          <w:b/>
          <w:bCs/>
          <w:sz w:val="22"/>
          <w:szCs w:val="22"/>
        </w:rPr>
      </w:pPr>
    </w:p>
    <w:p w14:paraId="0A74B856" w14:textId="77777777" w:rsidR="00430178" w:rsidRDefault="00430178" w:rsidP="00B039BB">
      <w:pPr>
        <w:pStyle w:val="Default"/>
        <w:numPr>
          <w:ilvl w:val="0"/>
          <w:numId w:val="26"/>
        </w:numPr>
        <w:jc w:val="both"/>
        <w:rPr>
          <w:b/>
          <w:bCs/>
          <w:sz w:val="22"/>
          <w:szCs w:val="22"/>
        </w:rPr>
      </w:pPr>
      <w:r w:rsidRPr="00D20100">
        <w:rPr>
          <w:b/>
          <w:bCs/>
          <w:sz w:val="22"/>
          <w:szCs w:val="22"/>
        </w:rPr>
        <w:t xml:space="preserve">Fucha </w:t>
      </w:r>
    </w:p>
    <w:p w14:paraId="24F678C5" w14:textId="77777777" w:rsidR="005E0C52" w:rsidRPr="00D20100" w:rsidRDefault="005E0C52" w:rsidP="00430178">
      <w:pPr>
        <w:pStyle w:val="Default"/>
        <w:jc w:val="both"/>
        <w:rPr>
          <w:sz w:val="22"/>
          <w:szCs w:val="22"/>
        </w:rPr>
      </w:pPr>
    </w:p>
    <w:p w14:paraId="3AD068F3" w14:textId="77777777" w:rsidR="00430178" w:rsidRPr="00D20100" w:rsidRDefault="00430178" w:rsidP="005E0C52">
      <w:pPr>
        <w:pStyle w:val="Default"/>
        <w:jc w:val="both"/>
        <w:rPr>
          <w:sz w:val="22"/>
          <w:szCs w:val="22"/>
        </w:rPr>
      </w:pPr>
      <w:r w:rsidRPr="00D20100">
        <w:rPr>
          <w:sz w:val="22"/>
          <w:szCs w:val="22"/>
        </w:rPr>
        <w:t>Al igual que en el tramo I del río Torca, en el tramo I del río Fucha se presentó una reducción y cambio en la clasificación del WQI, ya que paso de una clasificación [Excelente] en el periodo 2013-2014 a una [Buena] en 2014-2015 y 2015-2016. No obstante, el valor del indicador [94] estuvo a unidad de permanecer en una clasificación [Excelente: WQI&gt;95].</w:t>
      </w:r>
    </w:p>
    <w:p w14:paraId="68570479" w14:textId="77777777" w:rsidR="00430178" w:rsidRPr="00D20100" w:rsidRDefault="00430178" w:rsidP="005E0C52">
      <w:pPr>
        <w:pStyle w:val="Default"/>
        <w:jc w:val="both"/>
        <w:rPr>
          <w:sz w:val="22"/>
          <w:szCs w:val="22"/>
        </w:rPr>
      </w:pPr>
    </w:p>
    <w:p w14:paraId="6D5379C2" w14:textId="77777777" w:rsidR="00430178" w:rsidRPr="00D20100" w:rsidRDefault="00430178" w:rsidP="005E0C52">
      <w:pPr>
        <w:spacing w:line="240" w:lineRule="auto"/>
        <w:jc w:val="both"/>
        <w:rPr>
          <w:rFonts w:ascii="Arial" w:eastAsiaTheme="minorHAnsi" w:hAnsi="Arial" w:cs="Arial"/>
          <w:color w:val="000000"/>
          <w:lang w:eastAsia="en-US"/>
        </w:rPr>
      </w:pPr>
      <w:r w:rsidRPr="00D20100">
        <w:rPr>
          <w:rFonts w:ascii="Arial" w:eastAsiaTheme="minorHAnsi" w:hAnsi="Arial" w:cs="Arial"/>
          <w:color w:val="000000"/>
          <w:lang w:eastAsia="en-US"/>
        </w:rPr>
        <w:t xml:space="preserve">Los demás tramos presentaron una reducción en la calidad del agua, ya que en general el valor del indicador decreció en el periodo 2014-2015 y 2016 entre un 30 % y 24 % con respecto al periodo anterior. No obstante, la clasificación del WQI en los tramos II y IV se mantuvo en [Pobre], mientras que el tramo III pasó de [Marginal] a [Pobre], tal como se puede observar en la Tabla. Cabe resaltar que los valores y clasificación del WQI se han venido presentado en periodos anteriores a los aquí evaluados, y que están asociados principalmente a la problemática de puntos de vertimiento de aguas residuales que tiene sobre el río la EAB-ESP. </w:t>
      </w:r>
    </w:p>
    <w:p w14:paraId="36730595" w14:textId="77777777" w:rsidR="00430178" w:rsidRPr="00D20100" w:rsidRDefault="00430178" w:rsidP="00430178">
      <w:pPr>
        <w:pStyle w:val="Default"/>
        <w:jc w:val="both"/>
        <w:rPr>
          <w:b/>
          <w:bCs/>
          <w:color w:val="auto"/>
          <w:sz w:val="22"/>
          <w:szCs w:val="22"/>
        </w:rPr>
      </w:pPr>
    </w:p>
    <w:p w14:paraId="75A9F393" w14:textId="77777777" w:rsidR="00430178" w:rsidRDefault="00430178" w:rsidP="00B039BB">
      <w:pPr>
        <w:pStyle w:val="Default"/>
        <w:numPr>
          <w:ilvl w:val="0"/>
          <w:numId w:val="26"/>
        </w:numPr>
        <w:jc w:val="both"/>
        <w:rPr>
          <w:b/>
          <w:bCs/>
          <w:color w:val="auto"/>
          <w:sz w:val="22"/>
          <w:szCs w:val="22"/>
        </w:rPr>
      </w:pPr>
      <w:r w:rsidRPr="00D20100">
        <w:rPr>
          <w:b/>
          <w:bCs/>
          <w:color w:val="auto"/>
          <w:sz w:val="22"/>
          <w:szCs w:val="22"/>
        </w:rPr>
        <w:t xml:space="preserve">Tunjuelo </w:t>
      </w:r>
    </w:p>
    <w:p w14:paraId="3871B959" w14:textId="77777777" w:rsidR="00852C07" w:rsidRPr="00D20100" w:rsidRDefault="00852C07" w:rsidP="00430178">
      <w:pPr>
        <w:pStyle w:val="Default"/>
        <w:jc w:val="both"/>
        <w:rPr>
          <w:color w:val="auto"/>
          <w:sz w:val="22"/>
          <w:szCs w:val="22"/>
        </w:rPr>
      </w:pPr>
    </w:p>
    <w:p w14:paraId="13F2556D" w14:textId="77777777" w:rsidR="00430178" w:rsidRPr="00D20100" w:rsidRDefault="00430178" w:rsidP="00430178">
      <w:pPr>
        <w:jc w:val="both"/>
        <w:rPr>
          <w:rFonts w:ascii="Arial" w:hAnsi="Arial" w:cs="Arial"/>
        </w:rPr>
      </w:pPr>
      <w:r w:rsidRPr="00D20100">
        <w:rPr>
          <w:rFonts w:ascii="Arial" w:hAnsi="Arial" w:cs="Arial"/>
        </w:rPr>
        <w:t>Este río fue el que presentó los cambios más significativos en su calidad del agua para el periodo 2014-2015 y que se mantuvo hasta el 2016, ya que al comparar los resultados con el periodo 2013-2014 se evidencia un incremento en el incumplimiento de los objetivos de calidad de todos sus tramos. El cambio más importante se dio en el tramo II, donde la clasificación del WQI perdió el 40 % de su valor en periodo 2014-2015 con respecto al 2013-2014, y que se reflejó en la clasificación ya que paso de [Aceptable] a [Pobre]. La calidad del tramo III decreció un 36 % en el periodo 2014-2015, lo cual generó que su clasificación fuera catalogada como [Pobre]; este comportamiento se dio de la misma forma en la clasificación del WQI en el tramo IV, pero con un cambio mucho menor en el valor del indicador [11 %]. Por último, la clasificación del tramo I cambio de [Buena] en el 2013-2014 a [Aceptable] en los periodos 2014-2015 y 2016.</w:t>
      </w:r>
    </w:p>
    <w:p w14:paraId="52C3F65C" w14:textId="3D973D66" w:rsidR="00430178" w:rsidRPr="002C3EFA" w:rsidRDefault="002C3EFA" w:rsidP="002C3EFA">
      <w:pPr>
        <w:pStyle w:val="Descripcin"/>
        <w:rPr>
          <w:rFonts w:ascii="Arial" w:hAnsi="Arial" w:cs="Arial"/>
          <w:color w:val="000000" w:themeColor="text1"/>
          <w:sz w:val="20"/>
          <w:szCs w:val="20"/>
        </w:rPr>
      </w:pPr>
      <w:bookmarkStart w:id="7" w:name="_Toc473708795"/>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5</w:t>
      </w:r>
      <w:r w:rsidRPr="002C3EFA">
        <w:rPr>
          <w:rFonts w:ascii="Arial" w:hAnsi="Arial" w:cs="Arial"/>
          <w:color w:val="000000" w:themeColor="text1"/>
          <w:sz w:val="20"/>
          <w:szCs w:val="20"/>
        </w:rPr>
        <w:fldChar w:fldCharType="end"/>
      </w:r>
      <w:r w:rsidR="00430178" w:rsidRPr="002C3EFA">
        <w:rPr>
          <w:rFonts w:ascii="Arial" w:hAnsi="Arial" w:cs="Arial"/>
          <w:color w:val="000000" w:themeColor="text1"/>
          <w:sz w:val="20"/>
          <w:szCs w:val="20"/>
        </w:rPr>
        <w:t>: Comparación WQI anual dinámico, periodos 2013-2014, 2014-2015 y 2015-2016</w:t>
      </w:r>
      <w:bookmarkEnd w:id="7"/>
    </w:p>
    <w:tbl>
      <w:tblPr>
        <w:tblpPr w:leftFromText="141" w:rightFromText="141" w:vertAnchor="text" w:tblpXSpec="center" w:tblpY="1"/>
        <w:tblOverlap w:val="never"/>
        <w:tblW w:w="7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4"/>
        <w:gridCol w:w="880"/>
        <w:gridCol w:w="1166"/>
        <w:gridCol w:w="880"/>
        <w:gridCol w:w="1166"/>
        <w:gridCol w:w="1166"/>
        <w:gridCol w:w="1166"/>
      </w:tblGrid>
      <w:tr w:rsidR="00430178" w:rsidRPr="00D20100" w14:paraId="2A0E7954" w14:textId="77777777" w:rsidTr="00E52340">
        <w:trPr>
          <w:trHeight w:val="231"/>
          <w:tblHeader/>
        </w:trPr>
        <w:tc>
          <w:tcPr>
            <w:tcW w:w="814" w:type="dxa"/>
            <w:vMerge w:val="restart"/>
            <w:shd w:val="clear" w:color="auto" w:fill="auto"/>
            <w:vAlign w:val="center"/>
            <w:hideMark/>
          </w:tcPr>
          <w:p w14:paraId="42CF175D"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Tramo</w:t>
            </w:r>
          </w:p>
        </w:tc>
        <w:tc>
          <w:tcPr>
            <w:tcW w:w="2046" w:type="dxa"/>
            <w:gridSpan w:val="2"/>
            <w:shd w:val="clear" w:color="auto" w:fill="auto"/>
            <w:vAlign w:val="center"/>
            <w:hideMark/>
          </w:tcPr>
          <w:p w14:paraId="1DC032DD"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2013-2014</w:t>
            </w:r>
          </w:p>
        </w:tc>
        <w:tc>
          <w:tcPr>
            <w:tcW w:w="2046" w:type="dxa"/>
            <w:gridSpan w:val="2"/>
            <w:shd w:val="clear" w:color="auto" w:fill="auto"/>
            <w:vAlign w:val="center"/>
            <w:hideMark/>
          </w:tcPr>
          <w:p w14:paraId="716C0739"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2014-2015</w:t>
            </w:r>
          </w:p>
        </w:tc>
        <w:tc>
          <w:tcPr>
            <w:tcW w:w="2332" w:type="dxa"/>
            <w:gridSpan w:val="2"/>
            <w:vAlign w:val="center"/>
          </w:tcPr>
          <w:p w14:paraId="585E05B9"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2015- mayo 2016</w:t>
            </w:r>
          </w:p>
        </w:tc>
      </w:tr>
      <w:tr w:rsidR="00430178" w:rsidRPr="00D20100" w14:paraId="0B270D15" w14:textId="77777777" w:rsidTr="00E52340">
        <w:trPr>
          <w:trHeight w:val="230"/>
          <w:tblHeader/>
        </w:trPr>
        <w:tc>
          <w:tcPr>
            <w:tcW w:w="814" w:type="dxa"/>
            <w:vMerge/>
            <w:tcBorders>
              <w:bottom w:val="single" w:sz="4" w:space="0" w:color="auto"/>
            </w:tcBorders>
            <w:shd w:val="clear" w:color="auto" w:fill="auto"/>
            <w:vAlign w:val="center"/>
          </w:tcPr>
          <w:p w14:paraId="08514D4E" w14:textId="77777777" w:rsidR="00430178" w:rsidRPr="00D20100" w:rsidRDefault="00430178" w:rsidP="00E52340">
            <w:pPr>
              <w:spacing w:after="0" w:line="240" w:lineRule="auto"/>
              <w:jc w:val="center"/>
              <w:rPr>
                <w:rFonts w:eastAsia="Times New Roman"/>
                <w:b/>
                <w:bCs/>
                <w:color w:val="000000"/>
                <w:sz w:val="20"/>
                <w:szCs w:val="20"/>
                <w:lang w:eastAsia="es-CO"/>
              </w:rPr>
            </w:pPr>
          </w:p>
        </w:tc>
        <w:tc>
          <w:tcPr>
            <w:tcW w:w="880" w:type="dxa"/>
            <w:tcBorders>
              <w:bottom w:val="single" w:sz="4" w:space="0" w:color="auto"/>
            </w:tcBorders>
            <w:shd w:val="clear" w:color="auto" w:fill="auto"/>
            <w:vAlign w:val="center"/>
          </w:tcPr>
          <w:p w14:paraId="320F6F3F"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Valor WQI</w:t>
            </w:r>
          </w:p>
        </w:tc>
        <w:tc>
          <w:tcPr>
            <w:tcW w:w="1166" w:type="dxa"/>
            <w:tcBorders>
              <w:bottom w:val="single" w:sz="4" w:space="0" w:color="auto"/>
            </w:tcBorders>
            <w:shd w:val="clear" w:color="auto" w:fill="auto"/>
            <w:vAlign w:val="center"/>
          </w:tcPr>
          <w:p w14:paraId="152B896C"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Clasificación</w:t>
            </w:r>
          </w:p>
          <w:p w14:paraId="4243BD4A"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WQI</w:t>
            </w:r>
          </w:p>
        </w:tc>
        <w:tc>
          <w:tcPr>
            <w:tcW w:w="880" w:type="dxa"/>
            <w:tcBorders>
              <w:bottom w:val="single" w:sz="4" w:space="0" w:color="auto"/>
            </w:tcBorders>
            <w:shd w:val="clear" w:color="auto" w:fill="auto"/>
            <w:vAlign w:val="center"/>
          </w:tcPr>
          <w:p w14:paraId="3BC19D8B"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Valor WQI</w:t>
            </w:r>
          </w:p>
        </w:tc>
        <w:tc>
          <w:tcPr>
            <w:tcW w:w="1166" w:type="dxa"/>
            <w:tcBorders>
              <w:bottom w:val="single" w:sz="4" w:space="0" w:color="auto"/>
            </w:tcBorders>
            <w:shd w:val="clear" w:color="auto" w:fill="auto"/>
            <w:vAlign w:val="center"/>
          </w:tcPr>
          <w:p w14:paraId="0DC5B949"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Clasificación</w:t>
            </w:r>
          </w:p>
          <w:p w14:paraId="7561EC8C"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WQI</w:t>
            </w:r>
          </w:p>
        </w:tc>
        <w:tc>
          <w:tcPr>
            <w:tcW w:w="1166" w:type="dxa"/>
            <w:tcBorders>
              <w:bottom w:val="single" w:sz="4" w:space="0" w:color="auto"/>
            </w:tcBorders>
            <w:vAlign w:val="center"/>
          </w:tcPr>
          <w:p w14:paraId="48BCBE8E"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Valor WQI</w:t>
            </w:r>
          </w:p>
        </w:tc>
        <w:tc>
          <w:tcPr>
            <w:tcW w:w="1166" w:type="dxa"/>
            <w:tcBorders>
              <w:bottom w:val="single" w:sz="4" w:space="0" w:color="auto"/>
            </w:tcBorders>
            <w:vAlign w:val="center"/>
          </w:tcPr>
          <w:p w14:paraId="0BE725A1"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Clasificación</w:t>
            </w:r>
          </w:p>
          <w:p w14:paraId="3D9B5560" w14:textId="77777777" w:rsidR="00430178" w:rsidRPr="00D20100" w:rsidRDefault="00430178" w:rsidP="00E52340">
            <w:pPr>
              <w:spacing w:after="0" w:line="240" w:lineRule="auto"/>
              <w:jc w:val="center"/>
              <w:rPr>
                <w:rFonts w:eastAsia="Times New Roman"/>
                <w:b/>
                <w:bCs/>
                <w:color w:val="000000"/>
                <w:sz w:val="20"/>
                <w:szCs w:val="20"/>
                <w:lang w:eastAsia="es-CO"/>
              </w:rPr>
            </w:pPr>
            <w:r w:rsidRPr="00D20100">
              <w:rPr>
                <w:rFonts w:eastAsia="Times New Roman"/>
                <w:b/>
                <w:bCs/>
                <w:color w:val="000000"/>
                <w:sz w:val="20"/>
                <w:szCs w:val="20"/>
                <w:lang w:eastAsia="es-CO"/>
              </w:rPr>
              <w:t>WQI</w:t>
            </w:r>
          </w:p>
        </w:tc>
      </w:tr>
      <w:tr w:rsidR="00430178" w:rsidRPr="00D20100" w14:paraId="73204E0D" w14:textId="77777777" w:rsidTr="00E52340">
        <w:trPr>
          <w:trHeight w:val="300"/>
        </w:trPr>
        <w:tc>
          <w:tcPr>
            <w:tcW w:w="4906" w:type="dxa"/>
            <w:gridSpan w:val="5"/>
            <w:shd w:val="clear" w:color="auto" w:fill="F2F2F2"/>
            <w:noWrap/>
            <w:vAlign w:val="bottom"/>
          </w:tcPr>
          <w:p w14:paraId="742DA3DC" w14:textId="77777777" w:rsidR="00430178" w:rsidRPr="00D20100" w:rsidRDefault="00430178" w:rsidP="00E52340">
            <w:pPr>
              <w:spacing w:after="0" w:line="240" w:lineRule="auto"/>
              <w:rPr>
                <w:rFonts w:eastAsia="Times New Roman"/>
                <w:color w:val="000000"/>
                <w:sz w:val="20"/>
                <w:szCs w:val="20"/>
                <w:lang w:eastAsia="es-CO"/>
              </w:rPr>
            </w:pPr>
            <w:r w:rsidRPr="00D20100">
              <w:rPr>
                <w:rFonts w:eastAsia="Times New Roman"/>
                <w:color w:val="000000"/>
                <w:sz w:val="20"/>
                <w:szCs w:val="20"/>
                <w:lang w:eastAsia="es-CO"/>
              </w:rPr>
              <w:t>Río Torca</w:t>
            </w:r>
          </w:p>
        </w:tc>
        <w:tc>
          <w:tcPr>
            <w:tcW w:w="1166" w:type="dxa"/>
            <w:shd w:val="clear" w:color="auto" w:fill="F2F2F2"/>
          </w:tcPr>
          <w:p w14:paraId="15F428D5" w14:textId="77777777" w:rsidR="00430178" w:rsidRPr="00D20100" w:rsidRDefault="00430178" w:rsidP="00E52340">
            <w:pPr>
              <w:spacing w:after="0" w:line="240" w:lineRule="auto"/>
              <w:rPr>
                <w:rFonts w:eastAsia="Times New Roman"/>
                <w:color w:val="000000"/>
                <w:sz w:val="20"/>
                <w:szCs w:val="20"/>
                <w:lang w:eastAsia="es-CO"/>
              </w:rPr>
            </w:pPr>
          </w:p>
        </w:tc>
        <w:tc>
          <w:tcPr>
            <w:tcW w:w="1166" w:type="dxa"/>
            <w:shd w:val="clear" w:color="auto" w:fill="F2F2F2"/>
          </w:tcPr>
          <w:p w14:paraId="52CF3B3C" w14:textId="77777777" w:rsidR="00430178" w:rsidRPr="00D20100" w:rsidRDefault="00430178" w:rsidP="00E52340">
            <w:pPr>
              <w:spacing w:after="0" w:line="240" w:lineRule="auto"/>
              <w:rPr>
                <w:rFonts w:eastAsia="Times New Roman"/>
                <w:color w:val="000000"/>
                <w:sz w:val="20"/>
                <w:szCs w:val="20"/>
                <w:lang w:eastAsia="es-CO"/>
              </w:rPr>
            </w:pPr>
          </w:p>
        </w:tc>
      </w:tr>
      <w:tr w:rsidR="00430178" w:rsidRPr="00D20100" w14:paraId="46E9A747" w14:textId="77777777" w:rsidTr="00E52340">
        <w:trPr>
          <w:trHeight w:val="300"/>
        </w:trPr>
        <w:tc>
          <w:tcPr>
            <w:tcW w:w="814" w:type="dxa"/>
            <w:shd w:val="clear" w:color="auto" w:fill="auto"/>
            <w:noWrap/>
            <w:vAlign w:val="bottom"/>
            <w:hideMark/>
          </w:tcPr>
          <w:p w14:paraId="395F4016"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w:t>
            </w:r>
          </w:p>
        </w:tc>
        <w:tc>
          <w:tcPr>
            <w:tcW w:w="880" w:type="dxa"/>
            <w:shd w:val="clear" w:color="000000" w:fill="0070C0"/>
            <w:noWrap/>
            <w:vAlign w:val="bottom"/>
            <w:hideMark/>
          </w:tcPr>
          <w:p w14:paraId="162A4D1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100</w:t>
            </w:r>
          </w:p>
        </w:tc>
        <w:tc>
          <w:tcPr>
            <w:tcW w:w="1166" w:type="dxa"/>
            <w:shd w:val="clear" w:color="000000" w:fill="0070C0"/>
            <w:noWrap/>
            <w:vAlign w:val="bottom"/>
            <w:hideMark/>
          </w:tcPr>
          <w:p w14:paraId="6FDCD8BA"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EXCELENTE</w:t>
            </w:r>
          </w:p>
        </w:tc>
        <w:tc>
          <w:tcPr>
            <w:tcW w:w="880" w:type="dxa"/>
            <w:shd w:val="clear" w:color="000000" w:fill="00B050"/>
            <w:noWrap/>
            <w:vAlign w:val="bottom"/>
            <w:hideMark/>
          </w:tcPr>
          <w:p w14:paraId="0673423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94</w:t>
            </w:r>
          </w:p>
        </w:tc>
        <w:tc>
          <w:tcPr>
            <w:tcW w:w="1166" w:type="dxa"/>
            <w:shd w:val="clear" w:color="000000" w:fill="00B050"/>
            <w:noWrap/>
            <w:vAlign w:val="bottom"/>
            <w:hideMark/>
          </w:tcPr>
          <w:p w14:paraId="0EBF3DE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1166" w:type="dxa"/>
            <w:shd w:val="clear" w:color="000000" w:fill="00B050"/>
            <w:vAlign w:val="bottom"/>
          </w:tcPr>
          <w:p w14:paraId="59B764B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94</w:t>
            </w:r>
          </w:p>
        </w:tc>
        <w:tc>
          <w:tcPr>
            <w:tcW w:w="1166" w:type="dxa"/>
            <w:shd w:val="clear" w:color="000000" w:fill="00B050"/>
            <w:vAlign w:val="bottom"/>
          </w:tcPr>
          <w:p w14:paraId="6B9ED1F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r>
      <w:tr w:rsidR="00430178" w:rsidRPr="00D20100" w14:paraId="11D58F78" w14:textId="77777777" w:rsidTr="00E52340">
        <w:trPr>
          <w:trHeight w:val="300"/>
        </w:trPr>
        <w:tc>
          <w:tcPr>
            <w:tcW w:w="814" w:type="dxa"/>
            <w:tcBorders>
              <w:bottom w:val="single" w:sz="4" w:space="0" w:color="auto"/>
            </w:tcBorders>
            <w:shd w:val="clear" w:color="auto" w:fill="auto"/>
            <w:noWrap/>
            <w:vAlign w:val="center"/>
            <w:hideMark/>
          </w:tcPr>
          <w:p w14:paraId="0CC331A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w:t>
            </w:r>
          </w:p>
        </w:tc>
        <w:tc>
          <w:tcPr>
            <w:tcW w:w="880" w:type="dxa"/>
            <w:tcBorders>
              <w:bottom w:val="single" w:sz="4" w:space="0" w:color="auto"/>
            </w:tcBorders>
            <w:shd w:val="clear" w:color="000000" w:fill="FFFF00"/>
            <w:noWrap/>
            <w:vAlign w:val="center"/>
            <w:hideMark/>
          </w:tcPr>
          <w:p w14:paraId="3753910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70</w:t>
            </w:r>
          </w:p>
        </w:tc>
        <w:tc>
          <w:tcPr>
            <w:tcW w:w="1166" w:type="dxa"/>
            <w:tcBorders>
              <w:bottom w:val="single" w:sz="4" w:space="0" w:color="auto"/>
            </w:tcBorders>
            <w:shd w:val="clear" w:color="000000" w:fill="FFFF00"/>
            <w:noWrap/>
            <w:vAlign w:val="center"/>
            <w:hideMark/>
          </w:tcPr>
          <w:p w14:paraId="1BEEB0F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c>
          <w:tcPr>
            <w:tcW w:w="880" w:type="dxa"/>
            <w:tcBorders>
              <w:bottom w:val="single" w:sz="4" w:space="0" w:color="auto"/>
            </w:tcBorders>
            <w:shd w:val="clear" w:color="000000" w:fill="FFFF00"/>
            <w:noWrap/>
            <w:vAlign w:val="center"/>
            <w:hideMark/>
          </w:tcPr>
          <w:p w14:paraId="2F072F1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75</w:t>
            </w:r>
          </w:p>
        </w:tc>
        <w:tc>
          <w:tcPr>
            <w:tcW w:w="1166" w:type="dxa"/>
            <w:tcBorders>
              <w:bottom w:val="single" w:sz="4" w:space="0" w:color="auto"/>
            </w:tcBorders>
            <w:shd w:val="clear" w:color="000000" w:fill="FFFF00"/>
            <w:noWrap/>
            <w:vAlign w:val="center"/>
            <w:hideMark/>
          </w:tcPr>
          <w:p w14:paraId="41A69D3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c>
          <w:tcPr>
            <w:tcW w:w="1166" w:type="dxa"/>
            <w:tcBorders>
              <w:bottom w:val="single" w:sz="4" w:space="0" w:color="auto"/>
            </w:tcBorders>
            <w:shd w:val="clear" w:color="000000" w:fill="FFFF00"/>
            <w:vAlign w:val="center"/>
          </w:tcPr>
          <w:p w14:paraId="2FEAE7C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75</w:t>
            </w:r>
          </w:p>
        </w:tc>
        <w:tc>
          <w:tcPr>
            <w:tcW w:w="1166" w:type="dxa"/>
            <w:tcBorders>
              <w:bottom w:val="single" w:sz="4" w:space="0" w:color="auto"/>
            </w:tcBorders>
            <w:shd w:val="clear" w:color="000000" w:fill="FFFF00"/>
            <w:vAlign w:val="center"/>
          </w:tcPr>
          <w:p w14:paraId="61C9B29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r>
      <w:tr w:rsidR="00430178" w:rsidRPr="00D20100" w14:paraId="75A9B6D6" w14:textId="77777777" w:rsidTr="00E52340">
        <w:trPr>
          <w:trHeight w:val="300"/>
        </w:trPr>
        <w:tc>
          <w:tcPr>
            <w:tcW w:w="4906" w:type="dxa"/>
            <w:gridSpan w:val="5"/>
            <w:shd w:val="clear" w:color="auto" w:fill="F2F2F2"/>
            <w:noWrap/>
            <w:vAlign w:val="bottom"/>
          </w:tcPr>
          <w:p w14:paraId="48EDBA0C" w14:textId="77777777" w:rsidR="00430178" w:rsidRPr="00D20100" w:rsidRDefault="00430178" w:rsidP="00E52340">
            <w:pPr>
              <w:spacing w:after="0" w:line="240" w:lineRule="auto"/>
              <w:rPr>
                <w:rFonts w:eastAsia="Times New Roman"/>
                <w:color w:val="000000"/>
                <w:sz w:val="20"/>
                <w:szCs w:val="20"/>
                <w:lang w:eastAsia="es-CO"/>
              </w:rPr>
            </w:pPr>
            <w:r w:rsidRPr="00D20100">
              <w:rPr>
                <w:rFonts w:eastAsia="Times New Roman"/>
                <w:color w:val="000000"/>
                <w:sz w:val="20"/>
                <w:szCs w:val="20"/>
                <w:lang w:eastAsia="es-CO"/>
              </w:rPr>
              <w:t>Río Salitre</w:t>
            </w:r>
          </w:p>
        </w:tc>
        <w:tc>
          <w:tcPr>
            <w:tcW w:w="1166" w:type="dxa"/>
            <w:shd w:val="clear" w:color="auto" w:fill="F2F2F2"/>
          </w:tcPr>
          <w:p w14:paraId="630734D3" w14:textId="77777777" w:rsidR="00430178" w:rsidRPr="00D20100" w:rsidRDefault="00430178" w:rsidP="00E52340">
            <w:pPr>
              <w:spacing w:after="0" w:line="240" w:lineRule="auto"/>
              <w:rPr>
                <w:rFonts w:eastAsia="Times New Roman"/>
                <w:color w:val="000000"/>
                <w:sz w:val="20"/>
                <w:szCs w:val="20"/>
                <w:lang w:eastAsia="es-CO"/>
              </w:rPr>
            </w:pPr>
          </w:p>
        </w:tc>
        <w:tc>
          <w:tcPr>
            <w:tcW w:w="1166" w:type="dxa"/>
            <w:shd w:val="clear" w:color="auto" w:fill="F2F2F2"/>
          </w:tcPr>
          <w:p w14:paraId="26827405" w14:textId="77777777" w:rsidR="00430178" w:rsidRPr="00D20100" w:rsidRDefault="00430178" w:rsidP="00E52340">
            <w:pPr>
              <w:spacing w:after="0" w:line="240" w:lineRule="auto"/>
              <w:rPr>
                <w:rFonts w:eastAsia="Times New Roman"/>
                <w:color w:val="000000"/>
                <w:sz w:val="20"/>
                <w:szCs w:val="20"/>
                <w:lang w:eastAsia="es-CO"/>
              </w:rPr>
            </w:pPr>
          </w:p>
        </w:tc>
      </w:tr>
      <w:tr w:rsidR="00430178" w:rsidRPr="00D20100" w14:paraId="3F47DBA2" w14:textId="77777777" w:rsidTr="00E52340">
        <w:trPr>
          <w:trHeight w:val="300"/>
        </w:trPr>
        <w:tc>
          <w:tcPr>
            <w:tcW w:w="814" w:type="dxa"/>
            <w:shd w:val="clear" w:color="auto" w:fill="auto"/>
            <w:noWrap/>
            <w:vAlign w:val="bottom"/>
            <w:hideMark/>
          </w:tcPr>
          <w:p w14:paraId="0AD8137A"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w:t>
            </w:r>
          </w:p>
        </w:tc>
        <w:tc>
          <w:tcPr>
            <w:tcW w:w="880" w:type="dxa"/>
            <w:shd w:val="clear" w:color="000000" w:fill="0070C0"/>
            <w:noWrap/>
            <w:vAlign w:val="bottom"/>
            <w:hideMark/>
          </w:tcPr>
          <w:p w14:paraId="1E6FD9CF"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100</w:t>
            </w:r>
          </w:p>
        </w:tc>
        <w:tc>
          <w:tcPr>
            <w:tcW w:w="1166" w:type="dxa"/>
            <w:shd w:val="clear" w:color="000000" w:fill="0070C0"/>
            <w:noWrap/>
            <w:vAlign w:val="bottom"/>
            <w:hideMark/>
          </w:tcPr>
          <w:p w14:paraId="44038D4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EXCELENTE</w:t>
            </w:r>
          </w:p>
        </w:tc>
        <w:tc>
          <w:tcPr>
            <w:tcW w:w="880" w:type="dxa"/>
            <w:shd w:val="clear" w:color="000000" w:fill="00B050"/>
            <w:noWrap/>
            <w:vAlign w:val="bottom"/>
            <w:hideMark/>
          </w:tcPr>
          <w:p w14:paraId="5750982A"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83</w:t>
            </w:r>
          </w:p>
        </w:tc>
        <w:tc>
          <w:tcPr>
            <w:tcW w:w="1166" w:type="dxa"/>
            <w:shd w:val="clear" w:color="000000" w:fill="00B050"/>
            <w:noWrap/>
            <w:vAlign w:val="bottom"/>
            <w:hideMark/>
          </w:tcPr>
          <w:p w14:paraId="49EA714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1166" w:type="dxa"/>
            <w:shd w:val="clear" w:color="000000" w:fill="00B050"/>
            <w:vAlign w:val="bottom"/>
          </w:tcPr>
          <w:p w14:paraId="420796F7"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83</w:t>
            </w:r>
          </w:p>
        </w:tc>
        <w:tc>
          <w:tcPr>
            <w:tcW w:w="1166" w:type="dxa"/>
            <w:shd w:val="clear" w:color="000000" w:fill="00B050"/>
            <w:vAlign w:val="bottom"/>
          </w:tcPr>
          <w:p w14:paraId="38375F18"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r>
      <w:tr w:rsidR="00430178" w:rsidRPr="00D20100" w14:paraId="36F19596" w14:textId="77777777" w:rsidTr="00E52340">
        <w:trPr>
          <w:trHeight w:val="300"/>
        </w:trPr>
        <w:tc>
          <w:tcPr>
            <w:tcW w:w="814" w:type="dxa"/>
            <w:shd w:val="clear" w:color="auto" w:fill="auto"/>
            <w:noWrap/>
            <w:vAlign w:val="center"/>
            <w:hideMark/>
          </w:tcPr>
          <w:p w14:paraId="42C1AD5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w:t>
            </w:r>
          </w:p>
        </w:tc>
        <w:tc>
          <w:tcPr>
            <w:tcW w:w="880" w:type="dxa"/>
            <w:shd w:val="clear" w:color="000000" w:fill="00B050"/>
            <w:noWrap/>
            <w:vAlign w:val="center"/>
            <w:hideMark/>
          </w:tcPr>
          <w:p w14:paraId="1B24CEF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88</w:t>
            </w:r>
          </w:p>
        </w:tc>
        <w:tc>
          <w:tcPr>
            <w:tcW w:w="1166" w:type="dxa"/>
            <w:shd w:val="clear" w:color="000000" w:fill="00B050"/>
            <w:noWrap/>
            <w:vAlign w:val="center"/>
            <w:hideMark/>
          </w:tcPr>
          <w:p w14:paraId="6E25593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880" w:type="dxa"/>
            <w:shd w:val="clear" w:color="000000" w:fill="00B050"/>
            <w:noWrap/>
            <w:vAlign w:val="center"/>
            <w:hideMark/>
          </w:tcPr>
          <w:p w14:paraId="29DD3BC6"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88</w:t>
            </w:r>
          </w:p>
        </w:tc>
        <w:tc>
          <w:tcPr>
            <w:tcW w:w="1166" w:type="dxa"/>
            <w:shd w:val="clear" w:color="000000" w:fill="00B050"/>
            <w:noWrap/>
            <w:vAlign w:val="center"/>
            <w:hideMark/>
          </w:tcPr>
          <w:p w14:paraId="274AE0D7"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1166" w:type="dxa"/>
            <w:shd w:val="clear" w:color="000000" w:fill="00B050"/>
            <w:vAlign w:val="center"/>
          </w:tcPr>
          <w:p w14:paraId="7EA05DA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88</w:t>
            </w:r>
          </w:p>
        </w:tc>
        <w:tc>
          <w:tcPr>
            <w:tcW w:w="1166" w:type="dxa"/>
            <w:shd w:val="clear" w:color="000000" w:fill="00B050"/>
            <w:vAlign w:val="center"/>
          </w:tcPr>
          <w:p w14:paraId="693525A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r>
      <w:tr w:rsidR="00430178" w:rsidRPr="00D20100" w14:paraId="1FB2AD23" w14:textId="77777777" w:rsidTr="00E52340">
        <w:trPr>
          <w:trHeight w:val="300"/>
        </w:trPr>
        <w:tc>
          <w:tcPr>
            <w:tcW w:w="814" w:type="dxa"/>
            <w:shd w:val="clear" w:color="auto" w:fill="auto"/>
            <w:noWrap/>
            <w:vAlign w:val="center"/>
            <w:hideMark/>
          </w:tcPr>
          <w:p w14:paraId="6D047E3F"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w:t>
            </w:r>
          </w:p>
        </w:tc>
        <w:tc>
          <w:tcPr>
            <w:tcW w:w="880" w:type="dxa"/>
            <w:shd w:val="clear" w:color="000000" w:fill="FFC000"/>
            <w:noWrap/>
            <w:vAlign w:val="center"/>
            <w:hideMark/>
          </w:tcPr>
          <w:p w14:paraId="606C202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45</w:t>
            </w:r>
          </w:p>
        </w:tc>
        <w:tc>
          <w:tcPr>
            <w:tcW w:w="1166" w:type="dxa"/>
            <w:shd w:val="clear" w:color="000000" w:fill="FFC000"/>
            <w:noWrap/>
            <w:vAlign w:val="center"/>
            <w:hideMark/>
          </w:tcPr>
          <w:p w14:paraId="2F1AA6A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880" w:type="dxa"/>
            <w:tcBorders>
              <w:bottom w:val="single" w:sz="4" w:space="0" w:color="auto"/>
            </w:tcBorders>
            <w:shd w:val="clear" w:color="000000" w:fill="FFC000"/>
            <w:noWrap/>
            <w:vAlign w:val="center"/>
            <w:hideMark/>
          </w:tcPr>
          <w:p w14:paraId="2C79164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45</w:t>
            </w:r>
          </w:p>
        </w:tc>
        <w:tc>
          <w:tcPr>
            <w:tcW w:w="1166" w:type="dxa"/>
            <w:tcBorders>
              <w:bottom w:val="single" w:sz="4" w:space="0" w:color="auto"/>
            </w:tcBorders>
            <w:shd w:val="clear" w:color="000000" w:fill="FFC000"/>
            <w:noWrap/>
            <w:vAlign w:val="center"/>
            <w:hideMark/>
          </w:tcPr>
          <w:p w14:paraId="3C57D2E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1166" w:type="dxa"/>
            <w:tcBorders>
              <w:bottom w:val="single" w:sz="4" w:space="0" w:color="auto"/>
            </w:tcBorders>
            <w:shd w:val="clear" w:color="000000" w:fill="FFC000"/>
            <w:vAlign w:val="center"/>
          </w:tcPr>
          <w:p w14:paraId="10426AC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45</w:t>
            </w:r>
          </w:p>
        </w:tc>
        <w:tc>
          <w:tcPr>
            <w:tcW w:w="1166" w:type="dxa"/>
            <w:tcBorders>
              <w:bottom w:val="single" w:sz="4" w:space="0" w:color="auto"/>
            </w:tcBorders>
            <w:shd w:val="clear" w:color="000000" w:fill="FFC000"/>
            <w:vAlign w:val="center"/>
          </w:tcPr>
          <w:p w14:paraId="5F06B74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r>
      <w:tr w:rsidR="00430178" w:rsidRPr="00D20100" w14:paraId="5DE218A5" w14:textId="77777777" w:rsidTr="00E52340">
        <w:trPr>
          <w:trHeight w:val="300"/>
        </w:trPr>
        <w:tc>
          <w:tcPr>
            <w:tcW w:w="814" w:type="dxa"/>
            <w:tcBorders>
              <w:bottom w:val="single" w:sz="4" w:space="0" w:color="auto"/>
            </w:tcBorders>
            <w:shd w:val="clear" w:color="auto" w:fill="auto"/>
            <w:noWrap/>
            <w:vAlign w:val="center"/>
            <w:hideMark/>
          </w:tcPr>
          <w:p w14:paraId="24A8D8F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w:t>
            </w:r>
          </w:p>
        </w:tc>
        <w:tc>
          <w:tcPr>
            <w:tcW w:w="880" w:type="dxa"/>
            <w:tcBorders>
              <w:bottom w:val="single" w:sz="4" w:space="0" w:color="auto"/>
            </w:tcBorders>
            <w:shd w:val="clear" w:color="000000" w:fill="FFC000"/>
            <w:noWrap/>
            <w:vAlign w:val="center"/>
            <w:hideMark/>
          </w:tcPr>
          <w:p w14:paraId="7C98D0A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48</w:t>
            </w:r>
          </w:p>
        </w:tc>
        <w:tc>
          <w:tcPr>
            <w:tcW w:w="1166" w:type="dxa"/>
            <w:tcBorders>
              <w:bottom w:val="single" w:sz="4" w:space="0" w:color="auto"/>
            </w:tcBorders>
            <w:shd w:val="clear" w:color="000000" w:fill="FFC000"/>
            <w:noWrap/>
            <w:vAlign w:val="center"/>
            <w:hideMark/>
          </w:tcPr>
          <w:p w14:paraId="0D8A5F3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880" w:type="dxa"/>
            <w:tcBorders>
              <w:bottom w:val="single" w:sz="4" w:space="0" w:color="auto"/>
            </w:tcBorders>
            <w:shd w:val="clear" w:color="000000" w:fill="FF0000"/>
            <w:noWrap/>
            <w:vAlign w:val="center"/>
            <w:hideMark/>
          </w:tcPr>
          <w:p w14:paraId="107420F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37</w:t>
            </w:r>
          </w:p>
        </w:tc>
        <w:tc>
          <w:tcPr>
            <w:tcW w:w="1166" w:type="dxa"/>
            <w:tcBorders>
              <w:bottom w:val="single" w:sz="4" w:space="0" w:color="auto"/>
            </w:tcBorders>
            <w:shd w:val="clear" w:color="000000" w:fill="FF0000"/>
            <w:noWrap/>
            <w:vAlign w:val="center"/>
            <w:hideMark/>
          </w:tcPr>
          <w:p w14:paraId="52209478"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tcBorders>
              <w:bottom w:val="single" w:sz="4" w:space="0" w:color="auto"/>
            </w:tcBorders>
            <w:shd w:val="clear" w:color="000000" w:fill="FF0000"/>
            <w:vAlign w:val="center"/>
          </w:tcPr>
          <w:p w14:paraId="46EC8E0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37</w:t>
            </w:r>
          </w:p>
        </w:tc>
        <w:tc>
          <w:tcPr>
            <w:tcW w:w="1166" w:type="dxa"/>
            <w:tcBorders>
              <w:bottom w:val="single" w:sz="4" w:space="0" w:color="auto"/>
            </w:tcBorders>
            <w:shd w:val="clear" w:color="000000" w:fill="FF0000"/>
            <w:vAlign w:val="center"/>
          </w:tcPr>
          <w:p w14:paraId="7C121CA6"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6F3D6CCF" w14:textId="77777777" w:rsidTr="00E52340">
        <w:trPr>
          <w:trHeight w:val="300"/>
        </w:trPr>
        <w:tc>
          <w:tcPr>
            <w:tcW w:w="4906" w:type="dxa"/>
            <w:gridSpan w:val="5"/>
            <w:shd w:val="clear" w:color="auto" w:fill="F2F2F2"/>
            <w:noWrap/>
            <w:vAlign w:val="bottom"/>
          </w:tcPr>
          <w:p w14:paraId="45D85406" w14:textId="77777777" w:rsidR="00430178" w:rsidRPr="00D20100" w:rsidRDefault="00430178" w:rsidP="00E52340">
            <w:pPr>
              <w:spacing w:after="0" w:line="240" w:lineRule="auto"/>
              <w:rPr>
                <w:rFonts w:eastAsia="Times New Roman"/>
                <w:color w:val="000000"/>
                <w:sz w:val="20"/>
                <w:szCs w:val="20"/>
                <w:lang w:eastAsia="es-CO"/>
              </w:rPr>
            </w:pPr>
            <w:r w:rsidRPr="00D20100">
              <w:rPr>
                <w:rFonts w:eastAsia="Times New Roman"/>
                <w:color w:val="000000"/>
                <w:sz w:val="20"/>
                <w:szCs w:val="20"/>
                <w:lang w:eastAsia="es-CO"/>
              </w:rPr>
              <w:t>Río Fucha</w:t>
            </w:r>
          </w:p>
        </w:tc>
        <w:tc>
          <w:tcPr>
            <w:tcW w:w="1166" w:type="dxa"/>
            <w:shd w:val="clear" w:color="auto" w:fill="F2F2F2"/>
          </w:tcPr>
          <w:p w14:paraId="171C3B1B" w14:textId="77777777" w:rsidR="00430178" w:rsidRPr="00D20100" w:rsidRDefault="00430178" w:rsidP="00E52340">
            <w:pPr>
              <w:spacing w:after="0" w:line="240" w:lineRule="auto"/>
              <w:rPr>
                <w:rFonts w:eastAsia="Times New Roman"/>
                <w:color w:val="000000"/>
                <w:sz w:val="20"/>
                <w:szCs w:val="20"/>
                <w:lang w:eastAsia="es-CO"/>
              </w:rPr>
            </w:pPr>
          </w:p>
        </w:tc>
        <w:tc>
          <w:tcPr>
            <w:tcW w:w="1166" w:type="dxa"/>
            <w:shd w:val="clear" w:color="auto" w:fill="F2F2F2"/>
          </w:tcPr>
          <w:p w14:paraId="311434E1" w14:textId="77777777" w:rsidR="00430178" w:rsidRPr="00D20100" w:rsidRDefault="00430178" w:rsidP="00E52340">
            <w:pPr>
              <w:spacing w:after="0" w:line="240" w:lineRule="auto"/>
              <w:rPr>
                <w:rFonts w:eastAsia="Times New Roman"/>
                <w:color w:val="000000"/>
                <w:sz w:val="20"/>
                <w:szCs w:val="20"/>
                <w:lang w:eastAsia="es-CO"/>
              </w:rPr>
            </w:pPr>
          </w:p>
        </w:tc>
      </w:tr>
      <w:tr w:rsidR="00430178" w:rsidRPr="00D20100" w14:paraId="40872418" w14:textId="77777777" w:rsidTr="00E52340">
        <w:trPr>
          <w:trHeight w:val="300"/>
        </w:trPr>
        <w:tc>
          <w:tcPr>
            <w:tcW w:w="814" w:type="dxa"/>
            <w:shd w:val="clear" w:color="auto" w:fill="auto"/>
            <w:noWrap/>
            <w:vAlign w:val="bottom"/>
            <w:hideMark/>
          </w:tcPr>
          <w:p w14:paraId="22842F9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w:t>
            </w:r>
          </w:p>
        </w:tc>
        <w:tc>
          <w:tcPr>
            <w:tcW w:w="880" w:type="dxa"/>
            <w:shd w:val="clear" w:color="000000" w:fill="0070C0"/>
            <w:noWrap/>
            <w:vAlign w:val="bottom"/>
            <w:hideMark/>
          </w:tcPr>
          <w:p w14:paraId="4421BCF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100</w:t>
            </w:r>
          </w:p>
        </w:tc>
        <w:tc>
          <w:tcPr>
            <w:tcW w:w="1166" w:type="dxa"/>
            <w:shd w:val="clear" w:color="000000" w:fill="0070C0"/>
            <w:noWrap/>
            <w:vAlign w:val="bottom"/>
            <w:hideMark/>
          </w:tcPr>
          <w:p w14:paraId="5D5A5FA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EXCELENTE</w:t>
            </w:r>
          </w:p>
        </w:tc>
        <w:tc>
          <w:tcPr>
            <w:tcW w:w="880" w:type="dxa"/>
            <w:shd w:val="clear" w:color="000000" w:fill="00B050"/>
            <w:noWrap/>
            <w:vAlign w:val="bottom"/>
            <w:hideMark/>
          </w:tcPr>
          <w:p w14:paraId="6F13D43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94</w:t>
            </w:r>
          </w:p>
        </w:tc>
        <w:tc>
          <w:tcPr>
            <w:tcW w:w="1166" w:type="dxa"/>
            <w:shd w:val="clear" w:color="000000" w:fill="00B050"/>
            <w:noWrap/>
            <w:vAlign w:val="bottom"/>
            <w:hideMark/>
          </w:tcPr>
          <w:p w14:paraId="66C23B2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1166" w:type="dxa"/>
            <w:shd w:val="clear" w:color="000000" w:fill="00B050"/>
            <w:vAlign w:val="bottom"/>
          </w:tcPr>
          <w:p w14:paraId="4464C92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94</w:t>
            </w:r>
          </w:p>
        </w:tc>
        <w:tc>
          <w:tcPr>
            <w:tcW w:w="1166" w:type="dxa"/>
            <w:shd w:val="clear" w:color="000000" w:fill="00B050"/>
            <w:vAlign w:val="bottom"/>
          </w:tcPr>
          <w:p w14:paraId="6985793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r>
      <w:tr w:rsidR="00430178" w:rsidRPr="00D20100" w14:paraId="1A51EC71" w14:textId="77777777" w:rsidTr="00E52340">
        <w:trPr>
          <w:trHeight w:val="300"/>
        </w:trPr>
        <w:tc>
          <w:tcPr>
            <w:tcW w:w="814" w:type="dxa"/>
            <w:shd w:val="clear" w:color="auto" w:fill="auto"/>
            <w:noWrap/>
            <w:vAlign w:val="center"/>
            <w:hideMark/>
          </w:tcPr>
          <w:p w14:paraId="1B8077A6"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w:t>
            </w:r>
          </w:p>
        </w:tc>
        <w:tc>
          <w:tcPr>
            <w:tcW w:w="880" w:type="dxa"/>
            <w:shd w:val="clear" w:color="000000" w:fill="FF0000"/>
            <w:noWrap/>
            <w:vAlign w:val="center"/>
            <w:hideMark/>
          </w:tcPr>
          <w:p w14:paraId="2A7AE75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41</w:t>
            </w:r>
          </w:p>
        </w:tc>
        <w:tc>
          <w:tcPr>
            <w:tcW w:w="1166" w:type="dxa"/>
            <w:shd w:val="clear" w:color="000000" w:fill="FF0000"/>
            <w:noWrap/>
            <w:vAlign w:val="center"/>
            <w:hideMark/>
          </w:tcPr>
          <w:p w14:paraId="480A75E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880" w:type="dxa"/>
            <w:shd w:val="clear" w:color="000000" w:fill="FF0000"/>
            <w:noWrap/>
            <w:vAlign w:val="center"/>
            <w:hideMark/>
          </w:tcPr>
          <w:p w14:paraId="545A3C0B"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29</w:t>
            </w:r>
          </w:p>
        </w:tc>
        <w:tc>
          <w:tcPr>
            <w:tcW w:w="1166" w:type="dxa"/>
            <w:shd w:val="clear" w:color="000000" w:fill="FF0000"/>
            <w:noWrap/>
            <w:vAlign w:val="center"/>
            <w:hideMark/>
          </w:tcPr>
          <w:p w14:paraId="24BE480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shd w:val="clear" w:color="000000" w:fill="FF0000"/>
            <w:vAlign w:val="center"/>
          </w:tcPr>
          <w:p w14:paraId="32DD890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29</w:t>
            </w:r>
          </w:p>
        </w:tc>
        <w:tc>
          <w:tcPr>
            <w:tcW w:w="1166" w:type="dxa"/>
            <w:shd w:val="clear" w:color="000000" w:fill="FF0000"/>
            <w:vAlign w:val="center"/>
          </w:tcPr>
          <w:p w14:paraId="77DDFD78"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53970506" w14:textId="77777777" w:rsidTr="00E52340">
        <w:trPr>
          <w:trHeight w:val="300"/>
        </w:trPr>
        <w:tc>
          <w:tcPr>
            <w:tcW w:w="814" w:type="dxa"/>
            <w:shd w:val="clear" w:color="auto" w:fill="auto"/>
            <w:noWrap/>
            <w:vAlign w:val="center"/>
            <w:hideMark/>
          </w:tcPr>
          <w:p w14:paraId="53E86AAA"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w:t>
            </w:r>
          </w:p>
        </w:tc>
        <w:tc>
          <w:tcPr>
            <w:tcW w:w="880" w:type="dxa"/>
            <w:shd w:val="clear" w:color="000000" w:fill="FFC000"/>
            <w:noWrap/>
            <w:vAlign w:val="center"/>
            <w:hideMark/>
          </w:tcPr>
          <w:p w14:paraId="1650DDC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62</w:t>
            </w:r>
          </w:p>
        </w:tc>
        <w:tc>
          <w:tcPr>
            <w:tcW w:w="1166" w:type="dxa"/>
            <w:shd w:val="clear" w:color="000000" w:fill="FFC000"/>
            <w:noWrap/>
            <w:vAlign w:val="center"/>
            <w:hideMark/>
          </w:tcPr>
          <w:p w14:paraId="3758722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880" w:type="dxa"/>
            <w:shd w:val="clear" w:color="000000" w:fill="FF0000"/>
            <w:noWrap/>
            <w:vAlign w:val="center"/>
            <w:hideMark/>
          </w:tcPr>
          <w:p w14:paraId="57204D1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44</w:t>
            </w:r>
          </w:p>
        </w:tc>
        <w:tc>
          <w:tcPr>
            <w:tcW w:w="1166" w:type="dxa"/>
            <w:shd w:val="clear" w:color="000000" w:fill="FF0000"/>
            <w:noWrap/>
            <w:vAlign w:val="center"/>
            <w:hideMark/>
          </w:tcPr>
          <w:p w14:paraId="0D3A15B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shd w:val="clear" w:color="000000" w:fill="FF0000"/>
            <w:vAlign w:val="center"/>
          </w:tcPr>
          <w:p w14:paraId="085EF2D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44</w:t>
            </w:r>
          </w:p>
        </w:tc>
        <w:tc>
          <w:tcPr>
            <w:tcW w:w="1166" w:type="dxa"/>
            <w:shd w:val="clear" w:color="000000" w:fill="FF0000"/>
            <w:vAlign w:val="center"/>
          </w:tcPr>
          <w:p w14:paraId="3D968C7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23C08682" w14:textId="77777777" w:rsidTr="00E52340">
        <w:trPr>
          <w:trHeight w:val="300"/>
        </w:trPr>
        <w:tc>
          <w:tcPr>
            <w:tcW w:w="814" w:type="dxa"/>
            <w:tcBorders>
              <w:bottom w:val="single" w:sz="4" w:space="0" w:color="auto"/>
            </w:tcBorders>
            <w:shd w:val="clear" w:color="auto" w:fill="auto"/>
            <w:noWrap/>
            <w:vAlign w:val="center"/>
            <w:hideMark/>
          </w:tcPr>
          <w:p w14:paraId="63A88A9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w:t>
            </w:r>
          </w:p>
        </w:tc>
        <w:tc>
          <w:tcPr>
            <w:tcW w:w="880" w:type="dxa"/>
            <w:tcBorders>
              <w:bottom w:val="single" w:sz="4" w:space="0" w:color="auto"/>
            </w:tcBorders>
            <w:shd w:val="clear" w:color="000000" w:fill="FF0000"/>
            <w:noWrap/>
            <w:vAlign w:val="center"/>
            <w:hideMark/>
          </w:tcPr>
          <w:p w14:paraId="53D9099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42</w:t>
            </w:r>
          </w:p>
        </w:tc>
        <w:tc>
          <w:tcPr>
            <w:tcW w:w="1166" w:type="dxa"/>
            <w:tcBorders>
              <w:bottom w:val="single" w:sz="4" w:space="0" w:color="auto"/>
            </w:tcBorders>
            <w:shd w:val="clear" w:color="000000" w:fill="FF0000"/>
            <w:noWrap/>
            <w:vAlign w:val="center"/>
            <w:hideMark/>
          </w:tcPr>
          <w:p w14:paraId="4852883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880" w:type="dxa"/>
            <w:tcBorders>
              <w:bottom w:val="single" w:sz="4" w:space="0" w:color="auto"/>
            </w:tcBorders>
            <w:shd w:val="clear" w:color="000000" w:fill="FF0000"/>
            <w:noWrap/>
            <w:vAlign w:val="center"/>
            <w:hideMark/>
          </w:tcPr>
          <w:p w14:paraId="2140074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32</w:t>
            </w:r>
          </w:p>
        </w:tc>
        <w:tc>
          <w:tcPr>
            <w:tcW w:w="1166" w:type="dxa"/>
            <w:tcBorders>
              <w:bottom w:val="single" w:sz="4" w:space="0" w:color="auto"/>
            </w:tcBorders>
            <w:shd w:val="clear" w:color="000000" w:fill="FF0000"/>
            <w:noWrap/>
            <w:vAlign w:val="center"/>
            <w:hideMark/>
          </w:tcPr>
          <w:p w14:paraId="30635D0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tcBorders>
              <w:bottom w:val="single" w:sz="4" w:space="0" w:color="auto"/>
            </w:tcBorders>
            <w:shd w:val="clear" w:color="000000" w:fill="FF0000"/>
            <w:vAlign w:val="center"/>
          </w:tcPr>
          <w:p w14:paraId="6EF568A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32</w:t>
            </w:r>
          </w:p>
        </w:tc>
        <w:tc>
          <w:tcPr>
            <w:tcW w:w="1166" w:type="dxa"/>
            <w:tcBorders>
              <w:bottom w:val="single" w:sz="4" w:space="0" w:color="auto"/>
            </w:tcBorders>
            <w:shd w:val="clear" w:color="000000" w:fill="FF0000"/>
            <w:vAlign w:val="center"/>
          </w:tcPr>
          <w:p w14:paraId="57BDB47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0836DE29" w14:textId="77777777" w:rsidTr="00E52340">
        <w:trPr>
          <w:trHeight w:val="300"/>
        </w:trPr>
        <w:tc>
          <w:tcPr>
            <w:tcW w:w="4906" w:type="dxa"/>
            <w:gridSpan w:val="5"/>
            <w:shd w:val="clear" w:color="auto" w:fill="F2F2F2"/>
            <w:noWrap/>
            <w:vAlign w:val="bottom"/>
          </w:tcPr>
          <w:p w14:paraId="2BF4DDD4" w14:textId="77777777" w:rsidR="00430178" w:rsidRPr="00D20100" w:rsidRDefault="00430178" w:rsidP="00E52340">
            <w:pPr>
              <w:spacing w:after="0" w:line="240" w:lineRule="auto"/>
              <w:rPr>
                <w:rFonts w:eastAsia="Times New Roman"/>
                <w:color w:val="000000"/>
                <w:sz w:val="20"/>
                <w:szCs w:val="20"/>
                <w:lang w:eastAsia="es-CO"/>
              </w:rPr>
            </w:pPr>
            <w:r w:rsidRPr="00D20100">
              <w:rPr>
                <w:rFonts w:eastAsia="Times New Roman"/>
                <w:color w:val="000000"/>
                <w:sz w:val="20"/>
                <w:szCs w:val="20"/>
                <w:lang w:eastAsia="es-CO"/>
              </w:rPr>
              <w:t>Río Tunjuelo</w:t>
            </w:r>
          </w:p>
        </w:tc>
        <w:tc>
          <w:tcPr>
            <w:tcW w:w="1166" w:type="dxa"/>
            <w:shd w:val="clear" w:color="auto" w:fill="F2F2F2"/>
          </w:tcPr>
          <w:p w14:paraId="6BEED51F" w14:textId="77777777" w:rsidR="00430178" w:rsidRPr="00D20100" w:rsidRDefault="00430178" w:rsidP="00E52340">
            <w:pPr>
              <w:spacing w:after="0" w:line="240" w:lineRule="auto"/>
              <w:rPr>
                <w:rFonts w:eastAsia="Times New Roman"/>
                <w:color w:val="000000"/>
                <w:sz w:val="20"/>
                <w:szCs w:val="20"/>
                <w:lang w:eastAsia="es-CO"/>
              </w:rPr>
            </w:pPr>
          </w:p>
        </w:tc>
        <w:tc>
          <w:tcPr>
            <w:tcW w:w="1166" w:type="dxa"/>
            <w:shd w:val="clear" w:color="auto" w:fill="F2F2F2"/>
          </w:tcPr>
          <w:p w14:paraId="4472EE90" w14:textId="77777777" w:rsidR="00430178" w:rsidRPr="00D20100" w:rsidRDefault="00430178" w:rsidP="00E52340">
            <w:pPr>
              <w:spacing w:after="0" w:line="240" w:lineRule="auto"/>
              <w:rPr>
                <w:rFonts w:eastAsia="Times New Roman"/>
                <w:color w:val="000000"/>
                <w:sz w:val="20"/>
                <w:szCs w:val="20"/>
                <w:lang w:eastAsia="es-CO"/>
              </w:rPr>
            </w:pPr>
          </w:p>
        </w:tc>
      </w:tr>
      <w:tr w:rsidR="00430178" w:rsidRPr="00D20100" w14:paraId="56985920" w14:textId="77777777" w:rsidTr="00E52340">
        <w:trPr>
          <w:trHeight w:val="300"/>
        </w:trPr>
        <w:tc>
          <w:tcPr>
            <w:tcW w:w="814" w:type="dxa"/>
            <w:shd w:val="clear" w:color="auto" w:fill="auto"/>
            <w:noWrap/>
            <w:vAlign w:val="bottom"/>
            <w:hideMark/>
          </w:tcPr>
          <w:p w14:paraId="3BF5883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1</w:t>
            </w:r>
          </w:p>
        </w:tc>
        <w:tc>
          <w:tcPr>
            <w:tcW w:w="880" w:type="dxa"/>
            <w:shd w:val="clear" w:color="000000" w:fill="00B050"/>
            <w:noWrap/>
            <w:vAlign w:val="bottom"/>
            <w:hideMark/>
          </w:tcPr>
          <w:p w14:paraId="5576633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88</w:t>
            </w:r>
          </w:p>
        </w:tc>
        <w:tc>
          <w:tcPr>
            <w:tcW w:w="1166" w:type="dxa"/>
            <w:shd w:val="clear" w:color="000000" w:fill="00B050"/>
            <w:noWrap/>
            <w:vAlign w:val="bottom"/>
            <w:hideMark/>
          </w:tcPr>
          <w:p w14:paraId="39CA182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BUENA</w:t>
            </w:r>
          </w:p>
        </w:tc>
        <w:tc>
          <w:tcPr>
            <w:tcW w:w="880" w:type="dxa"/>
            <w:shd w:val="clear" w:color="000000" w:fill="FFFF00"/>
            <w:noWrap/>
            <w:vAlign w:val="bottom"/>
            <w:hideMark/>
          </w:tcPr>
          <w:p w14:paraId="190CF60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69</w:t>
            </w:r>
          </w:p>
        </w:tc>
        <w:tc>
          <w:tcPr>
            <w:tcW w:w="1166" w:type="dxa"/>
            <w:shd w:val="clear" w:color="000000" w:fill="FFFF00"/>
            <w:noWrap/>
            <w:vAlign w:val="bottom"/>
            <w:hideMark/>
          </w:tcPr>
          <w:p w14:paraId="2146E899"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c>
          <w:tcPr>
            <w:tcW w:w="1166" w:type="dxa"/>
            <w:shd w:val="clear" w:color="000000" w:fill="FFFF00"/>
            <w:vAlign w:val="bottom"/>
          </w:tcPr>
          <w:p w14:paraId="3855F3B3"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69</w:t>
            </w:r>
          </w:p>
        </w:tc>
        <w:tc>
          <w:tcPr>
            <w:tcW w:w="1166" w:type="dxa"/>
            <w:shd w:val="clear" w:color="000000" w:fill="FFFF00"/>
            <w:vAlign w:val="bottom"/>
          </w:tcPr>
          <w:p w14:paraId="5472E3C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r>
      <w:tr w:rsidR="00430178" w:rsidRPr="00D20100" w14:paraId="5FC8CE10" w14:textId="77777777" w:rsidTr="00E52340">
        <w:trPr>
          <w:trHeight w:val="300"/>
        </w:trPr>
        <w:tc>
          <w:tcPr>
            <w:tcW w:w="814" w:type="dxa"/>
            <w:shd w:val="clear" w:color="auto" w:fill="auto"/>
            <w:noWrap/>
            <w:vAlign w:val="center"/>
            <w:hideMark/>
          </w:tcPr>
          <w:p w14:paraId="2D9FFDB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2</w:t>
            </w:r>
          </w:p>
        </w:tc>
        <w:tc>
          <w:tcPr>
            <w:tcW w:w="880" w:type="dxa"/>
            <w:shd w:val="clear" w:color="000000" w:fill="FFFF00"/>
            <w:noWrap/>
            <w:vAlign w:val="center"/>
            <w:hideMark/>
          </w:tcPr>
          <w:p w14:paraId="6DD41357"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67</w:t>
            </w:r>
          </w:p>
        </w:tc>
        <w:tc>
          <w:tcPr>
            <w:tcW w:w="1166" w:type="dxa"/>
            <w:shd w:val="clear" w:color="000000" w:fill="FFFF00"/>
            <w:noWrap/>
            <w:vAlign w:val="center"/>
            <w:hideMark/>
          </w:tcPr>
          <w:p w14:paraId="7BF6D89A"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ACEPTABLE</w:t>
            </w:r>
          </w:p>
        </w:tc>
        <w:tc>
          <w:tcPr>
            <w:tcW w:w="880" w:type="dxa"/>
            <w:shd w:val="clear" w:color="000000" w:fill="FF0000"/>
            <w:noWrap/>
            <w:vAlign w:val="center"/>
            <w:hideMark/>
          </w:tcPr>
          <w:p w14:paraId="47E090A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40</w:t>
            </w:r>
          </w:p>
        </w:tc>
        <w:tc>
          <w:tcPr>
            <w:tcW w:w="1166" w:type="dxa"/>
            <w:shd w:val="clear" w:color="000000" w:fill="FF0000"/>
            <w:noWrap/>
            <w:vAlign w:val="center"/>
            <w:hideMark/>
          </w:tcPr>
          <w:p w14:paraId="0D19D7CC"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shd w:val="clear" w:color="000000" w:fill="FF0000"/>
            <w:vAlign w:val="center"/>
          </w:tcPr>
          <w:p w14:paraId="3378560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40</w:t>
            </w:r>
          </w:p>
        </w:tc>
        <w:tc>
          <w:tcPr>
            <w:tcW w:w="1166" w:type="dxa"/>
            <w:shd w:val="clear" w:color="000000" w:fill="FF0000"/>
            <w:vAlign w:val="center"/>
          </w:tcPr>
          <w:p w14:paraId="2A88DE67"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26BFAE63" w14:textId="77777777" w:rsidTr="00E52340">
        <w:trPr>
          <w:trHeight w:val="300"/>
        </w:trPr>
        <w:tc>
          <w:tcPr>
            <w:tcW w:w="814" w:type="dxa"/>
            <w:shd w:val="clear" w:color="auto" w:fill="auto"/>
            <w:noWrap/>
            <w:vAlign w:val="center"/>
            <w:hideMark/>
          </w:tcPr>
          <w:p w14:paraId="359621F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w:t>
            </w:r>
          </w:p>
        </w:tc>
        <w:tc>
          <w:tcPr>
            <w:tcW w:w="880" w:type="dxa"/>
            <w:shd w:val="clear" w:color="000000" w:fill="FFC000"/>
            <w:noWrap/>
            <w:vAlign w:val="center"/>
            <w:hideMark/>
          </w:tcPr>
          <w:p w14:paraId="5BA0E421"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52</w:t>
            </w:r>
          </w:p>
        </w:tc>
        <w:tc>
          <w:tcPr>
            <w:tcW w:w="1166" w:type="dxa"/>
            <w:shd w:val="clear" w:color="000000" w:fill="FFC000"/>
            <w:noWrap/>
            <w:vAlign w:val="center"/>
            <w:hideMark/>
          </w:tcPr>
          <w:p w14:paraId="465CAE1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880" w:type="dxa"/>
            <w:shd w:val="clear" w:color="000000" w:fill="FF0000"/>
            <w:noWrap/>
            <w:vAlign w:val="center"/>
            <w:hideMark/>
          </w:tcPr>
          <w:p w14:paraId="6C8E811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33</w:t>
            </w:r>
          </w:p>
        </w:tc>
        <w:tc>
          <w:tcPr>
            <w:tcW w:w="1166" w:type="dxa"/>
            <w:shd w:val="clear" w:color="000000" w:fill="FF0000"/>
            <w:noWrap/>
            <w:vAlign w:val="center"/>
            <w:hideMark/>
          </w:tcPr>
          <w:p w14:paraId="31FC258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shd w:val="clear" w:color="000000" w:fill="FF0000"/>
            <w:vAlign w:val="center"/>
          </w:tcPr>
          <w:p w14:paraId="31398158"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33</w:t>
            </w:r>
          </w:p>
        </w:tc>
        <w:tc>
          <w:tcPr>
            <w:tcW w:w="1166" w:type="dxa"/>
            <w:shd w:val="clear" w:color="000000" w:fill="FF0000"/>
            <w:vAlign w:val="center"/>
          </w:tcPr>
          <w:p w14:paraId="0623CEC2"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r w:rsidR="00430178" w:rsidRPr="00D20100" w14:paraId="2886DB59" w14:textId="77777777" w:rsidTr="00E52340">
        <w:trPr>
          <w:trHeight w:val="300"/>
        </w:trPr>
        <w:tc>
          <w:tcPr>
            <w:tcW w:w="814" w:type="dxa"/>
            <w:shd w:val="clear" w:color="auto" w:fill="auto"/>
            <w:noWrap/>
            <w:vAlign w:val="center"/>
            <w:hideMark/>
          </w:tcPr>
          <w:p w14:paraId="2291D18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w:t>
            </w:r>
          </w:p>
        </w:tc>
        <w:tc>
          <w:tcPr>
            <w:tcW w:w="880" w:type="dxa"/>
            <w:shd w:val="clear" w:color="000000" w:fill="FFC000"/>
            <w:noWrap/>
            <w:vAlign w:val="center"/>
            <w:hideMark/>
          </w:tcPr>
          <w:p w14:paraId="4F1EE48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45</w:t>
            </w:r>
          </w:p>
        </w:tc>
        <w:tc>
          <w:tcPr>
            <w:tcW w:w="1166" w:type="dxa"/>
            <w:shd w:val="clear" w:color="000000" w:fill="FFC000"/>
            <w:noWrap/>
            <w:vAlign w:val="center"/>
            <w:hideMark/>
          </w:tcPr>
          <w:p w14:paraId="6F32F93E"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MARGINAL</w:t>
            </w:r>
          </w:p>
        </w:tc>
        <w:tc>
          <w:tcPr>
            <w:tcW w:w="880" w:type="dxa"/>
            <w:shd w:val="clear" w:color="000000" w:fill="FF0000"/>
            <w:noWrap/>
            <w:vAlign w:val="center"/>
            <w:hideMark/>
          </w:tcPr>
          <w:p w14:paraId="1190C1AD"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40</w:t>
            </w:r>
          </w:p>
        </w:tc>
        <w:tc>
          <w:tcPr>
            <w:tcW w:w="1166" w:type="dxa"/>
            <w:shd w:val="clear" w:color="000000" w:fill="FF0000"/>
            <w:noWrap/>
            <w:vAlign w:val="center"/>
            <w:hideMark/>
          </w:tcPr>
          <w:p w14:paraId="7962D0F4"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c>
          <w:tcPr>
            <w:tcW w:w="1166" w:type="dxa"/>
            <w:shd w:val="clear" w:color="000000" w:fill="FF0000"/>
            <w:vAlign w:val="center"/>
          </w:tcPr>
          <w:p w14:paraId="5EF708F0"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40</w:t>
            </w:r>
          </w:p>
        </w:tc>
        <w:tc>
          <w:tcPr>
            <w:tcW w:w="1166" w:type="dxa"/>
            <w:shd w:val="clear" w:color="000000" w:fill="FF0000"/>
            <w:vAlign w:val="center"/>
          </w:tcPr>
          <w:p w14:paraId="461ED965" w14:textId="77777777" w:rsidR="00430178" w:rsidRPr="00D20100" w:rsidRDefault="00430178" w:rsidP="00E52340">
            <w:pPr>
              <w:spacing w:after="0" w:line="240" w:lineRule="auto"/>
              <w:jc w:val="center"/>
              <w:rPr>
                <w:rFonts w:eastAsia="Times New Roman"/>
                <w:color w:val="000000"/>
                <w:sz w:val="20"/>
                <w:szCs w:val="20"/>
                <w:lang w:eastAsia="es-CO"/>
              </w:rPr>
            </w:pPr>
            <w:r w:rsidRPr="00D20100">
              <w:rPr>
                <w:rFonts w:eastAsia="Times New Roman"/>
                <w:color w:val="000000"/>
                <w:sz w:val="20"/>
                <w:szCs w:val="20"/>
                <w:lang w:eastAsia="es-CO"/>
              </w:rPr>
              <w:t>POBRE</w:t>
            </w:r>
          </w:p>
        </w:tc>
      </w:tr>
    </w:tbl>
    <w:p w14:paraId="5899AF23" w14:textId="77777777" w:rsidR="00430178" w:rsidRPr="00D20100" w:rsidRDefault="00430178" w:rsidP="00430178">
      <w:pPr>
        <w:spacing w:after="0" w:line="240" w:lineRule="auto"/>
        <w:jc w:val="center"/>
      </w:pPr>
    </w:p>
    <w:p w14:paraId="1AE0A856" w14:textId="77777777" w:rsidR="00430178" w:rsidRPr="00D20100" w:rsidRDefault="00430178" w:rsidP="00430178">
      <w:pPr>
        <w:spacing w:after="0" w:line="240" w:lineRule="auto"/>
        <w:jc w:val="center"/>
      </w:pPr>
    </w:p>
    <w:p w14:paraId="37A69DD2" w14:textId="77777777" w:rsidR="00430178" w:rsidRPr="00D20100" w:rsidRDefault="00430178" w:rsidP="00430178">
      <w:pPr>
        <w:spacing w:after="0" w:line="240" w:lineRule="auto"/>
        <w:jc w:val="center"/>
      </w:pPr>
    </w:p>
    <w:p w14:paraId="0E014C12" w14:textId="77777777" w:rsidR="00430178" w:rsidRPr="00D20100" w:rsidRDefault="00430178" w:rsidP="00430178">
      <w:pPr>
        <w:spacing w:after="0" w:line="240" w:lineRule="auto"/>
        <w:jc w:val="center"/>
      </w:pPr>
    </w:p>
    <w:p w14:paraId="62D00CA7" w14:textId="77777777" w:rsidR="00430178" w:rsidRPr="00D20100" w:rsidRDefault="00430178" w:rsidP="00430178">
      <w:pPr>
        <w:spacing w:after="0" w:line="240" w:lineRule="auto"/>
        <w:jc w:val="center"/>
      </w:pPr>
    </w:p>
    <w:p w14:paraId="628252C2" w14:textId="77777777" w:rsidR="00430178" w:rsidRPr="00D20100" w:rsidRDefault="00430178" w:rsidP="00430178">
      <w:pPr>
        <w:spacing w:after="0" w:line="240" w:lineRule="auto"/>
        <w:jc w:val="center"/>
      </w:pPr>
    </w:p>
    <w:p w14:paraId="3CADD27D" w14:textId="77777777" w:rsidR="00430178" w:rsidRPr="00D20100" w:rsidRDefault="00430178" w:rsidP="00430178">
      <w:pPr>
        <w:spacing w:after="0" w:line="240" w:lineRule="auto"/>
        <w:jc w:val="center"/>
      </w:pPr>
    </w:p>
    <w:p w14:paraId="7370E278" w14:textId="77777777" w:rsidR="00430178" w:rsidRPr="00D20100" w:rsidRDefault="00430178" w:rsidP="00430178">
      <w:pPr>
        <w:spacing w:after="0" w:line="240" w:lineRule="auto"/>
        <w:jc w:val="center"/>
      </w:pPr>
    </w:p>
    <w:p w14:paraId="4CAD065C" w14:textId="77777777" w:rsidR="00430178" w:rsidRPr="00D20100" w:rsidRDefault="00430178" w:rsidP="00430178">
      <w:pPr>
        <w:spacing w:after="0" w:line="240" w:lineRule="auto"/>
        <w:jc w:val="center"/>
      </w:pPr>
    </w:p>
    <w:p w14:paraId="24D9DF80" w14:textId="77777777" w:rsidR="00430178" w:rsidRPr="00D20100" w:rsidRDefault="00430178" w:rsidP="00430178">
      <w:pPr>
        <w:spacing w:after="0" w:line="240" w:lineRule="auto"/>
        <w:jc w:val="center"/>
      </w:pPr>
    </w:p>
    <w:p w14:paraId="555FF070" w14:textId="77777777" w:rsidR="00430178" w:rsidRPr="00D20100" w:rsidRDefault="00430178" w:rsidP="00430178">
      <w:pPr>
        <w:spacing w:after="0" w:line="240" w:lineRule="auto"/>
        <w:jc w:val="center"/>
      </w:pPr>
    </w:p>
    <w:p w14:paraId="5C97E8B4" w14:textId="77777777" w:rsidR="00430178" w:rsidRPr="00D20100" w:rsidRDefault="00430178" w:rsidP="00430178">
      <w:pPr>
        <w:spacing w:after="0" w:line="240" w:lineRule="auto"/>
        <w:jc w:val="center"/>
      </w:pPr>
    </w:p>
    <w:p w14:paraId="4AC7306F" w14:textId="77777777" w:rsidR="00430178" w:rsidRPr="00D20100" w:rsidRDefault="00430178" w:rsidP="00430178">
      <w:pPr>
        <w:spacing w:after="0" w:line="240" w:lineRule="auto"/>
        <w:jc w:val="center"/>
      </w:pPr>
    </w:p>
    <w:p w14:paraId="5699F381" w14:textId="77777777" w:rsidR="00430178" w:rsidRPr="00D20100" w:rsidRDefault="00430178" w:rsidP="00430178">
      <w:pPr>
        <w:spacing w:after="0" w:line="240" w:lineRule="auto"/>
        <w:jc w:val="center"/>
      </w:pPr>
    </w:p>
    <w:p w14:paraId="6B1F8C41" w14:textId="77777777" w:rsidR="00430178" w:rsidRPr="00D20100" w:rsidRDefault="00430178" w:rsidP="00430178">
      <w:pPr>
        <w:spacing w:after="0" w:line="240" w:lineRule="auto"/>
        <w:jc w:val="center"/>
      </w:pPr>
    </w:p>
    <w:p w14:paraId="34548523" w14:textId="77777777" w:rsidR="00430178" w:rsidRPr="00D20100" w:rsidRDefault="00430178" w:rsidP="00430178">
      <w:pPr>
        <w:spacing w:after="0" w:line="240" w:lineRule="auto"/>
        <w:jc w:val="center"/>
      </w:pPr>
    </w:p>
    <w:p w14:paraId="29845C5E" w14:textId="77777777" w:rsidR="00430178" w:rsidRPr="00D20100" w:rsidRDefault="00430178" w:rsidP="00430178">
      <w:pPr>
        <w:spacing w:after="0" w:line="240" w:lineRule="auto"/>
        <w:jc w:val="center"/>
      </w:pPr>
    </w:p>
    <w:p w14:paraId="55D85505" w14:textId="77777777" w:rsidR="00430178" w:rsidRPr="00D20100" w:rsidRDefault="00430178" w:rsidP="00430178">
      <w:pPr>
        <w:spacing w:after="0" w:line="240" w:lineRule="auto"/>
        <w:jc w:val="center"/>
      </w:pPr>
    </w:p>
    <w:p w14:paraId="6742769B" w14:textId="77777777" w:rsidR="00430178" w:rsidRPr="00D20100" w:rsidRDefault="00430178" w:rsidP="00430178">
      <w:pPr>
        <w:spacing w:after="0" w:line="240" w:lineRule="auto"/>
        <w:jc w:val="center"/>
      </w:pPr>
    </w:p>
    <w:p w14:paraId="7BCD17AF" w14:textId="77777777" w:rsidR="00430178" w:rsidRPr="00D20100" w:rsidRDefault="00430178" w:rsidP="00430178">
      <w:pPr>
        <w:spacing w:after="0" w:line="240" w:lineRule="auto"/>
        <w:jc w:val="center"/>
      </w:pPr>
    </w:p>
    <w:p w14:paraId="06128CB0" w14:textId="77777777" w:rsidR="00430178" w:rsidRPr="00D20100" w:rsidRDefault="00430178" w:rsidP="00430178">
      <w:pPr>
        <w:spacing w:after="0" w:line="240" w:lineRule="auto"/>
        <w:jc w:val="center"/>
      </w:pPr>
    </w:p>
    <w:p w14:paraId="10ABF603" w14:textId="77777777" w:rsidR="00430178" w:rsidRPr="00D20100" w:rsidRDefault="00430178" w:rsidP="00430178">
      <w:pPr>
        <w:spacing w:after="0" w:line="240" w:lineRule="auto"/>
        <w:jc w:val="center"/>
      </w:pPr>
    </w:p>
    <w:p w14:paraId="30097BCD" w14:textId="77777777" w:rsidR="00430178" w:rsidRPr="00D20100" w:rsidRDefault="00430178" w:rsidP="00430178">
      <w:pPr>
        <w:spacing w:after="0" w:line="240" w:lineRule="auto"/>
        <w:jc w:val="center"/>
      </w:pPr>
    </w:p>
    <w:p w14:paraId="76DF2F7A" w14:textId="77777777" w:rsidR="00430178" w:rsidRPr="00D20100" w:rsidRDefault="00430178" w:rsidP="00430178">
      <w:pPr>
        <w:spacing w:after="0" w:line="240" w:lineRule="auto"/>
        <w:jc w:val="center"/>
      </w:pPr>
    </w:p>
    <w:p w14:paraId="6B2D4A83" w14:textId="77777777" w:rsidR="00430178" w:rsidRPr="00D20100" w:rsidRDefault="00430178" w:rsidP="00430178">
      <w:pPr>
        <w:spacing w:after="0" w:line="240" w:lineRule="auto"/>
        <w:jc w:val="center"/>
        <w:rPr>
          <w:rFonts w:ascii="Arial" w:hAnsi="Arial" w:cs="Arial"/>
          <w:sz w:val="16"/>
          <w:szCs w:val="16"/>
        </w:rPr>
      </w:pPr>
      <w:r w:rsidRPr="00D20100">
        <w:rPr>
          <w:rFonts w:ascii="Arial" w:hAnsi="Arial" w:cs="Arial"/>
          <w:sz w:val="16"/>
          <w:szCs w:val="16"/>
        </w:rPr>
        <w:t>Fuente: Subdirección del Recurso Hídrico y del Suelo – SDA</w:t>
      </w:r>
    </w:p>
    <w:p w14:paraId="439072B5" w14:textId="7F6AA2CD" w:rsidR="00430178" w:rsidRPr="00D20100" w:rsidRDefault="00430178" w:rsidP="00430178">
      <w:pPr>
        <w:spacing w:after="0" w:line="240" w:lineRule="auto"/>
        <w:jc w:val="center"/>
        <w:rPr>
          <w:b/>
        </w:rPr>
      </w:pPr>
      <w:r w:rsidRPr="00D20100">
        <w:rPr>
          <w:rFonts w:ascii="Arial" w:hAnsi="Arial" w:cs="Arial"/>
          <w:b/>
          <w:sz w:val="16"/>
          <w:szCs w:val="16"/>
        </w:rPr>
        <w:t>NOTA:</w:t>
      </w:r>
      <w:r w:rsidR="00852C07">
        <w:rPr>
          <w:rFonts w:ascii="Arial" w:hAnsi="Arial" w:cs="Arial"/>
          <w:b/>
          <w:sz w:val="16"/>
          <w:szCs w:val="16"/>
        </w:rPr>
        <w:t xml:space="preserve"> para el cierre de este Plan de Desarrollo </w:t>
      </w:r>
      <w:r w:rsidRPr="00D20100">
        <w:rPr>
          <w:rFonts w:ascii="Arial" w:hAnsi="Arial" w:cs="Arial"/>
          <w:b/>
          <w:sz w:val="16"/>
          <w:szCs w:val="16"/>
        </w:rPr>
        <w:t>de</w:t>
      </w:r>
      <w:r w:rsidR="00852C07">
        <w:rPr>
          <w:rFonts w:ascii="Arial" w:hAnsi="Arial" w:cs="Arial"/>
          <w:b/>
          <w:sz w:val="16"/>
          <w:szCs w:val="16"/>
        </w:rPr>
        <w:t xml:space="preserve"> no se tenía la</w:t>
      </w:r>
      <w:r w:rsidRPr="00D20100">
        <w:rPr>
          <w:rFonts w:ascii="Arial" w:hAnsi="Arial" w:cs="Arial"/>
          <w:b/>
          <w:sz w:val="16"/>
          <w:szCs w:val="16"/>
        </w:rPr>
        <w:t xml:space="preserve"> consolidación del periodo 2015-2016</w:t>
      </w:r>
    </w:p>
    <w:p w14:paraId="178D71FB" w14:textId="77777777" w:rsidR="00430178" w:rsidRPr="00D20100" w:rsidRDefault="00430178" w:rsidP="00430178">
      <w:pPr>
        <w:spacing w:after="0" w:line="240" w:lineRule="auto"/>
        <w:jc w:val="center"/>
      </w:pPr>
    </w:p>
    <w:p w14:paraId="285A7710" w14:textId="77777777" w:rsidR="00430178" w:rsidRPr="00D20100" w:rsidRDefault="00430178" w:rsidP="00430178">
      <w:pPr>
        <w:spacing w:after="0" w:line="240" w:lineRule="auto"/>
        <w:jc w:val="center"/>
      </w:pPr>
    </w:p>
    <w:p w14:paraId="3196623A" w14:textId="77777777" w:rsidR="00430178" w:rsidRPr="00D20100" w:rsidRDefault="00430178" w:rsidP="00430178">
      <w:pPr>
        <w:spacing w:after="0" w:line="240" w:lineRule="auto"/>
        <w:jc w:val="center"/>
      </w:pPr>
    </w:p>
    <w:p w14:paraId="4A26E3D8" w14:textId="77777777" w:rsidR="00D81134" w:rsidRPr="00A5701F" w:rsidRDefault="00D81134" w:rsidP="00D81134">
      <w:pPr>
        <w:pStyle w:val="Descripcin"/>
        <w:tabs>
          <w:tab w:val="center" w:pos="4419"/>
          <w:tab w:val="left" w:pos="7710"/>
        </w:tabs>
        <w:spacing w:after="0"/>
        <w:rPr>
          <w:rFonts w:ascii="Arial" w:hAnsi="Arial" w:cs="Arial"/>
          <w:color w:val="auto"/>
          <w:sz w:val="20"/>
          <w:szCs w:val="20"/>
        </w:rPr>
      </w:pPr>
      <w:bookmarkStart w:id="8" w:name="_Toc473709260"/>
      <w:r w:rsidRPr="00A5701F">
        <w:rPr>
          <w:rFonts w:ascii="Arial" w:hAnsi="Arial" w:cs="Arial"/>
          <w:color w:val="auto"/>
          <w:sz w:val="20"/>
          <w:szCs w:val="20"/>
        </w:rPr>
        <w:t xml:space="preserve">Mapa </w:t>
      </w:r>
      <w:r w:rsidRPr="00A5701F">
        <w:rPr>
          <w:rFonts w:ascii="Arial" w:hAnsi="Arial" w:cs="Arial"/>
          <w:color w:val="auto"/>
          <w:sz w:val="20"/>
          <w:szCs w:val="20"/>
        </w:rPr>
        <w:fldChar w:fldCharType="begin"/>
      </w:r>
      <w:r w:rsidRPr="00A5701F">
        <w:rPr>
          <w:rFonts w:ascii="Arial" w:hAnsi="Arial" w:cs="Arial"/>
          <w:color w:val="auto"/>
          <w:sz w:val="20"/>
          <w:szCs w:val="20"/>
        </w:rPr>
        <w:instrText xml:space="preserve"> SEQ Mapa \* ARABIC </w:instrText>
      </w:r>
      <w:r w:rsidRPr="00A5701F">
        <w:rPr>
          <w:rFonts w:ascii="Arial" w:hAnsi="Arial" w:cs="Arial"/>
          <w:color w:val="auto"/>
          <w:sz w:val="20"/>
          <w:szCs w:val="20"/>
        </w:rPr>
        <w:fldChar w:fldCharType="separate"/>
      </w:r>
      <w:r w:rsidR="008448D6">
        <w:rPr>
          <w:rFonts w:ascii="Arial" w:hAnsi="Arial" w:cs="Arial"/>
          <w:noProof/>
          <w:color w:val="auto"/>
          <w:sz w:val="20"/>
          <w:szCs w:val="20"/>
        </w:rPr>
        <w:t>2</w:t>
      </w:r>
      <w:r w:rsidRPr="00A5701F">
        <w:rPr>
          <w:rFonts w:ascii="Arial" w:hAnsi="Arial" w:cs="Arial"/>
          <w:color w:val="auto"/>
          <w:sz w:val="20"/>
          <w:szCs w:val="20"/>
        </w:rPr>
        <w:fldChar w:fldCharType="end"/>
      </w:r>
      <w:r w:rsidRPr="00A5701F">
        <w:rPr>
          <w:rFonts w:ascii="Arial" w:hAnsi="Arial" w:cs="Arial"/>
          <w:color w:val="auto"/>
          <w:sz w:val="20"/>
          <w:szCs w:val="20"/>
        </w:rPr>
        <w:t>: Índice de Calidad Hídrica WQI de los principales ríos de la Ciudad</w:t>
      </w:r>
      <w:bookmarkEnd w:id="8"/>
      <w:r w:rsidRPr="00A5701F">
        <w:rPr>
          <w:rFonts w:ascii="Arial" w:hAnsi="Arial" w:cs="Arial"/>
          <w:color w:val="auto"/>
          <w:sz w:val="20"/>
          <w:szCs w:val="20"/>
        </w:rPr>
        <w:tab/>
      </w:r>
    </w:p>
    <w:p w14:paraId="50FFAD36" w14:textId="77777777" w:rsidR="00D81134" w:rsidRPr="007464AC" w:rsidRDefault="00D81134" w:rsidP="00D81134">
      <w:pPr>
        <w:spacing w:after="0" w:line="240" w:lineRule="auto"/>
        <w:jc w:val="center"/>
        <w:rPr>
          <w:bCs/>
          <w:i/>
          <w:sz w:val="20"/>
        </w:rPr>
      </w:pPr>
      <w:r w:rsidRPr="007464AC">
        <w:rPr>
          <w:noProof/>
          <w:lang w:eastAsia="es-CO"/>
        </w:rPr>
        <w:drawing>
          <wp:inline distT="0" distB="0" distL="0" distR="0" wp14:anchorId="7A3FEFF6" wp14:editId="01E59A8B">
            <wp:extent cx="4061460" cy="518868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6059" cy="5194564"/>
                    </a:xfrm>
                    <a:prstGeom prst="rect">
                      <a:avLst/>
                    </a:prstGeom>
                    <a:noFill/>
                    <a:ln>
                      <a:noFill/>
                    </a:ln>
                  </pic:spPr>
                </pic:pic>
              </a:graphicData>
            </a:graphic>
          </wp:inline>
        </w:drawing>
      </w:r>
    </w:p>
    <w:p w14:paraId="7143147F" w14:textId="7BA4BEFD" w:rsidR="00430178" w:rsidRPr="00D20100" w:rsidRDefault="00D81134" w:rsidP="00D81134">
      <w:pPr>
        <w:spacing w:after="0" w:line="240" w:lineRule="auto"/>
        <w:jc w:val="center"/>
      </w:pPr>
      <w:r w:rsidRPr="00A5701F">
        <w:rPr>
          <w:rFonts w:ascii="Arial" w:hAnsi="Arial" w:cs="Arial"/>
          <w:sz w:val="16"/>
          <w:szCs w:val="16"/>
        </w:rPr>
        <w:t>Fuente: Subdirección del Recurso Hídrico y del Suelo - SDA</w:t>
      </w:r>
    </w:p>
    <w:p w14:paraId="35764CA4" w14:textId="77777777" w:rsidR="00430178" w:rsidRPr="00D20100" w:rsidRDefault="00430178" w:rsidP="00430178">
      <w:pPr>
        <w:spacing w:after="0" w:line="240" w:lineRule="auto"/>
        <w:jc w:val="center"/>
      </w:pPr>
    </w:p>
    <w:p w14:paraId="1666F6D6" w14:textId="77777777" w:rsidR="00430178" w:rsidRPr="00D20100" w:rsidRDefault="00430178" w:rsidP="00430178">
      <w:pPr>
        <w:spacing w:after="0" w:line="240" w:lineRule="auto"/>
        <w:jc w:val="center"/>
      </w:pPr>
    </w:p>
    <w:p w14:paraId="07183F9F" w14:textId="77777777" w:rsidR="00430178" w:rsidRPr="00D20100" w:rsidRDefault="00430178" w:rsidP="00430178">
      <w:pPr>
        <w:spacing w:after="0" w:line="240" w:lineRule="auto"/>
        <w:jc w:val="center"/>
      </w:pPr>
    </w:p>
    <w:p w14:paraId="34537044" w14:textId="77777777" w:rsidR="00430178" w:rsidRPr="00D20100" w:rsidRDefault="00430178" w:rsidP="00430178">
      <w:pPr>
        <w:spacing w:after="0"/>
        <w:jc w:val="both"/>
        <w:rPr>
          <w:rFonts w:ascii="Arial" w:hAnsi="Arial" w:cs="Arial"/>
        </w:rPr>
      </w:pPr>
      <w:r w:rsidRPr="00D20100">
        <w:rPr>
          <w:rFonts w:ascii="Arial" w:hAnsi="Arial" w:cs="Arial"/>
        </w:rPr>
        <w:t>Dentro de los beneficios generados por la intervención a los tramos de los ríos priorizados tenemos: a) Conocimiento del estado en la calidad del recurso hídrico superficial del Distrito Capital y de su variabilidad espacial y temporal. b) Establecimiento de relaciones directas e indirectas de las afectaciones o impactos al recurso hídrico superficial por  actividades antrópicas desarrollados en el territorio de las cuencas urbanas del Distrito Capital. c) Comprensión acerca de la dinámica del sistema hídrico de la ciudad, para la planificación y administración del recurso.  d) Generación de indicadores que simplifican la comprensión de la ciudadanía acerca de la calidad del agua de los ríos urbanos.</w:t>
      </w:r>
    </w:p>
    <w:p w14:paraId="0006BD65" w14:textId="77777777" w:rsidR="00430178" w:rsidRPr="00D20100" w:rsidRDefault="00430178" w:rsidP="00430178">
      <w:pPr>
        <w:spacing w:after="0" w:line="240" w:lineRule="auto"/>
        <w:jc w:val="both"/>
        <w:rPr>
          <w:rFonts w:ascii="Arial" w:hAnsi="Arial" w:cs="Arial"/>
        </w:rPr>
      </w:pPr>
    </w:p>
    <w:p w14:paraId="1D9C7342" w14:textId="77777777" w:rsidR="00430178" w:rsidRPr="00D20100" w:rsidRDefault="00430178" w:rsidP="00B039BB">
      <w:pPr>
        <w:pStyle w:val="Prrafodelista"/>
        <w:numPr>
          <w:ilvl w:val="0"/>
          <w:numId w:val="17"/>
        </w:numPr>
        <w:spacing w:after="0"/>
        <w:jc w:val="both"/>
        <w:rPr>
          <w:rFonts w:ascii="Arial" w:hAnsi="Arial" w:cs="Arial"/>
        </w:rPr>
      </w:pPr>
      <w:r w:rsidRPr="00D20100">
        <w:rPr>
          <w:rFonts w:ascii="Arial" w:hAnsi="Arial" w:cs="Arial"/>
        </w:rPr>
        <w:t xml:space="preserve">Respecto al control anual de 2.000 </w:t>
      </w:r>
      <w:r w:rsidRPr="00852C07">
        <w:rPr>
          <w:rFonts w:ascii="Arial" w:hAnsi="Arial" w:cs="Arial"/>
        </w:rPr>
        <w:t xml:space="preserve">establecimientos que generan vertimientos, a través de actuaciones técnico administrativas, en lo corrido de la vigencia 2016, se realizó control a un total de 586 establecimientos que generan vertimientos, a través de actuaciones técnicas y/o administrativas en cumplimiento </w:t>
      </w:r>
      <w:r w:rsidRPr="00D20100">
        <w:rPr>
          <w:rFonts w:ascii="Arial" w:hAnsi="Arial" w:cs="Arial"/>
        </w:rPr>
        <w:t xml:space="preserve">de las actividades de comando y control de la autoridad ambiental con el fin que los usuarios cumplan los estándares establecidos para el vertido de aguas residuales y los trámites de los registros y/o permisos correspondientes. Dichas actuaciones corresponden a evaluación, control y seguimiento de usuarios, los cuales son atendidos por la SDA mediante visitas, requerimientos, conceptos técnicos y actos administrativos promulgados por la Subdirección del Recurso Hídrico y del Suelo. </w:t>
      </w:r>
    </w:p>
    <w:p w14:paraId="15FE5ADC" w14:textId="77777777" w:rsidR="00430178" w:rsidRPr="00D20100" w:rsidRDefault="00430178" w:rsidP="00430178">
      <w:pPr>
        <w:tabs>
          <w:tab w:val="left" w:pos="2115"/>
        </w:tabs>
        <w:spacing w:after="0"/>
        <w:jc w:val="both"/>
        <w:rPr>
          <w:rFonts w:ascii="Arial" w:hAnsi="Arial" w:cs="Arial"/>
        </w:rPr>
      </w:pPr>
      <w:r w:rsidRPr="00D20100">
        <w:rPr>
          <w:rFonts w:ascii="Arial" w:hAnsi="Arial" w:cs="Arial"/>
        </w:rPr>
        <w:tab/>
      </w:r>
    </w:p>
    <w:p w14:paraId="59F06DA8" w14:textId="77777777" w:rsidR="00430178" w:rsidRPr="00D20100" w:rsidRDefault="00430178" w:rsidP="00430178">
      <w:pPr>
        <w:spacing w:after="0"/>
        <w:ind w:firstLine="360"/>
        <w:jc w:val="both"/>
        <w:rPr>
          <w:rFonts w:ascii="Arial" w:hAnsi="Arial" w:cs="Arial"/>
        </w:rPr>
      </w:pPr>
      <w:r w:rsidRPr="00D20100">
        <w:rPr>
          <w:rFonts w:ascii="Arial" w:hAnsi="Arial" w:cs="Arial"/>
        </w:rPr>
        <w:t xml:space="preserve">Los usuarios controlados se discriminan por cuenca de la siguiente manera: </w:t>
      </w:r>
    </w:p>
    <w:p w14:paraId="77ABA7A9" w14:textId="77777777" w:rsidR="00430178" w:rsidRPr="00D20100" w:rsidRDefault="00430178" w:rsidP="00430178">
      <w:pPr>
        <w:spacing w:after="0"/>
        <w:jc w:val="both"/>
        <w:rPr>
          <w:rFonts w:ascii="Arial" w:hAnsi="Arial" w:cs="Arial"/>
        </w:rPr>
      </w:pPr>
    </w:p>
    <w:p w14:paraId="0F4BF23D" w14:textId="77777777" w:rsidR="00430178" w:rsidRPr="00D20100" w:rsidRDefault="00430178" w:rsidP="00430178">
      <w:pPr>
        <w:spacing w:after="0"/>
        <w:ind w:firstLine="360"/>
        <w:jc w:val="both"/>
        <w:rPr>
          <w:rFonts w:ascii="Arial" w:hAnsi="Arial" w:cs="Arial"/>
        </w:rPr>
      </w:pPr>
      <w:r w:rsidRPr="00D20100">
        <w:rPr>
          <w:rFonts w:ascii="Arial" w:hAnsi="Arial" w:cs="Arial"/>
        </w:rPr>
        <w:t>Cuenca Fucha: 217, Cuenca Salitre: 215 y Cuenca Tunjuelo: 154.</w:t>
      </w:r>
    </w:p>
    <w:p w14:paraId="6F98BABD" w14:textId="77777777" w:rsidR="00430178" w:rsidRPr="00D20100" w:rsidRDefault="00430178" w:rsidP="00430178">
      <w:pPr>
        <w:spacing w:after="0"/>
        <w:jc w:val="both"/>
        <w:rPr>
          <w:rFonts w:ascii="Arial" w:hAnsi="Arial" w:cs="Arial"/>
        </w:rPr>
      </w:pPr>
    </w:p>
    <w:p w14:paraId="5140E7C9" w14:textId="77777777" w:rsidR="00430178" w:rsidRPr="00D20100" w:rsidRDefault="00430178" w:rsidP="00430178">
      <w:pPr>
        <w:spacing w:after="0"/>
        <w:ind w:left="360"/>
        <w:jc w:val="both"/>
        <w:rPr>
          <w:rFonts w:ascii="Arial" w:hAnsi="Arial" w:cs="Arial"/>
        </w:rPr>
      </w:pPr>
      <w:r w:rsidRPr="00852C07">
        <w:rPr>
          <w:rFonts w:ascii="Arial" w:hAnsi="Arial" w:cs="Arial"/>
        </w:rPr>
        <w:t>Cabe anotar que aunque la meta proyectada para el año fue de 2.000 usuarios, la cual es de tipo constante y que el valor reportado solo corresponde a un periodo de tres meses efectivos de control ambiental.</w:t>
      </w:r>
    </w:p>
    <w:p w14:paraId="4208DF10" w14:textId="77777777" w:rsidR="00430178" w:rsidRPr="00D20100" w:rsidRDefault="00430178" w:rsidP="00430178">
      <w:pPr>
        <w:spacing w:after="0"/>
        <w:jc w:val="both"/>
        <w:rPr>
          <w:rFonts w:ascii="Arial" w:hAnsi="Arial" w:cs="Arial"/>
        </w:rPr>
      </w:pPr>
    </w:p>
    <w:p w14:paraId="696248DE" w14:textId="77777777" w:rsidR="00430178" w:rsidRPr="00D20100" w:rsidRDefault="00430178" w:rsidP="00430178">
      <w:pPr>
        <w:spacing w:after="0"/>
        <w:ind w:left="360"/>
        <w:jc w:val="both"/>
        <w:rPr>
          <w:rFonts w:ascii="Arial" w:hAnsi="Arial" w:cs="Arial"/>
        </w:rPr>
      </w:pPr>
      <w:r w:rsidRPr="00D20100">
        <w:rPr>
          <w:rFonts w:ascii="Arial" w:hAnsi="Arial" w:cs="Arial"/>
        </w:rPr>
        <w:t>Este control ambiental promueve la mitigación de los impactos ambientales que generan los vertimientos por su aporte de altas cargas contaminantes orgánicas y sólidos que pueden generar problemas de obstrucción y funcionamiento de las redes de alcantarillado y de manera indirecta aportar estas cargas al recurso hídrico de la ciudad.</w:t>
      </w:r>
    </w:p>
    <w:p w14:paraId="7A92679A" w14:textId="77777777" w:rsidR="00430178" w:rsidRPr="00D20100" w:rsidRDefault="00430178" w:rsidP="00430178">
      <w:pPr>
        <w:spacing w:after="0"/>
        <w:jc w:val="both"/>
        <w:rPr>
          <w:rFonts w:ascii="Arial" w:hAnsi="Arial" w:cs="Arial"/>
        </w:rPr>
      </w:pPr>
    </w:p>
    <w:p w14:paraId="5D9D81EB" w14:textId="77777777" w:rsidR="00430178" w:rsidRPr="00D20100" w:rsidRDefault="00430178" w:rsidP="00430178">
      <w:pPr>
        <w:spacing w:after="0"/>
        <w:ind w:left="284"/>
        <w:jc w:val="both"/>
        <w:rPr>
          <w:rFonts w:ascii="Arial" w:hAnsi="Arial" w:cs="Arial"/>
        </w:rPr>
      </w:pPr>
      <w:r w:rsidRPr="00D20100">
        <w:rPr>
          <w:rFonts w:ascii="Arial" w:hAnsi="Arial" w:cs="Arial"/>
        </w:rPr>
        <w:t xml:space="preserve">Para el periodo enero - mayo de 2016, el avance en el control alcanzó los 586 establecimientos que generan vertimientos corresponde a la generación de 132 Conceptos técnicos, 23 Informes técnicos, 279 Requerimientos y 101 Actos administrativos sancionatorios (autos de inicio y medidas preventivas) y 51 resoluciones permisivas, en cumplimiento de las actividades de comando y control de la autoridad ambiental con el fin que los usuarios cumplan los estándares establecidos para el vertido de aguas residuales y los trámites de los registros y/o permisos correspondientes. </w:t>
      </w:r>
    </w:p>
    <w:p w14:paraId="7E8E01B0" w14:textId="77777777" w:rsidR="00430178" w:rsidRPr="00D20100" w:rsidRDefault="00430178" w:rsidP="00430178">
      <w:pPr>
        <w:spacing w:after="0"/>
        <w:ind w:left="360"/>
        <w:jc w:val="both"/>
        <w:rPr>
          <w:rFonts w:ascii="Arial" w:hAnsi="Arial" w:cs="Arial"/>
        </w:rPr>
      </w:pPr>
    </w:p>
    <w:p w14:paraId="28E3BDAB" w14:textId="77777777" w:rsidR="00430178" w:rsidRPr="00D20100" w:rsidRDefault="00430178" w:rsidP="00B039BB">
      <w:pPr>
        <w:pStyle w:val="Prrafodelista"/>
        <w:numPr>
          <w:ilvl w:val="0"/>
          <w:numId w:val="17"/>
        </w:numPr>
        <w:spacing w:after="0"/>
        <w:jc w:val="both"/>
        <w:rPr>
          <w:rFonts w:ascii="Arial" w:hAnsi="Arial" w:cs="Arial"/>
        </w:rPr>
      </w:pPr>
      <w:r w:rsidRPr="00D20100">
        <w:rPr>
          <w:rFonts w:ascii="Arial" w:hAnsi="Arial" w:cs="Arial"/>
        </w:rPr>
        <w:t>El programa de tasas retributivas, conduce a promover la reducción de cargas contaminantes de cada usuario del recurso hídrico, mediante la aplicación, implementación y el seguimiento del instrumento económico, así como promover el cumplimiento de los objetivos de calidad de los ríos y las metas establecidas. Así mismo, redunda en el recaudo de recursos financieros con destinación específica para el monitoreo del recurso hídrico e implementación y seguimiento a usuarios de tasas retributivas.</w:t>
      </w:r>
    </w:p>
    <w:p w14:paraId="43EFFEFF" w14:textId="77777777" w:rsidR="00430178" w:rsidRPr="00D20100" w:rsidRDefault="00430178" w:rsidP="00430178">
      <w:pPr>
        <w:spacing w:after="0"/>
        <w:jc w:val="both"/>
        <w:rPr>
          <w:rFonts w:ascii="Arial" w:hAnsi="Arial" w:cs="Arial"/>
        </w:rPr>
      </w:pPr>
    </w:p>
    <w:p w14:paraId="6916471D" w14:textId="77777777" w:rsidR="00430178" w:rsidRDefault="00430178" w:rsidP="00430178">
      <w:pPr>
        <w:spacing w:after="0"/>
        <w:ind w:left="284"/>
        <w:jc w:val="both"/>
        <w:rPr>
          <w:rFonts w:ascii="Arial" w:hAnsi="Arial" w:cs="Arial"/>
        </w:rPr>
      </w:pPr>
      <w:r w:rsidRPr="00D20100">
        <w:rPr>
          <w:rFonts w:ascii="Arial" w:hAnsi="Arial" w:cs="Arial"/>
        </w:rPr>
        <w:t>En cuanto al desarrollo del programa de tasas retributivas por carga al recurso hídrico; en el transcurso del año 2016 se han realizado las siguientes acciones:</w:t>
      </w:r>
    </w:p>
    <w:p w14:paraId="551A101E" w14:textId="77777777" w:rsidR="001348C1" w:rsidRPr="00D20100" w:rsidRDefault="001348C1" w:rsidP="00430178">
      <w:pPr>
        <w:spacing w:after="0"/>
        <w:ind w:left="284"/>
        <w:jc w:val="both"/>
        <w:rPr>
          <w:rFonts w:ascii="Arial" w:hAnsi="Arial" w:cs="Arial"/>
        </w:rPr>
      </w:pPr>
    </w:p>
    <w:p w14:paraId="16B31282" w14:textId="599C6CC6" w:rsidR="00430178" w:rsidRPr="00D20100" w:rsidRDefault="00430178" w:rsidP="00430178">
      <w:pPr>
        <w:spacing w:after="0"/>
        <w:ind w:left="284"/>
        <w:jc w:val="both"/>
        <w:rPr>
          <w:rFonts w:ascii="Arial" w:hAnsi="Arial" w:cs="Arial"/>
        </w:rPr>
      </w:pPr>
      <w:r w:rsidRPr="00D20100">
        <w:rPr>
          <w:rFonts w:ascii="Arial" w:hAnsi="Arial" w:cs="Arial"/>
        </w:rPr>
        <w:t>Se emitió el Informe Técnico No.00377 del 27/04/2016 que corresponde a la estimación de carga contaminante vertida por la Empresa de Acueducto, Alcantarillado y Aseo de Bogotá, EAB-ESP, en el periodo comprendido entre enero y diciembre de 2015, en este informe se tuvo en</w:t>
      </w:r>
      <w:r w:rsidR="001348C1">
        <w:rPr>
          <w:rFonts w:ascii="Arial" w:hAnsi="Arial" w:cs="Arial"/>
        </w:rPr>
        <w:t xml:space="preserve"> </w:t>
      </w:r>
      <w:r w:rsidRPr="00D20100">
        <w:rPr>
          <w:rFonts w:ascii="Arial" w:hAnsi="Arial" w:cs="Arial"/>
        </w:rPr>
        <w:t>cuenta la auto</w:t>
      </w:r>
      <w:r w:rsidR="001348C1">
        <w:rPr>
          <w:rFonts w:ascii="Arial" w:hAnsi="Arial" w:cs="Arial"/>
        </w:rPr>
        <w:t>-</w:t>
      </w:r>
      <w:r w:rsidRPr="00D20100">
        <w:rPr>
          <w:rFonts w:ascii="Arial" w:hAnsi="Arial" w:cs="Arial"/>
        </w:rPr>
        <w:t xml:space="preserve">declaración presentada por la EAB-ESP mediante radicado 2016ER16885 del 28/01/2016 además de los resultados de la ejecución de los programas de monitoreo. </w:t>
      </w:r>
      <w:r w:rsidR="001348C1" w:rsidRPr="00D20100">
        <w:rPr>
          <w:rFonts w:ascii="Arial" w:hAnsi="Arial" w:cs="Arial"/>
        </w:rPr>
        <w:t>También</w:t>
      </w:r>
      <w:r w:rsidRPr="00D20100">
        <w:rPr>
          <w:rFonts w:ascii="Arial" w:hAnsi="Arial" w:cs="Arial"/>
        </w:rPr>
        <w:t xml:space="preserve"> se emitió el Informe Técnico No.000318 del 19/04/2016 que corresponde a la estimación de la carga contaminante vertida por otros usuarios, en el periodo anual 2015, en este se analizaron las auto</w:t>
      </w:r>
      <w:r w:rsidR="001348C1">
        <w:rPr>
          <w:rFonts w:ascii="Arial" w:hAnsi="Arial" w:cs="Arial"/>
        </w:rPr>
        <w:t>-</w:t>
      </w:r>
      <w:r w:rsidRPr="00D20100">
        <w:rPr>
          <w:rFonts w:ascii="Arial" w:hAnsi="Arial" w:cs="Arial"/>
        </w:rPr>
        <w:t>declaraciones remitidas por los usuarios y los resultados de los programas de monitoreo ejecutados por la Subdirección del Recurso Hídrico y del Suelo.</w:t>
      </w:r>
    </w:p>
    <w:p w14:paraId="6ED9B913" w14:textId="77777777" w:rsidR="00430178" w:rsidRPr="00D20100" w:rsidRDefault="00430178" w:rsidP="00430178">
      <w:pPr>
        <w:spacing w:after="0"/>
        <w:ind w:left="284"/>
        <w:jc w:val="both"/>
        <w:rPr>
          <w:rFonts w:ascii="Arial" w:hAnsi="Arial" w:cs="Arial"/>
        </w:rPr>
      </w:pPr>
    </w:p>
    <w:p w14:paraId="319E026B" w14:textId="6105BCAC" w:rsidR="00430178" w:rsidRPr="00D20100" w:rsidRDefault="00430178" w:rsidP="00B039BB">
      <w:pPr>
        <w:pStyle w:val="Prrafodelista"/>
        <w:numPr>
          <w:ilvl w:val="0"/>
          <w:numId w:val="17"/>
        </w:numPr>
        <w:spacing w:after="0"/>
        <w:jc w:val="both"/>
        <w:rPr>
          <w:rFonts w:ascii="Arial" w:hAnsi="Arial" w:cs="Arial"/>
        </w:rPr>
      </w:pPr>
      <w:r w:rsidRPr="00D20100">
        <w:rPr>
          <w:rFonts w:ascii="Arial" w:hAnsi="Arial" w:cs="Arial"/>
        </w:rPr>
        <w:t>En relación a la ejecución de</w:t>
      </w:r>
      <w:r w:rsidR="001348C1">
        <w:rPr>
          <w:rFonts w:ascii="Arial" w:hAnsi="Arial" w:cs="Arial"/>
        </w:rPr>
        <w:t xml:space="preserve"> las</w:t>
      </w:r>
      <w:r w:rsidRPr="00D20100">
        <w:rPr>
          <w:rFonts w:ascii="Arial" w:hAnsi="Arial" w:cs="Arial"/>
        </w:rPr>
        <w:t xml:space="preserve"> tres fases del programa monitoreo a afluentes y efluentes en el D</w:t>
      </w:r>
      <w:r w:rsidRPr="00B01FBD">
        <w:rPr>
          <w:rFonts w:ascii="Arial" w:hAnsi="Arial" w:cs="Arial"/>
        </w:rPr>
        <w:t xml:space="preserve">. C. (Fase XII) y al Programa de Operación de la Red de Calidad Hídrica de Bogotá, el Para la vigencia del año 2016, se ejecutaron 129 monitoreos al componente de vertimientos a  sectores productivos </w:t>
      </w:r>
      <w:r w:rsidRPr="00D20100">
        <w:rPr>
          <w:rFonts w:ascii="Arial" w:hAnsi="Arial" w:cs="Arial"/>
        </w:rPr>
        <w:t>y 102 monitoreos a puntos de vertimiento a fuente superficial,  adicionalmente se entregó la totalidad de los resultados de la Fase XIII del Programa de Monitoreo de Afluentes y Efluentes en el Distrito Capital.</w:t>
      </w:r>
    </w:p>
    <w:p w14:paraId="15CF87BC" w14:textId="77777777" w:rsidR="00430178" w:rsidRPr="00D20100" w:rsidRDefault="00430178" w:rsidP="00430178">
      <w:pPr>
        <w:spacing w:after="0"/>
        <w:jc w:val="both"/>
        <w:rPr>
          <w:rFonts w:ascii="Arial" w:hAnsi="Arial" w:cs="Arial"/>
        </w:rPr>
      </w:pPr>
    </w:p>
    <w:p w14:paraId="5596E800" w14:textId="77777777" w:rsidR="00430178" w:rsidRPr="00D20100" w:rsidRDefault="00430178" w:rsidP="00B039BB">
      <w:pPr>
        <w:pStyle w:val="Prrafodelista"/>
        <w:numPr>
          <w:ilvl w:val="0"/>
          <w:numId w:val="17"/>
        </w:numPr>
        <w:spacing w:after="0"/>
        <w:jc w:val="both"/>
        <w:rPr>
          <w:rFonts w:ascii="Arial" w:hAnsi="Arial" w:cs="Arial"/>
        </w:rPr>
      </w:pPr>
      <w:r w:rsidRPr="00D20100">
        <w:rPr>
          <w:rFonts w:ascii="Arial" w:hAnsi="Arial" w:cs="Arial"/>
        </w:rPr>
        <w:t xml:space="preserve">En cuanto a la elaboración de la metodología para la identificación de sitios con posible afectación del suelo y aplicarla en una zona previamente priorizada, durante la vigencia 2016, se realizaron las siguientes actividades: </w:t>
      </w:r>
    </w:p>
    <w:p w14:paraId="194F2464" w14:textId="77777777" w:rsidR="00430178" w:rsidRPr="00D20100" w:rsidRDefault="00430178" w:rsidP="00430178">
      <w:pPr>
        <w:jc w:val="both"/>
        <w:rPr>
          <w:rFonts w:ascii="Arial" w:hAnsi="Arial" w:cs="Arial"/>
        </w:rPr>
      </w:pPr>
    </w:p>
    <w:p w14:paraId="0C33C262" w14:textId="77777777" w:rsidR="00430178" w:rsidRPr="00D20100" w:rsidRDefault="00430178" w:rsidP="00430178">
      <w:pPr>
        <w:jc w:val="both"/>
        <w:rPr>
          <w:rFonts w:ascii="Arial" w:hAnsi="Arial" w:cs="Arial"/>
        </w:rPr>
      </w:pPr>
      <w:r w:rsidRPr="00D20100">
        <w:rPr>
          <w:rFonts w:ascii="Arial" w:hAnsi="Arial" w:cs="Arial"/>
        </w:rPr>
        <w:t>Del inventario de 109 predios afectados por minería que cuenta la SDA los predios denominados: Cantera Santa Rita - Sector Cerros del Diamante y Cantera Santa Rita -Sector Ismael Perdomo fueron archivados y remitidos al IDIGER por ser la autoridad competente por medio del Auto AUTO 853 del  31/01/2014 y  las Ladrilleras Helios S.A, anteriormente Ladrillera Famorú  Ltda (Resolución No. 0072 de 2015) y Chircal Libardo Castillo (Resolución No. 03111 del 28/12/2015 - Proceso 3203751). Por lo cual, los cuatros predios en mención se cuentan por la gestión durante años realizada por la SDA y porque hacen parte del inventario inicial de predios a controlar. Las actividades de control  y evaluación se centran en los 105 predios y organizaciones mineras afectadas por minería y los cuatro restantes se cerraron sus expedientes por pasar a otras entidades o haber cumplido con las exigencias de recuperación ambiental.</w:t>
      </w:r>
    </w:p>
    <w:p w14:paraId="38B4E9F7" w14:textId="77777777" w:rsidR="00430178" w:rsidRPr="00D20100" w:rsidRDefault="00430178" w:rsidP="00430178">
      <w:pPr>
        <w:jc w:val="both"/>
        <w:rPr>
          <w:rFonts w:ascii="Arial" w:hAnsi="Arial" w:cs="Arial"/>
        </w:rPr>
      </w:pPr>
      <w:r w:rsidRPr="00D20100">
        <w:rPr>
          <w:rFonts w:ascii="Arial" w:hAnsi="Arial" w:cs="Arial"/>
          <w:b/>
        </w:rPr>
        <w:t>Control a la Actividad Minera:</w:t>
      </w:r>
      <w:r w:rsidRPr="00D20100">
        <w:rPr>
          <w:rFonts w:ascii="Arial" w:hAnsi="Arial" w:cs="Arial"/>
        </w:rPr>
        <w:t xml:space="preserve"> Diecisiete (17) Conceptos Técnicos: Localidad de Usme:  Siete (7) Conceptos Técnicos (6 de la UPZ  - 60 Parque Ecológico Distrital de Montaña  Entrenubes y 1 de la  UPZ - 56 Danubio). Localidad de San Cristóbal: Nueve (9) Conceptos Técnicos (9 de la  UPZ - 32 San Blas). Localidad de Rafael Uribe Uribe: Un (1) Concepto Técnico (1 de la UPZ - 54 Marruecos)</w:t>
      </w:r>
    </w:p>
    <w:p w14:paraId="0F8083B2" w14:textId="77777777" w:rsidR="00430178" w:rsidRPr="00D20100" w:rsidRDefault="00430178" w:rsidP="00430178">
      <w:pPr>
        <w:jc w:val="both"/>
        <w:rPr>
          <w:rFonts w:ascii="Arial" w:hAnsi="Arial" w:cs="Arial"/>
        </w:rPr>
      </w:pPr>
      <w:r w:rsidRPr="00D20100">
        <w:rPr>
          <w:rFonts w:ascii="Arial" w:hAnsi="Arial" w:cs="Arial"/>
        </w:rPr>
        <w:t>Evaluación y seguimiento de instrumentos administrativos de manejo y control ambiental de la actividad minera (PMA y PMRRA): Tres  (3) Conceptos Técnicos: Localidad de Usaquén: Dos (2) Conceptos Técnicos (1  de la  UPZ  - 13 El Cedro y 1 de la UPZ - 11 San Cristóbal). Localidad de San Cristóbal: Un (1) Concepto Técnico   (1  de la  UPZ - 32 San Blas)</w:t>
      </w:r>
    </w:p>
    <w:p w14:paraId="50490AC5" w14:textId="77777777" w:rsidR="00430178" w:rsidRPr="00D20100" w:rsidRDefault="00430178" w:rsidP="00430178">
      <w:pPr>
        <w:jc w:val="both"/>
        <w:rPr>
          <w:rFonts w:ascii="Arial" w:hAnsi="Arial" w:cs="Arial"/>
        </w:rPr>
      </w:pPr>
      <w:r w:rsidRPr="00D20100">
        <w:rPr>
          <w:rFonts w:ascii="Arial" w:hAnsi="Arial" w:cs="Arial"/>
        </w:rPr>
        <w:t xml:space="preserve">Actuaciones jurídicas: Cuatro (4) actuaciones administrativas acogidas: 1 Resolución de actualización del PMRRA, 2  Autos de requerimiento de ajuste o complemento del PMRRA y 1 de requerimiento derivado de seguimientos a PMA.  </w:t>
      </w:r>
    </w:p>
    <w:p w14:paraId="31808B7F" w14:textId="77777777" w:rsidR="00430178" w:rsidRPr="00D20100" w:rsidRDefault="00430178" w:rsidP="00B039BB">
      <w:pPr>
        <w:pStyle w:val="Prrafodelista"/>
        <w:numPr>
          <w:ilvl w:val="0"/>
          <w:numId w:val="18"/>
        </w:numPr>
        <w:jc w:val="both"/>
        <w:rPr>
          <w:rFonts w:ascii="Arial" w:hAnsi="Arial" w:cs="Arial"/>
        </w:rPr>
      </w:pPr>
      <w:r w:rsidRPr="00D20100">
        <w:rPr>
          <w:rFonts w:ascii="Arial" w:hAnsi="Arial" w:cs="Arial"/>
        </w:rPr>
        <w:t>En el marco de la implementación de la metodología de identificación de sitios con sospecha de contaminación de suelos que se localizan en el polígono del denominado Anillo de Innovación se realizaron las visitas de reconocimiento a los predios que conformaban la muestra representativa con un intervalo de confianza del 95%, se seleccionaron aquellos con mayor potencial de sospecha y se realizaron los muestreos de suelos para descartar o confirmar la afectación negativa del recurso.  Lo anterior consecuente con lo consignado en el Informe técnico 0093 del 24/06/2015.</w:t>
      </w:r>
    </w:p>
    <w:p w14:paraId="2B74446E" w14:textId="77777777" w:rsidR="00430178" w:rsidRDefault="00430178" w:rsidP="00430178">
      <w:pPr>
        <w:spacing w:after="0"/>
        <w:jc w:val="both"/>
        <w:rPr>
          <w:rFonts w:ascii="Arial" w:hAnsi="Arial" w:cs="Arial"/>
        </w:rPr>
      </w:pPr>
      <w:r w:rsidRPr="00D20100">
        <w:rPr>
          <w:rFonts w:ascii="Arial" w:hAnsi="Arial" w:cs="Arial"/>
        </w:rPr>
        <w:t>Los beneficios de la metodología para la identificación de sitios con posible afectación del suelo, tienen que ver con la generación de una herramienta que garantice que la planeación de la ciudad en temas de renovación, restauración, desarrollo urbanístico y cambios de usos de suelo no se vea condicionada a los pasivos ambientales por contaminación de suelos con residuos peligrosos. Está herramienta permitirá garantizar que las concentraciones remanentes en suelo de las sustancias de interés sean consecuentes con el uso actual y futuro del suelo, en procura del adecuado estado de los recursos naturales y el bienestar de la salud humana.</w:t>
      </w:r>
    </w:p>
    <w:p w14:paraId="6E3DC5EE" w14:textId="1610FB3E" w:rsidR="009403B1" w:rsidRPr="008D30C0" w:rsidRDefault="009403B1" w:rsidP="000C6356">
      <w:pPr>
        <w:spacing w:after="0"/>
        <w:jc w:val="both"/>
        <w:rPr>
          <w:rFonts w:ascii="Arial" w:hAnsi="Arial" w:cs="Arial"/>
        </w:rPr>
      </w:pPr>
    </w:p>
    <w:p w14:paraId="52DF34FE" w14:textId="77777777" w:rsidR="00317F77" w:rsidRPr="005352D2" w:rsidRDefault="00317F77" w:rsidP="00995813">
      <w:pPr>
        <w:spacing w:after="0"/>
        <w:jc w:val="both"/>
        <w:rPr>
          <w:rFonts w:ascii="Arial" w:hAnsi="Arial" w:cs="Arial"/>
        </w:rPr>
      </w:pPr>
    </w:p>
    <w:p w14:paraId="5800E617" w14:textId="77777777" w:rsidR="00D65384" w:rsidRPr="00B01FBD" w:rsidRDefault="00D65384" w:rsidP="00B039BB">
      <w:pPr>
        <w:pStyle w:val="Ttulo3"/>
        <w:numPr>
          <w:ilvl w:val="1"/>
          <w:numId w:val="5"/>
        </w:numPr>
        <w:spacing w:line="240" w:lineRule="auto"/>
        <w:contextualSpacing/>
        <w:rPr>
          <w:rFonts w:ascii="Arial" w:eastAsiaTheme="minorHAnsi" w:hAnsi="Arial" w:cs="Arial"/>
          <w:color w:val="auto"/>
          <w:sz w:val="24"/>
        </w:rPr>
      </w:pPr>
      <w:bookmarkStart w:id="9" w:name="_Toc409868612"/>
      <w:r w:rsidRPr="00B01FBD">
        <w:rPr>
          <w:rFonts w:ascii="Arial" w:eastAsiaTheme="minorHAnsi" w:hAnsi="Arial" w:cs="Arial"/>
          <w:color w:val="auto"/>
          <w:sz w:val="24"/>
        </w:rPr>
        <w:t>HUMEDALES</w:t>
      </w:r>
      <w:bookmarkEnd w:id="9"/>
    </w:p>
    <w:p w14:paraId="3587D6D3" w14:textId="77777777" w:rsidR="00D65384" w:rsidRPr="005352D2" w:rsidRDefault="00D65384" w:rsidP="00D65384">
      <w:pPr>
        <w:spacing w:line="240" w:lineRule="auto"/>
        <w:contextualSpacing/>
        <w:jc w:val="both"/>
        <w:rPr>
          <w:rFonts w:ascii="Arial" w:hAnsi="Arial" w:cs="Arial"/>
        </w:rPr>
      </w:pPr>
    </w:p>
    <w:p w14:paraId="76221248" w14:textId="77777777" w:rsidR="00A7053D" w:rsidRPr="00A7053D" w:rsidRDefault="00A7053D" w:rsidP="00A7053D">
      <w:pPr>
        <w:tabs>
          <w:tab w:val="left" w:pos="2250"/>
        </w:tabs>
        <w:spacing w:after="0"/>
        <w:contextualSpacing/>
        <w:jc w:val="both"/>
        <w:rPr>
          <w:rFonts w:ascii="Arial" w:hAnsi="Arial" w:cs="Arial"/>
        </w:rPr>
      </w:pPr>
      <w:r w:rsidRPr="00A7053D">
        <w:rPr>
          <w:rFonts w:ascii="Arial" w:hAnsi="Arial" w:cs="Arial"/>
        </w:rPr>
        <w:t>La Secretaria Distrital de Ambiente, en el periodo de enero 2012 a junio de 2016, adelantó en los humedales la siguiente gestión en el marco de la meta “</w:t>
      </w:r>
      <w:r w:rsidRPr="00A7053D">
        <w:rPr>
          <w:rFonts w:ascii="Arial" w:hAnsi="Arial" w:cs="Arial"/>
          <w:i/>
        </w:rPr>
        <w:t>Gestionar 331,13 hectáreas de las zonas de ronda hidráulica y/o zonas de manejo y protección ambiental - ZMPA de tramos de  humedales</w:t>
      </w:r>
      <w:r w:rsidRPr="00A7053D">
        <w:rPr>
          <w:rFonts w:ascii="Arial" w:hAnsi="Arial" w:cs="Arial"/>
        </w:rPr>
        <w:t>,” para su recuperación, rehabilitación” con las siguientes acciones:</w:t>
      </w:r>
    </w:p>
    <w:p w14:paraId="14244394" w14:textId="77777777" w:rsidR="00A7053D" w:rsidRPr="00A7053D" w:rsidRDefault="00A7053D" w:rsidP="00A7053D">
      <w:pPr>
        <w:tabs>
          <w:tab w:val="left" w:pos="2250"/>
        </w:tabs>
        <w:spacing w:after="0"/>
        <w:contextualSpacing/>
        <w:jc w:val="both"/>
        <w:rPr>
          <w:rFonts w:ascii="Arial" w:hAnsi="Arial" w:cs="Arial"/>
        </w:rPr>
      </w:pPr>
      <w:r w:rsidRPr="00A7053D">
        <w:rPr>
          <w:rFonts w:ascii="Arial" w:hAnsi="Arial" w:cs="Arial"/>
        </w:rPr>
        <w:tab/>
      </w:r>
    </w:p>
    <w:p w14:paraId="4E413C23" w14:textId="77777777" w:rsidR="00A7053D" w:rsidRPr="00B01FBD" w:rsidRDefault="00A7053D" w:rsidP="00B039BB">
      <w:pPr>
        <w:numPr>
          <w:ilvl w:val="0"/>
          <w:numId w:val="20"/>
        </w:numPr>
        <w:suppressAutoHyphens w:val="0"/>
        <w:spacing w:after="160"/>
        <w:ind w:left="360"/>
        <w:contextualSpacing/>
        <w:jc w:val="both"/>
        <w:rPr>
          <w:rFonts w:ascii="Arial" w:hAnsi="Arial" w:cs="Arial"/>
        </w:rPr>
      </w:pPr>
      <w:r w:rsidRPr="00A7053D">
        <w:rPr>
          <w:rFonts w:ascii="Arial" w:hAnsi="Arial" w:cs="Arial"/>
          <w:b/>
        </w:rPr>
        <w:t>Procesos de Restauración Ecológica</w:t>
      </w:r>
      <w:r w:rsidRPr="00A7053D">
        <w:rPr>
          <w:rFonts w:ascii="Arial" w:hAnsi="Arial" w:cs="Arial"/>
        </w:rPr>
        <w:t xml:space="preserve"> en Zonas de Ronda y ZMPA en humedales 4,31 hectáreas en el Parque Ecológico Distrital Juan Amarillo (4 ha) y en el Parque Ecológico Distrital La Conejera en el Sector de Fontanar (0.31 ha). Esa gestión se realizó con el acompañamiento  de la comunidad en los procesos de  siembras el 5 de junio de 2014  y 23 de diciembre de 2014 con la plantación de 500 individuos aprox. y el cerramiento de 3,2  km con el grupo de vigías del agua  con el convenio 999 de 2013 se completó la plantación a 3.108 árboles en el Parque Juan Amarillo. Las demás hectáreas  que responden al indicador “</w:t>
      </w:r>
      <w:r w:rsidRPr="00A7053D">
        <w:rPr>
          <w:rFonts w:ascii="Arial" w:hAnsi="Arial" w:cs="Arial"/>
          <w:i/>
        </w:rPr>
        <w:t>Número de hectáreas de humedales recuperadas</w:t>
      </w:r>
      <w:r w:rsidRPr="00A7053D">
        <w:rPr>
          <w:rFonts w:ascii="Arial" w:hAnsi="Arial" w:cs="Arial"/>
        </w:rPr>
        <w:t xml:space="preserve">” estuvo bajo la responsabilidad de la EAB. Adicionalmente, en </w:t>
      </w:r>
      <w:r w:rsidRPr="00B01FBD">
        <w:rPr>
          <w:rFonts w:ascii="Arial" w:hAnsi="Arial" w:cs="Arial"/>
        </w:rPr>
        <w:t>la vigencia 2013  se ajustaron los diseños para la restauración ecológica de 2 ha en el humedal Tibanica. Para un total de gestión en procesos de restauración en zonas de ronda y ZMPA en 6,31 hectáreas.</w:t>
      </w:r>
    </w:p>
    <w:p w14:paraId="37ACED79" w14:textId="77777777" w:rsidR="00A7053D" w:rsidRPr="00A7053D" w:rsidRDefault="00A7053D" w:rsidP="00A7053D">
      <w:pPr>
        <w:ind w:left="360"/>
        <w:jc w:val="both"/>
        <w:rPr>
          <w:rFonts w:ascii="Arial" w:hAnsi="Arial" w:cs="Arial"/>
        </w:rPr>
      </w:pPr>
    </w:p>
    <w:p w14:paraId="001EFDDF" w14:textId="77777777" w:rsidR="00A7053D" w:rsidRPr="00B01FBD" w:rsidRDefault="00A7053D" w:rsidP="00B039BB">
      <w:pPr>
        <w:numPr>
          <w:ilvl w:val="0"/>
          <w:numId w:val="20"/>
        </w:numPr>
        <w:suppressAutoHyphens w:val="0"/>
        <w:spacing w:after="160"/>
        <w:ind w:left="360"/>
        <w:contextualSpacing/>
        <w:jc w:val="both"/>
        <w:rPr>
          <w:rFonts w:ascii="Arial" w:hAnsi="Arial" w:cs="Arial"/>
        </w:rPr>
      </w:pPr>
      <w:r w:rsidRPr="00A7053D">
        <w:rPr>
          <w:rFonts w:ascii="Arial" w:hAnsi="Arial" w:cs="Arial"/>
          <w:b/>
        </w:rPr>
        <w:t>Lineamientos y pronunciamientos técnicos</w:t>
      </w:r>
      <w:r w:rsidRPr="00A7053D">
        <w:rPr>
          <w:rFonts w:ascii="Arial" w:hAnsi="Arial" w:cs="Arial"/>
        </w:rPr>
        <w:t xml:space="preserve">. Se hizo la evaluación y seguimiento a los procesos de intervención físico-biótica desarrollados </w:t>
      </w:r>
      <w:r w:rsidRPr="00B01FBD">
        <w:rPr>
          <w:rFonts w:ascii="Arial" w:hAnsi="Arial" w:cs="Arial"/>
        </w:rPr>
        <w:t xml:space="preserve">en PEDH, para lo cual se ha gestionado entre otros lo siguiente: </w:t>
      </w:r>
      <w:r w:rsidRPr="00B01FBD">
        <w:rPr>
          <w:rFonts w:ascii="Arial" w:hAnsi="Arial" w:cs="Arial"/>
          <w:i/>
        </w:rPr>
        <w:t>i</w:t>
      </w:r>
      <w:r w:rsidRPr="00B01FBD">
        <w:rPr>
          <w:rFonts w:ascii="Arial" w:hAnsi="Arial" w:cs="Arial"/>
        </w:rPr>
        <w:t xml:space="preserve">) revisión de los documentos técnicos remitidos por la consultoría que se encuentra ejecutando las obras de reconformación hidrogeomorfologica de la franja acuática y semiacuática del PEDH El Burro (3,5 ha)  y el seguimiento a la reutilización y disposición de material producto de la excavación de vaso de agua del tercio medio del PEDH El Burro (1ha); </w:t>
      </w:r>
      <w:r w:rsidRPr="00B01FBD">
        <w:rPr>
          <w:rFonts w:ascii="Arial" w:hAnsi="Arial" w:cs="Arial"/>
          <w:i/>
        </w:rPr>
        <w:t>ii</w:t>
      </w:r>
      <w:r w:rsidRPr="00B01FBD">
        <w:rPr>
          <w:rFonts w:ascii="Arial" w:hAnsi="Arial" w:cs="Arial"/>
        </w:rPr>
        <w:t xml:space="preserve">) elaboración de los informe técnico sobre los diseños presentados por la Alcaldía Local de Suba para la implementación del sistema de biotratamiento en el brazo del PEDH Juan Amarillo (5,5 ha) y  </w:t>
      </w:r>
      <w:r w:rsidRPr="00B01FBD">
        <w:rPr>
          <w:rFonts w:ascii="Arial" w:hAnsi="Arial" w:cs="Arial"/>
          <w:i/>
        </w:rPr>
        <w:t>iii</w:t>
      </w:r>
      <w:r w:rsidRPr="00B01FBD">
        <w:rPr>
          <w:rFonts w:ascii="Arial" w:hAnsi="Arial" w:cs="Arial"/>
        </w:rPr>
        <w:t xml:space="preserve">)  acompañamientos con visitas técnicas por parte de la SER para la propuesta de reconformación hidrogeomorfológica y rehabilitación de hábitats acuáticos en PEDH Jaboque (6 ha), </w:t>
      </w:r>
      <w:r w:rsidRPr="00B01FBD">
        <w:rPr>
          <w:rFonts w:ascii="Arial" w:hAnsi="Arial" w:cs="Arial"/>
          <w:i/>
        </w:rPr>
        <w:t>iv</w:t>
      </w:r>
      <w:r w:rsidRPr="00B01FBD">
        <w:rPr>
          <w:rFonts w:ascii="Arial" w:hAnsi="Arial" w:cs="Arial"/>
        </w:rPr>
        <w:t xml:space="preserve">) apoyo al seguimiento y evaluación de la obra de reconformación hidrogeomorfológica y restauración ecológica del PEDH Tibanica y las ejecución de la primera fase de las obras de adecuación hidráulica y ambiental priorizadas (6 ha), particularmente lo relacionado con la falla de la estructura de salida de agua, para lo cual se realizaron los aforos respectivos contrastados con la evaluación técnica realizada por la EAB. Así mismo, se viene analizando la viabilidad de las alternativas de suministro hídrico al humedal para suplir su déficit;  </w:t>
      </w:r>
      <w:r w:rsidRPr="00B01FBD">
        <w:rPr>
          <w:rFonts w:ascii="Arial" w:hAnsi="Arial" w:cs="Arial"/>
          <w:i/>
        </w:rPr>
        <w:t>v</w:t>
      </w:r>
      <w:r w:rsidRPr="00B01FBD">
        <w:rPr>
          <w:rFonts w:ascii="Arial" w:hAnsi="Arial" w:cs="Arial"/>
        </w:rPr>
        <w:t>) se elaboró el documento técnico de evaluación de impacto del asentamiento Lagos de Castilla sobre el PEDH de Techo y sus recursos (4 ha), y  vi) evaluación de los documentos para el otorgamiento del Permiso de Ocupación de Cauce para la intervención física que realizará la CAR en el sector nor-occidental del PEDH Juan Amarillo (3 ha) y se realizó seguimiento al estado de los vertederos de los PEDH Tibanica y Córdoba, el biofiltro de La Vaca, y la estructura disipadora de energía del Burro, equivalente a una 1 hectárea.  Para un total de 30 hectáreas gestionadas.</w:t>
      </w:r>
    </w:p>
    <w:p w14:paraId="11E83EDB" w14:textId="77777777" w:rsidR="00FC33D1" w:rsidRPr="00B01FBD" w:rsidRDefault="00FC33D1" w:rsidP="00FC33D1">
      <w:pPr>
        <w:suppressAutoHyphens w:val="0"/>
        <w:spacing w:after="160"/>
        <w:ind w:left="360"/>
        <w:contextualSpacing/>
        <w:jc w:val="both"/>
        <w:rPr>
          <w:rFonts w:ascii="Arial" w:hAnsi="Arial" w:cs="Arial"/>
        </w:rPr>
      </w:pPr>
    </w:p>
    <w:p w14:paraId="3FFE0F5B" w14:textId="77777777" w:rsidR="00A7053D" w:rsidRPr="00A7053D" w:rsidRDefault="00A7053D" w:rsidP="00B039BB">
      <w:pPr>
        <w:numPr>
          <w:ilvl w:val="0"/>
          <w:numId w:val="20"/>
        </w:numPr>
        <w:suppressAutoHyphens w:val="0"/>
        <w:spacing w:after="160"/>
        <w:ind w:left="360"/>
        <w:contextualSpacing/>
        <w:jc w:val="both"/>
        <w:rPr>
          <w:rFonts w:ascii="Arial" w:hAnsi="Arial" w:cs="Arial"/>
        </w:rPr>
      </w:pPr>
      <w:r w:rsidRPr="00A7053D">
        <w:rPr>
          <w:rFonts w:ascii="Arial" w:hAnsi="Arial" w:cs="Arial"/>
          <w:b/>
        </w:rPr>
        <w:t>Declaración de nuevas áreas de humedales</w:t>
      </w:r>
      <w:r w:rsidRPr="00A7053D">
        <w:rPr>
          <w:rFonts w:ascii="Arial" w:hAnsi="Arial" w:cs="Arial"/>
        </w:rPr>
        <w:t xml:space="preserve">: Se brindó el apoyo técnico para la declaratoria </w:t>
      </w:r>
      <w:r w:rsidRPr="00A704ED">
        <w:rPr>
          <w:rFonts w:ascii="Arial" w:hAnsi="Arial" w:cs="Arial"/>
        </w:rPr>
        <w:t>de 40,93 hectáreas nuevas</w:t>
      </w:r>
      <w:r w:rsidRPr="00A7053D">
        <w:rPr>
          <w:rFonts w:ascii="Arial" w:hAnsi="Arial" w:cs="Arial"/>
        </w:rPr>
        <w:t xml:space="preserve"> como Parques Ecológica Distrital de Humedal mediante  el Acuerdo 577 del 26 de diciembre de 2014  en los humedales El Tunjo (33.23 ha) y La Isla (7,7 ha) en la Subcuenca Tunjuelo. </w:t>
      </w:r>
    </w:p>
    <w:p w14:paraId="109FEA82" w14:textId="77777777" w:rsidR="00A7053D" w:rsidRPr="00A7053D" w:rsidRDefault="00A7053D" w:rsidP="00A7053D">
      <w:pPr>
        <w:ind w:left="360"/>
        <w:jc w:val="both"/>
        <w:rPr>
          <w:rFonts w:ascii="Arial" w:hAnsi="Arial" w:cs="Arial"/>
        </w:rPr>
      </w:pPr>
    </w:p>
    <w:p w14:paraId="61F433EC" w14:textId="77777777" w:rsidR="00A7053D" w:rsidRPr="00A7053D" w:rsidRDefault="00A7053D" w:rsidP="00B039BB">
      <w:pPr>
        <w:numPr>
          <w:ilvl w:val="0"/>
          <w:numId w:val="20"/>
        </w:numPr>
        <w:suppressAutoHyphens w:val="0"/>
        <w:spacing w:after="160"/>
        <w:ind w:left="360"/>
        <w:contextualSpacing/>
        <w:jc w:val="both"/>
        <w:rPr>
          <w:rFonts w:ascii="Arial" w:hAnsi="Arial" w:cs="Arial"/>
        </w:rPr>
      </w:pPr>
      <w:r w:rsidRPr="00FC33D1">
        <w:rPr>
          <w:rFonts w:ascii="Arial" w:hAnsi="Arial" w:cs="Arial"/>
          <w:b/>
        </w:rPr>
        <w:t>Aprobación de los Planes de Manejo Ambiental</w:t>
      </w:r>
      <w:r w:rsidRPr="00A7053D">
        <w:rPr>
          <w:rFonts w:ascii="Arial" w:hAnsi="Arial" w:cs="Arial"/>
        </w:rPr>
        <w:t>: Se  brindó los insumos técnicos y el aval técnico para la aprobación de los PMA de los PEDH Jaboque, Torca y Guaymaral, Meandro del Say,  mediante Resoluciones Conjuntas CAR-SDA 01, 02 y 03 respectivamente, y Resolución SDA 096 para el caso del PEDH La Conejera.  se hizo el acompañamiento técnico a los procesos de formulación de los PEDH El Salitre, Tunjo y La Isla, mediante el aporte de información técnica, verificación en campo y lineamientos para la construcción de la línea base.</w:t>
      </w:r>
    </w:p>
    <w:p w14:paraId="7078D580" w14:textId="77777777" w:rsidR="00A7053D" w:rsidRPr="00A7053D" w:rsidRDefault="00A7053D" w:rsidP="00A7053D">
      <w:pPr>
        <w:ind w:left="360" w:firstLine="60"/>
        <w:jc w:val="both"/>
        <w:rPr>
          <w:rFonts w:ascii="Arial" w:hAnsi="Arial" w:cs="Arial"/>
        </w:rPr>
      </w:pPr>
    </w:p>
    <w:p w14:paraId="66A37780" w14:textId="77777777" w:rsidR="00A7053D" w:rsidRPr="00A7053D" w:rsidRDefault="00A7053D" w:rsidP="00B039BB">
      <w:pPr>
        <w:numPr>
          <w:ilvl w:val="0"/>
          <w:numId w:val="20"/>
        </w:numPr>
        <w:suppressAutoHyphens w:val="0"/>
        <w:spacing w:after="160"/>
        <w:ind w:left="360"/>
        <w:contextualSpacing/>
        <w:jc w:val="both"/>
        <w:rPr>
          <w:rFonts w:ascii="Arial" w:hAnsi="Arial" w:cs="Arial"/>
        </w:rPr>
      </w:pPr>
      <w:r w:rsidRPr="00FD017E">
        <w:rPr>
          <w:rFonts w:ascii="Arial" w:hAnsi="Arial" w:cs="Arial"/>
          <w:b/>
        </w:rPr>
        <w:t>Medidas de Protección</w:t>
      </w:r>
      <w:r w:rsidRPr="00A7053D">
        <w:rPr>
          <w:rFonts w:ascii="Arial" w:hAnsi="Arial" w:cs="Arial"/>
        </w:rPr>
        <w:t>: Se adelantó el soporte técnico para la expedición de tres medidas de protección de zonas aledañas a los siguientes humedales</w:t>
      </w:r>
      <w:r w:rsidRPr="00FD017E">
        <w:rPr>
          <w:rFonts w:ascii="Arial" w:hAnsi="Arial" w:cs="Arial"/>
        </w:rPr>
        <w:t>: Áreas aledañas a Jaboque 100,13 ha (Resolución de la SDA 1097 de 2015), Áreas aledañas a Torca-Guaymaral 131 ha (Resolución de la SDA  819 DE 15) y Áreas del humedal Burrito, Resolución de la SDA 1238 de 201212 para 4,44 ha</w:t>
      </w:r>
      <w:r w:rsidRPr="00A7053D">
        <w:rPr>
          <w:rFonts w:ascii="Arial" w:hAnsi="Arial" w:cs="Arial"/>
          <w:b/>
        </w:rPr>
        <w:t>.</w:t>
      </w:r>
      <w:r w:rsidRPr="00A7053D">
        <w:rPr>
          <w:rFonts w:ascii="Arial" w:hAnsi="Arial" w:cs="Arial"/>
        </w:rPr>
        <w:t xml:space="preserve">  Para un total de 235,57 ha.</w:t>
      </w:r>
    </w:p>
    <w:p w14:paraId="282C47D6" w14:textId="77777777" w:rsidR="00A7053D" w:rsidRPr="00A7053D" w:rsidRDefault="00A7053D" w:rsidP="00A7053D">
      <w:pPr>
        <w:suppressAutoHyphens w:val="0"/>
        <w:spacing w:after="160"/>
        <w:ind w:left="360"/>
        <w:contextualSpacing/>
        <w:jc w:val="both"/>
        <w:rPr>
          <w:rFonts w:ascii="Arial" w:hAnsi="Arial" w:cs="Arial"/>
        </w:rPr>
      </w:pPr>
    </w:p>
    <w:p w14:paraId="45CCAA85" w14:textId="77777777" w:rsidR="00A7053D" w:rsidRPr="00A7053D" w:rsidRDefault="00A7053D" w:rsidP="00A7053D">
      <w:pPr>
        <w:suppressAutoHyphens w:val="0"/>
        <w:spacing w:after="160"/>
        <w:ind w:left="360"/>
        <w:contextualSpacing/>
        <w:jc w:val="both"/>
        <w:rPr>
          <w:rFonts w:ascii="Arial" w:hAnsi="Arial" w:cs="Arial"/>
        </w:rPr>
      </w:pPr>
      <w:r w:rsidRPr="00A7053D">
        <w:rPr>
          <w:rFonts w:ascii="Arial" w:hAnsi="Arial" w:cs="Arial"/>
        </w:rPr>
        <w:t>Por otra parte, con el objeto de atender la problemática de orden ambiental por déficit hídrico evidenciado en los humedales Tibanica, Capellanía, Torca y Guaymaral, Jaboque, Juan Amarillo y El Salitre, y como medida especial prioritaria e inmediata sobre dichos ecosistemas, la Alcaldía Mayor declaró el estado crítico o Alerta Naranja en el Parque Ecológico Distrital de Humedal- PEDH Tibanica, así como estado de prevención o Alerta Amarilla en los cinco restantes. A partir de la expedición de las medidas de alerta, se implementaron planes de acción integral (de corto y mediano plazo) con actividades y responsabilidades específicas para atender el estado de deterioro y vulnerabilidad por déficit hídrico, cuyo seguimiento se realizó mediante mesas interinstitucionales.</w:t>
      </w:r>
    </w:p>
    <w:p w14:paraId="57B6789F" w14:textId="77777777" w:rsidR="00A7053D" w:rsidRDefault="00A7053D" w:rsidP="00A7053D">
      <w:pPr>
        <w:suppressAutoHyphens w:val="0"/>
        <w:spacing w:after="160" w:line="240" w:lineRule="auto"/>
        <w:ind w:left="360"/>
        <w:contextualSpacing/>
        <w:jc w:val="both"/>
        <w:rPr>
          <w:rFonts w:ascii="Arial" w:hAnsi="Arial" w:cs="Arial"/>
        </w:rPr>
      </w:pPr>
    </w:p>
    <w:p w14:paraId="21CB210E" w14:textId="77777777" w:rsidR="002C3EFA" w:rsidRPr="00A7053D" w:rsidRDefault="002C3EFA" w:rsidP="00A7053D">
      <w:pPr>
        <w:suppressAutoHyphens w:val="0"/>
        <w:spacing w:after="160" w:line="240" w:lineRule="auto"/>
        <w:ind w:left="360"/>
        <w:contextualSpacing/>
        <w:jc w:val="both"/>
        <w:rPr>
          <w:rFonts w:ascii="Arial" w:hAnsi="Arial" w:cs="Arial"/>
        </w:rPr>
      </w:pPr>
    </w:p>
    <w:p w14:paraId="0E3E5078" w14:textId="60431F87" w:rsidR="00A7053D" w:rsidRPr="002C3EFA" w:rsidRDefault="002C3EFA" w:rsidP="002C3EFA">
      <w:pPr>
        <w:pStyle w:val="Descripcin"/>
        <w:keepNext/>
        <w:jc w:val="center"/>
        <w:rPr>
          <w:rFonts w:ascii="Arial" w:hAnsi="Arial" w:cs="Arial"/>
          <w:bCs w:val="0"/>
          <w:color w:val="000000" w:themeColor="text1"/>
        </w:rPr>
      </w:pPr>
      <w:bookmarkStart w:id="10" w:name="_Toc473708796"/>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6</w:t>
      </w:r>
      <w:r w:rsidRPr="002C3EFA">
        <w:rPr>
          <w:rFonts w:ascii="Arial" w:hAnsi="Arial" w:cs="Arial"/>
          <w:color w:val="000000" w:themeColor="text1"/>
        </w:rPr>
        <w:fldChar w:fldCharType="end"/>
      </w:r>
      <w:r w:rsidRPr="002C3EFA">
        <w:rPr>
          <w:rFonts w:ascii="Arial" w:hAnsi="Arial" w:cs="Arial"/>
          <w:color w:val="000000" w:themeColor="text1"/>
        </w:rPr>
        <w:t>:</w:t>
      </w:r>
      <w:r w:rsidR="00A7053D" w:rsidRPr="002C3EFA">
        <w:rPr>
          <w:rFonts w:ascii="Arial" w:hAnsi="Arial" w:cs="Arial"/>
          <w:bCs w:val="0"/>
          <w:color w:val="000000" w:themeColor="text1"/>
        </w:rPr>
        <w:t xml:space="preserve"> Alertas emitidas por la SDA en los humedales del Distrito</w:t>
      </w:r>
      <w:bookmarkEnd w:id="10"/>
    </w:p>
    <w:tbl>
      <w:tblPr>
        <w:tblStyle w:val="Listaclara-nfasis5"/>
        <w:tblW w:w="4737" w:type="pct"/>
        <w:tblLook w:val="0420" w:firstRow="1" w:lastRow="0" w:firstColumn="0" w:lastColumn="0" w:noHBand="0" w:noVBand="1"/>
      </w:tblPr>
      <w:tblGrid>
        <w:gridCol w:w="3307"/>
        <w:gridCol w:w="5047"/>
      </w:tblGrid>
      <w:tr w:rsidR="00A7053D" w:rsidRPr="00A7053D" w14:paraId="37EC5503" w14:textId="77777777" w:rsidTr="00A704ED">
        <w:trPr>
          <w:cnfStyle w:val="100000000000" w:firstRow="1" w:lastRow="0" w:firstColumn="0" w:lastColumn="0" w:oddVBand="0" w:evenVBand="0" w:oddHBand="0" w:evenHBand="0" w:firstRowFirstColumn="0" w:firstRowLastColumn="0" w:lastRowFirstColumn="0" w:lastRowLastColumn="0"/>
          <w:trHeight w:val="20"/>
        </w:trPr>
        <w:tc>
          <w:tcPr>
            <w:tcW w:w="1979" w:type="pct"/>
            <w:hideMark/>
          </w:tcPr>
          <w:p w14:paraId="07A1C3DE" w14:textId="77777777" w:rsidR="00A7053D" w:rsidRPr="00FD017E" w:rsidRDefault="00A7053D" w:rsidP="00A7053D">
            <w:pPr>
              <w:ind w:left="708"/>
              <w:rPr>
                <w:rFonts w:ascii="Arial" w:hAnsi="Arial" w:cs="Arial"/>
                <w:sz w:val="20"/>
              </w:rPr>
            </w:pPr>
            <w:r w:rsidRPr="00FD017E">
              <w:rPr>
                <w:rFonts w:ascii="Arial" w:hAnsi="Arial" w:cs="Arial"/>
                <w:bCs w:val="0"/>
                <w:sz w:val="20"/>
              </w:rPr>
              <w:t>HUMEDAL</w:t>
            </w:r>
          </w:p>
        </w:tc>
        <w:tc>
          <w:tcPr>
            <w:tcW w:w="3021" w:type="pct"/>
            <w:hideMark/>
          </w:tcPr>
          <w:p w14:paraId="63E3DEEF" w14:textId="77777777" w:rsidR="00A7053D" w:rsidRPr="00FD017E" w:rsidRDefault="00A7053D" w:rsidP="00A7053D">
            <w:pPr>
              <w:ind w:left="708"/>
              <w:rPr>
                <w:rFonts w:ascii="Arial" w:hAnsi="Arial" w:cs="Arial"/>
                <w:sz w:val="20"/>
              </w:rPr>
            </w:pPr>
            <w:r w:rsidRPr="00FD017E">
              <w:rPr>
                <w:rFonts w:ascii="Arial" w:hAnsi="Arial" w:cs="Arial"/>
                <w:bCs w:val="0"/>
                <w:sz w:val="20"/>
              </w:rPr>
              <w:t>TIPO DE ALERTA DECLARADA</w:t>
            </w:r>
          </w:p>
        </w:tc>
      </w:tr>
      <w:tr w:rsidR="00A7053D" w:rsidRPr="00A7053D" w14:paraId="14CFDF26" w14:textId="77777777" w:rsidTr="00A704ED">
        <w:trPr>
          <w:cnfStyle w:val="000000100000" w:firstRow="0" w:lastRow="0" w:firstColumn="0" w:lastColumn="0" w:oddVBand="0" w:evenVBand="0" w:oddHBand="1" w:evenHBand="0" w:firstRowFirstColumn="0" w:firstRowLastColumn="0" w:lastRowFirstColumn="0" w:lastRowLastColumn="0"/>
          <w:trHeight w:val="20"/>
        </w:trPr>
        <w:tc>
          <w:tcPr>
            <w:tcW w:w="1979" w:type="pct"/>
            <w:hideMark/>
          </w:tcPr>
          <w:p w14:paraId="008613EF"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 xml:space="preserve">1. Juan Amarillo. </w:t>
            </w:r>
          </w:p>
        </w:tc>
        <w:tc>
          <w:tcPr>
            <w:tcW w:w="3021" w:type="pct"/>
            <w:vMerge w:val="restart"/>
            <w:hideMark/>
          </w:tcPr>
          <w:p w14:paraId="32B76203" w14:textId="77777777" w:rsidR="00A7053D" w:rsidRPr="00FD017E" w:rsidRDefault="00A7053D" w:rsidP="00A7053D">
            <w:pPr>
              <w:spacing w:after="0" w:line="240" w:lineRule="auto"/>
              <w:ind w:left="708"/>
              <w:rPr>
                <w:rFonts w:ascii="Arial" w:hAnsi="Arial" w:cs="Arial"/>
                <w:b/>
                <w:bCs/>
                <w:sz w:val="16"/>
                <w:u w:val="single"/>
              </w:rPr>
            </w:pPr>
          </w:p>
          <w:p w14:paraId="4037CAAF" w14:textId="77777777" w:rsidR="00A7053D" w:rsidRPr="00FD017E" w:rsidRDefault="00A7053D" w:rsidP="00A7053D">
            <w:pPr>
              <w:spacing w:after="0" w:line="240" w:lineRule="auto"/>
              <w:ind w:left="708"/>
              <w:rPr>
                <w:rFonts w:ascii="Arial" w:hAnsi="Arial" w:cs="Arial"/>
                <w:b/>
                <w:bCs/>
                <w:sz w:val="16"/>
                <w:u w:val="single"/>
              </w:rPr>
            </w:pPr>
          </w:p>
          <w:p w14:paraId="37676664" w14:textId="77777777" w:rsidR="00A7053D" w:rsidRPr="00FD017E" w:rsidRDefault="00A7053D" w:rsidP="00A7053D">
            <w:pPr>
              <w:spacing w:after="0" w:line="240" w:lineRule="auto"/>
              <w:ind w:left="708"/>
              <w:rPr>
                <w:rFonts w:ascii="Arial" w:hAnsi="Arial" w:cs="Arial"/>
                <w:sz w:val="16"/>
              </w:rPr>
            </w:pPr>
            <w:r w:rsidRPr="00FD017E">
              <w:rPr>
                <w:rFonts w:ascii="Arial" w:hAnsi="Arial" w:cs="Arial"/>
                <w:b/>
                <w:bCs/>
                <w:sz w:val="16"/>
                <w:u w:val="single"/>
              </w:rPr>
              <w:t xml:space="preserve">AMARILLA </w:t>
            </w:r>
            <w:r w:rsidRPr="00FD017E">
              <w:rPr>
                <w:rFonts w:ascii="Arial" w:hAnsi="Arial" w:cs="Arial"/>
                <w:sz w:val="16"/>
              </w:rPr>
              <w:t xml:space="preserve">- </w:t>
            </w:r>
            <w:r w:rsidRPr="00FD017E">
              <w:rPr>
                <w:rFonts w:ascii="Arial" w:hAnsi="Arial" w:cs="Arial"/>
                <w:sz w:val="16"/>
                <w:lang w:val="pt-BR"/>
              </w:rPr>
              <w:t>Decreto Distrital 101 de 015.</w:t>
            </w:r>
          </w:p>
        </w:tc>
      </w:tr>
      <w:tr w:rsidR="00A7053D" w:rsidRPr="00A7053D" w14:paraId="5EF64ADA" w14:textId="77777777" w:rsidTr="00A704ED">
        <w:trPr>
          <w:trHeight w:val="20"/>
        </w:trPr>
        <w:tc>
          <w:tcPr>
            <w:tcW w:w="1979" w:type="pct"/>
            <w:hideMark/>
          </w:tcPr>
          <w:p w14:paraId="05B07FF6"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2. Jaboque.</w:t>
            </w:r>
          </w:p>
        </w:tc>
        <w:tc>
          <w:tcPr>
            <w:tcW w:w="3021" w:type="pct"/>
            <w:vMerge/>
            <w:hideMark/>
          </w:tcPr>
          <w:p w14:paraId="5F29BAF6" w14:textId="77777777" w:rsidR="00A7053D" w:rsidRPr="00FD017E" w:rsidRDefault="00A7053D" w:rsidP="00A7053D">
            <w:pPr>
              <w:spacing w:after="0" w:line="240" w:lineRule="auto"/>
              <w:ind w:left="708"/>
              <w:rPr>
                <w:rFonts w:ascii="Arial" w:hAnsi="Arial" w:cs="Arial"/>
                <w:sz w:val="16"/>
              </w:rPr>
            </w:pPr>
          </w:p>
        </w:tc>
      </w:tr>
      <w:tr w:rsidR="00A7053D" w:rsidRPr="00A7053D" w14:paraId="356BF619" w14:textId="77777777" w:rsidTr="00A704ED">
        <w:trPr>
          <w:cnfStyle w:val="000000100000" w:firstRow="0" w:lastRow="0" w:firstColumn="0" w:lastColumn="0" w:oddVBand="0" w:evenVBand="0" w:oddHBand="1" w:evenHBand="0" w:firstRowFirstColumn="0" w:firstRowLastColumn="0" w:lastRowFirstColumn="0" w:lastRowLastColumn="0"/>
          <w:trHeight w:val="20"/>
        </w:trPr>
        <w:tc>
          <w:tcPr>
            <w:tcW w:w="1979" w:type="pct"/>
            <w:hideMark/>
          </w:tcPr>
          <w:p w14:paraId="29A28515"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3. Capellanía.</w:t>
            </w:r>
          </w:p>
        </w:tc>
        <w:tc>
          <w:tcPr>
            <w:tcW w:w="3021" w:type="pct"/>
            <w:vMerge/>
            <w:hideMark/>
          </w:tcPr>
          <w:p w14:paraId="5AD84215" w14:textId="77777777" w:rsidR="00A7053D" w:rsidRPr="00FD017E" w:rsidRDefault="00A7053D" w:rsidP="00A7053D">
            <w:pPr>
              <w:spacing w:after="0" w:line="240" w:lineRule="auto"/>
              <w:ind w:left="708"/>
              <w:rPr>
                <w:rFonts w:ascii="Arial" w:hAnsi="Arial" w:cs="Arial"/>
                <w:sz w:val="16"/>
              </w:rPr>
            </w:pPr>
          </w:p>
        </w:tc>
      </w:tr>
      <w:tr w:rsidR="00A7053D" w:rsidRPr="00A7053D" w14:paraId="65ACC1D1" w14:textId="77777777" w:rsidTr="00A704ED">
        <w:trPr>
          <w:trHeight w:val="20"/>
        </w:trPr>
        <w:tc>
          <w:tcPr>
            <w:tcW w:w="1979" w:type="pct"/>
            <w:hideMark/>
          </w:tcPr>
          <w:p w14:paraId="09CCE817"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4. Torca - Guaymaral.</w:t>
            </w:r>
          </w:p>
        </w:tc>
        <w:tc>
          <w:tcPr>
            <w:tcW w:w="3021" w:type="pct"/>
            <w:vMerge/>
            <w:hideMark/>
          </w:tcPr>
          <w:p w14:paraId="14F06704" w14:textId="77777777" w:rsidR="00A7053D" w:rsidRPr="00FD017E" w:rsidRDefault="00A7053D" w:rsidP="00A7053D">
            <w:pPr>
              <w:spacing w:after="0" w:line="240" w:lineRule="auto"/>
              <w:ind w:left="708"/>
              <w:rPr>
                <w:rFonts w:ascii="Arial" w:hAnsi="Arial" w:cs="Arial"/>
                <w:sz w:val="16"/>
              </w:rPr>
            </w:pPr>
          </w:p>
        </w:tc>
      </w:tr>
      <w:tr w:rsidR="00A7053D" w:rsidRPr="00A7053D" w14:paraId="36C21E04" w14:textId="77777777" w:rsidTr="00A704ED">
        <w:trPr>
          <w:cnfStyle w:val="000000100000" w:firstRow="0" w:lastRow="0" w:firstColumn="0" w:lastColumn="0" w:oddVBand="0" w:evenVBand="0" w:oddHBand="1" w:evenHBand="0" w:firstRowFirstColumn="0" w:firstRowLastColumn="0" w:lastRowFirstColumn="0" w:lastRowLastColumn="0"/>
          <w:trHeight w:val="20"/>
        </w:trPr>
        <w:tc>
          <w:tcPr>
            <w:tcW w:w="1979" w:type="pct"/>
            <w:hideMark/>
          </w:tcPr>
          <w:p w14:paraId="2F946610"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5. El Salitre.</w:t>
            </w:r>
          </w:p>
        </w:tc>
        <w:tc>
          <w:tcPr>
            <w:tcW w:w="3021" w:type="pct"/>
            <w:vMerge/>
            <w:hideMark/>
          </w:tcPr>
          <w:p w14:paraId="6B1C464E" w14:textId="77777777" w:rsidR="00A7053D" w:rsidRPr="00FD017E" w:rsidRDefault="00A7053D" w:rsidP="00A7053D">
            <w:pPr>
              <w:spacing w:after="0" w:line="240" w:lineRule="auto"/>
              <w:ind w:left="708"/>
              <w:rPr>
                <w:rFonts w:ascii="Arial" w:hAnsi="Arial" w:cs="Arial"/>
                <w:sz w:val="16"/>
              </w:rPr>
            </w:pPr>
          </w:p>
        </w:tc>
      </w:tr>
      <w:tr w:rsidR="00A7053D" w:rsidRPr="00A7053D" w14:paraId="1C7B72E1" w14:textId="77777777" w:rsidTr="00A704ED">
        <w:trPr>
          <w:trHeight w:val="20"/>
        </w:trPr>
        <w:tc>
          <w:tcPr>
            <w:tcW w:w="1979" w:type="pct"/>
            <w:hideMark/>
          </w:tcPr>
          <w:p w14:paraId="500646B6" w14:textId="77777777" w:rsidR="00A7053D" w:rsidRPr="00FD017E" w:rsidRDefault="00A7053D" w:rsidP="00A7053D">
            <w:pPr>
              <w:spacing w:after="0" w:line="240" w:lineRule="auto"/>
              <w:ind w:left="708"/>
              <w:rPr>
                <w:rFonts w:ascii="Arial" w:hAnsi="Arial" w:cs="Arial"/>
                <w:sz w:val="18"/>
              </w:rPr>
            </w:pPr>
            <w:r w:rsidRPr="00FD017E">
              <w:rPr>
                <w:rFonts w:ascii="Arial" w:hAnsi="Arial" w:cs="Arial"/>
                <w:sz w:val="18"/>
              </w:rPr>
              <w:t xml:space="preserve">6. Tibanica. </w:t>
            </w:r>
          </w:p>
        </w:tc>
        <w:tc>
          <w:tcPr>
            <w:tcW w:w="3021" w:type="pct"/>
            <w:hideMark/>
          </w:tcPr>
          <w:p w14:paraId="1BD383FE" w14:textId="77777777" w:rsidR="00A7053D" w:rsidRPr="00FD017E" w:rsidRDefault="00A7053D" w:rsidP="00A7053D">
            <w:pPr>
              <w:spacing w:after="0" w:line="240" w:lineRule="auto"/>
              <w:ind w:left="708"/>
              <w:rPr>
                <w:rFonts w:ascii="Arial" w:hAnsi="Arial" w:cs="Arial"/>
                <w:sz w:val="16"/>
              </w:rPr>
            </w:pPr>
            <w:r w:rsidRPr="00FD017E">
              <w:rPr>
                <w:rFonts w:ascii="Arial" w:hAnsi="Arial" w:cs="Arial"/>
                <w:sz w:val="16"/>
                <w:lang w:val="pt-BR"/>
              </w:rPr>
              <w:t xml:space="preserve"> </w:t>
            </w:r>
            <w:r w:rsidRPr="00FD017E">
              <w:rPr>
                <w:rFonts w:ascii="Arial" w:hAnsi="Arial" w:cs="Arial"/>
                <w:b/>
                <w:bCs/>
                <w:sz w:val="16"/>
                <w:u w:val="single"/>
                <w:lang w:val="pt-BR"/>
              </w:rPr>
              <w:t xml:space="preserve">NARANJA </w:t>
            </w:r>
            <w:r w:rsidRPr="00FD017E">
              <w:rPr>
                <w:rFonts w:ascii="Arial" w:hAnsi="Arial" w:cs="Arial"/>
                <w:sz w:val="16"/>
                <w:lang w:val="pt-BR"/>
              </w:rPr>
              <w:t>- Decreto Distrital 494 de 2014.</w:t>
            </w:r>
          </w:p>
        </w:tc>
      </w:tr>
    </w:tbl>
    <w:p w14:paraId="46F2DFC7" w14:textId="63D5622C" w:rsidR="00A7053D" w:rsidRPr="00D52AA2" w:rsidRDefault="00D52AA2" w:rsidP="00A7053D">
      <w:pPr>
        <w:suppressAutoHyphens w:val="0"/>
        <w:spacing w:after="160" w:line="240" w:lineRule="auto"/>
        <w:ind w:left="360"/>
        <w:contextualSpacing/>
        <w:jc w:val="both"/>
        <w:rPr>
          <w:rFonts w:ascii="Arial" w:hAnsi="Arial" w:cs="Arial"/>
          <w:sz w:val="18"/>
        </w:rPr>
      </w:pPr>
      <w:r w:rsidRPr="00D52AA2">
        <w:rPr>
          <w:sz w:val="18"/>
        </w:rPr>
        <w:t>Fuente: Secretaria Distrital de Ambiente</w:t>
      </w:r>
    </w:p>
    <w:p w14:paraId="6668F6EA" w14:textId="77777777" w:rsidR="00D52AA2" w:rsidRPr="00A7053D" w:rsidRDefault="00D52AA2" w:rsidP="00A7053D">
      <w:pPr>
        <w:suppressAutoHyphens w:val="0"/>
        <w:spacing w:after="160" w:line="240" w:lineRule="auto"/>
        <w:ind w:left="360"/>
        <w:contextualSpacing/>
        <w:jc w:val="both"/>
        <w:rPr>
          <w:rFonts w:ascii="Arial" w:hAnsi="Arial" w:cs="Arial"/>
        </w:rPr>
      </w:pPr>
    </w:p>
    <w:p w14:paraId="6E7FBE6A" w14:textId="77777777" w:rsidR="00A7053D" w:rsidRPr="00A704ED" w:rsidRDefault="00A7053D" w:rsidP="00B039BB">
      <w:pPr>
        <w:numPr>
          <w:ilvl w:val="0"/>
          <w:numId w:val="20"/>
        </w:numPr>
        <w:suppressAutoHyphens w:val="0"/>
        <w:spacing w:after="160" w:line="240" w:lineRule="auto"/>
        <w:ind w:left="360"/>
        <w:contextualSpacing/>
        <w:jc w:val="both"/>
        <w:rPr>
          <w:rFonts w:ascii="Arial" w:hAnsi="Arial" w:cs="Arial"/>
        </w:rPr>
      </w:pPr>
      <w:r w:rsidRPr="00FD017E">
        <w:rPr>
          <w:rFonts w:ascii="Arial" w:hAnsi="Arial" w:cs="Arial"/>
          <w:b/>
        </w:rPr>
        <w:t>Identificación de nuevas áreas de humedales</w:t>
      </w:r>
      <w:r w:rsidRPr="00A7053D">
        <w:rPr>
          <w:rFonts w:ascii="Arial" w:hAnsi="Arial" w:cs="Arial"/>
        </w:rPr>
        <w:t xml:space="preserve">: se adelantó la verificación de nuevas zonas con características de humedal  en el área rural del Distrito </w:t>
      </w:r>
      <w:r w:rsidRPr="00A704ED">
        <w:rPr>
          <w:rFonts w:ascii="Arial" w:hAnsi="Arial" w:cs="Arial"/>
        </w:rPr>
        <w:t>Capital en 18.25 ha.</w:t>
      </w:r>
    </w:p>
    <w:p w14:paraId="35B8E2A4" w14:textId="77777777" w:rsidR="00A7053D" w:rsidRPr="002C3EFA" w:rsidRDefault="00A7053D" w:rsidP="00A7053D">
      <w:pPr>
        <w:spacing w:after="0"/>
        <w:ind w:left="426"/>
        <w:contextualSpacing/>
        <w:jc w:val="both"/>
        <w:rPr>
          <w:rFonts w:ascii="Arial" w:hAnsi="Arial" w:cs="Arial"/>
          <w:b/>
          <w:color w:val="000000" w:themeColor="text1"/>
          <w:sz w:val="24"/>
        </w:rPr>
      </w:pPr>
    </w:p>
    <w:p w14:paraId="10DB8A6B" w14:textId="372A1945" w:rsidR="00A7053D" w:rsidRPr="00A704ED" w:rsidRDefault="002C3EFA" w:rsidP="002C3EFA">
      <w:pPr>
        <w:pStyle w:val="Descripcin"/>
        <w:jc w:val="center"/>
        <w:rPr>
          <w:rFonts w:ascii="Arial" w:hAnsi="Arial" w:cs="Arial"/>
          <w:b w:val="0"/>
          <w:bCs w:val="0"/>
        </w:rPr>
      </w:pPr>
      <w:bookmarkStart w:id="11" w:name="_Toc473708797"/>
      <w:r w:rsidRPr="002C3EFA">
        <w:rPr>
          <w:rFonts w:ascii="Arial" w:hAnsi="Arial" w:cs="Arial"/>
          <w:color w:val="000000" w:themeColor="text1"/>
          <w:sz w:val="20"/>
        </w:rPr>
        <w:t xml:space="preserve">Tabla </w:t>
      </w:r>
      <w:r w:rsidRPr="002C3EFA">
        <w:rPr>
          <w:rFonts w:ascii="Arial" w:hAnsi="Arial" w:cs="Arial"/>
          <w:color w:val="000000" w:themeColor="text1"/>
          <w:sz w:val="20"/>
        </w:rPr>
        <w:fldChar w:fldCharType="begin"/>
      </w:r>
      <w:r w:rsidRPr="002C3EFA">
        <w:rPr>
          <w:rFonts w:ascii="Arial" w:hAnsi="Arial" w:cs="Arial"/>
          <w:color w:val="000000" w:themeColor="text1"/>
          <w:sz w:val="20"/>
        </w:rPr>
        <w:instrText xml:space="preserve"> SEQ Tabla \* ARABIC </w:instrText>
      </w:r>
      <w:r w:rsidRPr="002C3EFA">
        <w:rPr>
          <w:rFonts w:ascii="Arial" w:hAnsi="Arial" w:cs="Arial"/>
          <w:color w:val="000000" w:themeColor="text1"/>
          <w:sz w:val="20"/>
        </w:rPr>
        <w:fldChar w:fldCharType="separate"/>
      </w:r>
      <w:r w:rsidR="00D053DE">
        <w:rPr>
          <w:rFonts w:ascii="Arial" w:hAnsi="Arial" w:cs="Arial"/>
          <w:noProof/>
          <w:color w:val="000000" w:themeColor="text1"/>
          <w:sz w:val="20"/>
        </w:rPr>
        <w:t>7</w:t>
      </w:r>
      <w:r w:rsidRPr="002C3EFA">
        <w:rPr>
          <w:rFonts w:ascii="Arial" w:hAnsi="Arial" w:cs="Arial"/>
          <w:color w:val="000000" w:themeColor="text1"/>
          <w:sz w:val="20"/>
        </w:rPr>
        <w:fldChar w:fldCharType="end"/>
      </w:r>
      <w:r w:rsidR="00FD017E" w:rsidRPr="002C3EFA">
        <w:rPr>
          <w:rFonts w:ascii="Arial" w:hAnsi="Arial" w:cs="Arial"/>
          <w:bCs w:val="0"/>
          <w:color w:val="000000" w:themeColor="text1"/>
          <w:sz w:val="20"/>
        </w:rPr>
        <w:t>:</w:t>
      </w:r>
      <w:r w:rsidR="00A7053D" w:rsidRPr="002C3EFA">
        <w:rPr>
          <w:rFonts w:ascii="Arial" w:hAnsi="Arial" w:cs="Arial"/>
          <w:bCs w:val="0"/>
          <w:color w:val="000000" w:themeColor="text1"/>
          <w:sz w:val="20"/>
        </w:rPr>
        <w:t xml:space="preserve"> Hectáreas de Humedales gestionados e intervenidos.2012</w:t>
      </w:r>
      <w:r w:rsidR="00A7053D" w:rsidRPr="00A704ED">
        <w:rPr>
          <w:rFonts w:ascii="Arial" w:hAnsi="Arial" w:cs="Arial"/>
          <w:b w:val="0"/>
          <w:bCs w:val="0"/>
        </w:rPr>
        <w:t>-</w:t>
      </w:r>
      <w:r w:rsidR="00A7053D" w:rsidRPr="002C3EFA">
        <w:rPr>
          <w:rFonts w:ascii="Arial" w:hAnsi="Arial" w:cs="Arial"/>
          <w:bCs w:val="0"/>
          <w:color w:val="000000" w:themeColor="text1"/>
          <w:sz w:val="20"/>
          <w:szCs w:val="22"/>
        </w:rPr>
        <w:t>2016.</w:t>
      </w:r>
      <w:bookmarkEnd w:id="11"/>
    </w:p>
    <w:tbl>
      <w:tblPr>
        <w:tblStyle w:val="Listaclara-nfasis5"/>
        <w:tblW w:w="0" w:type="auto"/>
        <w:tblLook w:val="04A0" w:firstRow="1" w:lastRow="0" w:firstColumn="1" w:lastColumn="0" w:noHBand="0" w:noVBand="1"/>
      </w:tblPr>
      <w:tblGrid>
        <w:gridCol w:w="1537"/>
        <w:gridCol w:w="2103"/>
        <w:gridCol w:w="4714"/>
      </w:tblGrid>
      <w:tr w:rsidR="00A7053D" w:rsidRPr="00A7053D" w14:paraId="6B0B90D0" w14:textId="77777777" w:rsidTr="00A704E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7" w:type="dxa"/>
          </w:tcPr>
          <w:p w14:paraId="5159E05F" w14:textId="77777777" w:rsidR="00A7053D" w:rsidRPr="00A7053D" w:rsidRDefault="00A7053D" w:rsidP="00A7053D">
            <w:pPr>
              <w:spacing w:after="0" w:line="240" w:lineRule="auto"/>
              <w:jc w:val="center"/>
              <w:rPr>
                <w:rFonts w:ascii="Arial" w:hAnsi="Arial" w:cs="Arial"/>
                <w:b w:val="0"/>
                <w:i/>
                <w:lang w:eastAsia="es-CO"/>
              </w:rPr>
            </w:pPr>
            <w:r w:rsidRPr="00A7053D">
              <w:rPr>
                <w:rFonts w:ascii="Arial" w:hAnsi="Arial" w:cs="Arial"/>
                <w:i/>
                <w:lang w:eastAsia="es-CO"/>
              </w:rPr>
              <w:t>Gestionadas</w:t>
            </w:r>
          </w:p>
        </w:tc>
        <w:tc>
          <w:tcPr>
            <w:tcW w:w="2103" w:type="dxa"/>
          </w:tcPr>
          <w:p w14:paraId="00016A84" w14:textId="77777777" w:rsidR="00A7053D" w:rsidRPr="00A7053D" w:rsidRDefault="00A7053D" w:rsidP="00A705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lang w:eastAsia="es-CO"/>
              </w:rPr>
            </w:pPr>
            <w:r w:rsidRPr="00A7053D">
              <w:rPr>
                <w:rFonts w:ascii="Arial" w:hAnsi="Arial" w:cs="Arial"/>
                <w:i/>
                <w:lang w:eastAsia="es-CO"/>
              </w:rPr>
              <w:t>Intervenidas reportadas</w:t>
            </w:r>
          </w:p>
        </w:tc>
        <w:tc>
          <w:tcPr>
            <w:tcW w:w="4714" w:type="dxa"/>
          </w:tcPr>
          <w:p w14:paraId="516000CD" w14:textId="77777777" w:rsidR="00A7053D" w:rsidRPr="00A7053D" w:rsidRDefault="00A7053D" w:rsidP="00A705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lang w:eastAsia="es-CO"/>
              </w:rPr>
            </w:pPr>
            <w:r w:rsidRPr="00A7053D">
              <w:rPr>
                <w:rFonts w:ascii="Arial" w:hAnsi="Arial" w:cs="Arial"/>
                <w:i/>
                <w:lang w:eastAsia="es-CO"/>
              </w:rPr>
              <w:t>Localización / Vigencia</w:t>
            </w:r>
          </w:p>
        </w:tc>
      </w:tr>
      <w:tr w:rsidR="00A7053D" w:rsidRPr="00A7053D" w14:paraId="4EB2C317" w14:textId="77777777" w:rsidTr="00A704ED">
        <w:trPr>
          <w:cnfStyle w:val="000000100000" w:firstRow="0" w:lastRow="0" w:firstColumn="0" w:lastColumn="0" w:oddVBand="0" w:evenVBand="0" w:oddHBand="1" w:evenHBand="0" w:firstRowFirstColumn="0" w:firstRowLastColumn="0" w:lastRowFirstColumn="0" w:lastRowLastColumn="0"/>
          <w:trHeight w:val="2264"/>
        </w:trPr>
        <w:tc>
          <w:tcPr>
            <w:cnfStyle w:val="001000000000" w:firstRow="0" w:lastRow="0" w:firstColumn="1" w:lastColumn="0" w:oddVBand="0" w:evenVBand="0" w:oddHBand="0" w:evenHBand="0" w:firstRowFirstColumn="0" w:firstRowLastColumn="0" w:lastRowFirstColumn="0" w:lastRowLastColumn="0"/>
            <w:tcW w:w="1537" w:type="dxa"/>
            <w:hideMark/>
          </w:tcPr>
          <w:p w14:paraId="35BF692F" w14:textId="77777777" w:rsidR="00A7053D" w:rsidRPr="00A7053D" w:rsidRDefault="00A7053D" w:rsidP="00A7053D">
            <w:pPr>
              <w:spacing w:after="0" w:line="240" w:lineRule="auto"/>
              <w:jc w:val="center"/>
              <w:rPr>
                <w:rFonts w:ascii="Arial" w:hAnsi="Arial" w:cs="Arial"/>
                <w:lang w:eastAsia="es-CO"/>
              </w:rPr>
            </w:pPr>
            <w:r w:rsidRPr="00A7053D">
              <w:rPr>
                <w:rFonts w:ascii="Arial" w:hAnsi="Arial" w:cs="Arial"/>
                <w:lang w:eastAsia="es-CO"/>
              </w:rPr>
              <w:t>331,06</w:t>
            </w:r>
          </w:p>
        </w:tc>
        <w:tc>
          <w:tcPr>
            <w:tcW w:w="2103" w:type="dxa"/>
            <w:hideMark/>
          </w:tcPr>
          <w:p w14:paraId="0B330007" w14:textId="77777777" w:rsidR="00A7053D" w:rsidRPr="00A7053D" w:rsidRDefault="00A7053D" w:rsidP="00A705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s-CO"/>
              </w:rPr>
            </w:pPr>
            <w:r w:rsidRPr="00A7053D">
              <w:rPr>
                <w:rFonts w:ascii="Arial" w:hAnsi="Arial" w:cs="Arial"/>
                <w:lang w:eastAsia="es-CO"/>
              </w:rPr>
              <w:t>1,87</w:t>
            </w:r>
          </w:p>
        </w:tc>
        <w:tc>
          <w:tcPr>
            <w:tcW w:w="4714" w:type="dxa"/>
            <w:hideMark/>
          </w:tcPr>
          <w:p w14:paraId="3E94B8C0"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sz w:val="18"/>
                <w:u w:val="single"/>
                <w:lang w:eastAsia="es-CO"/>
              </w:rPr>
            </w:pPr>
            <w:r w:rsidRPr="00FD017E">
              <w:rPr>
                <w:rFonts w:ascii="Arial" w:hAnsi="Arial" w:cs="Arial"/>
                <w:b/>
                <w:sz w:val="18"/>
                <w:u w:val="single"/>
                <w:lang w:eastAsia="es-CO"/>
              </w:rPr>
              <w:t>2012 y 2013</w:t>
            </w:r>
          </w:p>
          <w:p w14:paraId="6A807E08"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Juan Amarillo (4 has intervenidas) y La Conejera (0.31ha intervenidas)</w:t>
            </w:r>
          </w:p>
          <w:p w14:paraId="5E6FE267"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Tibanica (2 ha diseñadas)</w:t>
            </w:r>
          </w:p>
          <w:p w14:paraId="054D8009"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Burrito (4.44 ha con medidas de protección)  Humedales en la ruralidad (18.25 ha) – Identificación de áreas nuevas.</w:t>
            </w:r>
          </w:p>
          <w:p w14:paraId="09357AFE"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b/>
                <w:sz w:val="18"/>
                <w:u w:val="single"/>
                <w:lang w:eastAsia="es-CO"/>
              </w:rPr>
              <w:t>2014</w:t>
            </w:r>
            <w:r w:rsidRPr="00FD017E">
              <w:rPr>
                <w:rFonts w:ascii="Arial" w:hAnsi="Arial" w:cs="Arial"/>
                <w:sz w:val="18"/>
                <w:lang w:eastAsia="es-CO"/>
              </w:rPr>
              <w:t xml:space="preserve">  </w:t>
            </w:r>
          </w:p>
          <w:p w14:paraId="63BC0BB5"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El Tunjo (33.23 has declaradas como PEDH)</w:t>
            </w:r>
          </w:p>
          <w:p w14:paraId="401A09C0"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 xml:space="preserve"> La Isla (7.7 has declaradas como PEDH)</w:t>
            </w:r>
          </w:p>
          <w:p w14:paraId="41F4F346"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sz w:val="18"/>
                <w:u w:val="single"/>
                <w:lang w:eastAsia="es-CO"/>
              </w:rPr>
            </w:pPr>
          </w:p>
          <w:p w14:paraId="6D25AD2D"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sz w:val="18"/>
                <w:u w:val="single"/>
                <w:lang w:eastAsia="es-CO"/>
              </w:rPr>
            </w:pPr>
            <w:r w:rsidRPr="00FD017E">
              <w:rPr>
                <w:rFonts w:ascii="Arial" w:hAnsi="Arial" w:cs="Arial"/>
                <w:b/>
                <w:sz w:val="18"/>
                <w:u w:val="single"/>
                <w:lang w:eastAsia="es-CO"/>
              </w:rPr>
              <w:t>2015</w:t>
            </w:r>
          </w:p>
          <w:p w14:paraId="59719500"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Lineamientos y Pronunciamientos Técnicos en los PEDH El Burro (4,5 has), Juan Amarillo (5,5 has), Jaboque (6 has), Tibanica (6 has) y Techo (4 has).</w:t>
            </w:r>
          </w:p>
          <w:p w14:paraId="756E125D"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r w:rsidRPr="00FD017E">
              <w:rPr>
                <w:rFonts w:ascii="Arial" w:hAnsi="Arial" w:cs="Arial"/>
                <w:sz w:val="18"/>
                <w:lang w:eastAsia="es-CO"/>
              </w:rPr>
              <w:t xml:space="preserve">Medidas de Protección en los PEDH Jaboque (100,13 has) y Torca – Guaymaral (131 has). </w:t>
            </w:r>
          </w:p>
          <w:p w14:paraId="1AC3732C"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lang w:eastAsia="es-CO"/>
              </w:rPr>
            </w:pPr>
          </w:p>
          <w:p w14:paraId="57261C59" w14:textId="77777777" w:rsidR="00A7053D" w:rsidRPr="00FD017E"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sz w:val="18"/>
                <w:u w:val="single"/>
                <w:lang w:eastAsia="es-CO"/>
              </w:rPr>
            </w:pPr>
            <w:r w:rsidRPr="00FD017E">
              <w:rPr>
                <w:rFonts w:ascii="Arial" w:hAnsi="Arial" w:cs="Arial"/>
                <w:b/>
                <w:sz w:val="18"/>
                <w:u w:val="single"/>
                <w:lang w:eastAsia="es-CO"/>
              </w:rPr>
              <w:t>2016</w:t>
            </w:r>
          </w:p>
          <w:p w14:paraId="6C1A7977" w14:textId="77777777" w:rsidR="00A7053D" w:rsidRPr="00A7053D" w:rsidRDefault="00A7053D" w:rsidP="00A7053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s-CO"/>
              </w:rPr>
            </w:pPr>
            <w:r w:rsidRPr="00FD017E">
              <w:rPr>
                <w:rFonts w:ascii="Arial" w:hAnsi="Arial" w:cs="Arial"/>
                <w:sz w:val="18"/>
              </w:rPr>
              <w:t xml:space="preserve">Lineamiento para Permiso de Ocupación de Cauce para la intervención física que realizará la CAR en el sector nor-occidental del </w:t>
            </w:r>
            <w:r w:rsidRPr="00FD017E">
              <w:rPr>
                <w:rFonts w:ascii="Arial" w:hAnsi="Arial" w:cs="Arial"/>
                <w:b/>
                <w:sz w:val="18"/>
              </w:rPr>
              <w:t>PEDH Juan Amarillo (3 ha)</w:t>
            </w:r>
            <w:r w:rsidRPr="00FD017E">
              <w:rPr>
                <w:rFonts w:ascii="Arial" w:hAnsi="Arial" w:cs="Arial"/>
                <w:sz w:val="18"/>
              </w:rPr>
              <w:t xml:space="preserve"> y se realizó seguimiento al estado de los vertederos de los PEDH Tibanica y Córdoba, el biofiltro de La Vaca, y la estructura disipadora de energía del Burro, equivalente a una </w:t>
            </w:r>
            <w:r w:rsidRPr="00FD017E">
              <w:rPr>
                <w:rFonts w:ascii="Arial" w:hAnsi="Arial" w:cs="Arial"/>
                <w:b/>
                <w:sz w:val="18"/>
              </w:rPr>
              <w:t>1 hectárea</w:t>
            </w:r>
          </w:p>
        </w:tc>
      </w:tr>
    </w:tbl>
    <w:p w14:paraId="3AF322BF" w14:textId="77777777" w:rsidR="00A7053D" w:rsidRPr="00D52AA2" w:rsidRDefault="00A7053D" w:rsidP="00A7053D">
      <w:pPr>
        <w:ind w:left="708"/>
        <w:rPr>
          <w:rFonts w:ascii="Arial" w:hAnsi="Arial" w:cs="Arial"/>
          <w:sz w:val="20"/>
        </w:rPr>
      </w:pPr>
      <w:r w:rsidRPr="00D52AA2">
        <w:rPr>
          <w:sz w:val="18"/>
        </w:rPr>
        <w:t>Fuente: Secretaria Distrital de Ambiente</w:t>
      </w:r>
      <w:r w:rsidRPr="00D52AA2">
        <w:rPr>
          <w:sz w:val="20"/>
        </w:rPr>
        <w:t>.</w:t>
      </w:r>
    </w:p>
    <w:p w14:paraId="1C88C79D" w14:textId="0C2412CC" w:rsidR="00A7053D" w:rsidRPr="00A7053D" w:rsidRDefault="00A7053D" w:rsidP="00A7053D">
      <w:pPr>
        <w:jc w:val="both"/>
        <w:rPr>
          <w:rFonts w:ascii="Arial" w:hAnsi="Arial" w:cs="Arial"/>
          <w:color w:val="000000"/>
          <w:shd w:val="clear" w:color="auto" w:fill="FFFFFF"/>
        </w:rPr>
      </w:pPr>
      <w:r w:rsidRPr="00A7053D">
        <w:rPr>
          <w:rFonts w:ascii="Arial" w:hAnsi="Arial" w:cs="Arial"/>
          <w:color w:val="000000"/>
          <w:shd w:val="clear" w:color="auto" w:fill="FFFFFF"/>
        </w:rPr>
        <w:t>Por otra parte, la SDA a través de la meta de inversión “</w:t>
      </w:r>
      <w:r w:rsidRPr="00A7053D">
        <w:rPr>
          <w:rFonts w:ascii="Arial" w:hAnsi="Arial" w:cs="Arial"/>
          <w:i/>
          <w:color w:val="000000"/>
          <w:shd w:val="clear" w:color="auto" w:fill="FFFFFF"/>
        </w:rPr>
        <w:t>Conservar  y manejar sosteniblemente 6.00 parques ecológicos distritales de humedal</w:t>
      </w:r>
      <w:r w:rsidRPr="00A7053D">
        <w:rPr>
          <w:rFonts w:ascii="Arial" w:hAnsi="Arial" w:cs="Arial"/>
          <w:color w:val="000000"/>
          <w:shd w:val="clear" w:color="auto" w:fill="FFFFFF"/>
        </w:rPr>
        <w:t>”, participó en la gestión pública integral y articulada en los humedales, a través de acciones coordinadas de planificación, gestión y control en dichos ecosistemas, con la implementación de estrategias de manejo tales como vigilancia, mantenimiento, monitoreo y educación ambiental y gestión social para fortalecer la gobernanza del agua y gestión del conocimiento. La SDA administro directamente los  Parques Ecológicos Distritales de Humedal Santa María del Lago, La Conejera (2012-2013), El Tunjo, La Isla y Salitre, los demás PEDH a partir de 20154 contaron con personal y acciones</w:t>
      </w:r>
      <w:r w:rsidR="00D52AA2">
        <w:rPr>
          <w:rFonts w:ascii="Arial" w:hAnsi="Arial" w:cs="Arial"/>
          <w:color w:val="000000"/>
          <w:shd w:val="clear" w:color="auto" w:fill="FFFFFF"/>
        </w:rPr>
        <w:t>.</w:t>
      </w:r>
      <w:r w:rsidRPr="00A7053D">
        <w:rPr>
          <w:rFonts w:ascii="Arial" w:hAnsi="Arial" w:cs="Arial"/>
          <w:color w:val="000000"/>
          <w:shd w:val="clear" w:color="auto" w:fill="FFFFFF"/>
        </w:rPr>
        <w:t xml:space="preserve"> </w:t>
      </w:r>
    </w:p>
    <w:p w14:paraId="465E9DCA" w14:textId="77777777" w:rsidR="00A7053D" w:rsidRPr="00A7053D" w:rsidRDefault="00A7053D" w:rsidP="00A7053D">
      <w:pPr>
        <w:jc w:val="both"/>
        <w:rPr>
          <w:rFonts w:ascii="Arial" w:hAnsi="Arial" w:cs="Arial"/>
          <w:color w:val="000000"/>
          <w:shd w:val="clear" w:color="auto" w:fill="FFFFFF"/>
        </w:rPr>
      </w:pPr>
      <w:r w:rsidRPr="00A7053D">
        <w:rPr>
          <w:rFonts w:ascii="Arial" w:hAnsi="Arial" w:cs="Arial"/>
          <w:color w:val="000000"/>
          <w:shd w:val="clear" w:color="auto" w:fill="FFFFFF"/>
        </w:rPr>
        <w:t>En atención a las estrategias de la Política de Humedales del Distrito Capital y los planes de acción de los Planes de Manejo Ambiental, instrumentos de planificación orientadores de la gestión en los Parques Ecológicos Distritales de Humedal, se vienen implementando los Planes Operativos Anuales para 14 humedales, bajo el desarrollo y seguimiento de actividades como: obras de recuperación y protección ambiental; restauración ecológica; gestión social y educación ambiental; monitoreo biótico, social y del recurso hídrico; evaluación, control y seguimiento de factores de tensión,</w:t>
      </w:r>
    </w:p>
    <w:p w14:paraId="36D81A5C" w14:textId="7BDE145F" w:rsidR="00A7053D" w:rsidRPr="00A7053D" w:rsidRDefault="00A7053D" w:rsidP="00A7053D">
      <w:pPr>
        <w:jc w:val="both"/>
        <w:rPr>
          <w:rFonts w:ascii="Arial" w:hAnsi="Arial" w:cs="Arial"/>
          <w:color w:val="000000"/>
          <w:shd w:val="clear" w:color="auto" w:fill="FFFFFF"/>
        </w:rPr>
      </w:pPr>
      <w:r w:rsidRPr="00A7053D">
        <w:rPr>
          <w:rFonts w:ascii="Arial" w:hAnsi="Arial" w:cs="Arial"/>
          <w:color w:val="000000"/>
          <w:shd w:val="clear" w:color="auto" w:fill="FFFFFF"/>
        </w:rPr>
        <w:t xml:space="preserve">Se desarrolló el documento de la estrategia de monitoreo, el cual se basa en el acuerdo interinstitucional No. 018 del 2012 entre el Instituto Alexander </w:t>
      </w:r>
      <w:r w:rsidR="00D52AA2">
        <w:rPr>
          <w:rFonts w:ascii="Arial" w:hAnsi="Arial" w:cs="Arial"/>
          <w:color w:val="000000"/>
          <w:shd w:val="clear" w:color="auto" w:fill="FFFFFF"/>
        </w:rPr>
        <w:t>V</w:t>
      </w:r>
      <w:r w:rsidRPr="00A7053D">
        <w:rPr>
          <w:rFonts w:ascii="Arial" w:hAnsi="Arial" w:cs="Arial"/>
          <w:color w:val="000000"/>
          <w:shd w:val="clear" w:color="auto" w:fill="FFFFFF"/>
        </w:rPr>
        <w:t>on Humboldt y Secretaria Distrital de Ambiente. En dicho documento se plantean los métodos de monitoreo, frecuencia de muestreo, grupos funcionales a estudiar y formas de divulgación de la información. El grupo de monitoreo ha realizado hasta la fecha 12 series de datos de monitoreo de biodiversidad, las cuales se han presentado en bases de datos que contienen la información registrada en campo, el resumen de los monitoreos (riqueza de especies, especies más abundantes, familias más diversas) y las gráficas de dicha información. Además, el grupo de monitoreo a partir de agosto 2015 ha presentado mensualmente análisis de la información registrada en campo, haciendo una breve introducción a cada uno de los humedales, los métodos utilizados para el muestreo, resultados y discusión de los resultados encontrados (este informe es presentado en un formato al estilo de artículo científico).</w:t>
      </w:r>
    </w:p>
    <w:p w14:paraId="614B970E" w14:textId="6F170EC8" w:rsidR="005E41AB" w:rsidRPr="00A2006A" w:rsidRDefault="005E41AB" w:rsidP="005E41AB">
      <w:pPr>
        <w:jc w:val="both"/>
        <w:rPr>
          <w:rFonts w:ascii="Arial" w:hAnsi="Arial" w:cs="Arial"/>
          <w:color w:val="000000"/>
          <w:shd w:val="clear" w:color="auto" w:fill="FFFFFF"/>
        </w:rPr>
      </w:pPr>
      <w:r w:rsidRPr="005E41AB">
        <w:rPr>
          <w:rFonts w:ascii="Arial" w:hAnsi="Arial" w:cs="Arial"/>
          <w:color w:val="000000"/>
          <w:shd w:val="clear" w:color="auto" w:fill="FFFFFF"/>
        </w:rPr>
        <w:t>Por otra parte en el periodo</w:t>
      </w:r>
      <w:r w:rsidRPr="006E664F">
        <w:rPr>
          <w:rFonts w:ascii="Arial" w:hAnsi="Arial" w:cs="Arial"/>
          <w:color w:val="000000"/>
          <w:shd w:val="clear" w:color="auto" w:fill="FFFFFF"/>
        </w:rPr>
        <w:t xml:space="preserve"> correspondiente al segundo semestre del año 2016, </w:t>
      </w:r>
      <w:r>
        <w:rPr>
          <w:rFonts w:ascii="Arial" w:hAnsi="Arial" w:cs="Arial"/>
          <w:color w:val="000000"/>
          <w:shd w:val="clear" w:color="auto" w:fill="FFFFFF"/>
        </w:rPr>
        <w:t xml:space="preserve">con recursos del proyecto de inversión 821, </w:t>
      </w:r>
      <w:r w:rsidRPr="006E664F">
        <w:rPr>
          <w:rFonts w:ascii="Arial" w:hAnsi="Arial" w:cs="Arial"/>
          <w:color w:val="000000"/>
          <w:shd w:val="clear" w:color="auto" w:fill="FFFFFF"/>
        </w:rPr>
        <w:t xml:space="preserve">desde el grupo de administración de humedales </w:t>
      </w:r>
      <w:r w:rsidRPr="002B7437">
        <w:rPr>
          <w:rFonts w:ascii="Arial" w:hAnsi="Arial" w:cs="Arial"/>
          <w:color w:val="000000"/>
          <w:shd w:val="clear" w:color="auto" w:fill="FFFFFF"/>
        </w:rPr>
        <w:t>se realizaron visitas técnicas de seguimiento</w:t>
      </w:r>
      <w:r w:rsidRPr="006E664F">
        <w:rPr>
          <w:rFonts w:ascii="Arial" w:hAnsi="Arial" w:cs="Arial"/>
          <w:color w:val="000000"/>
          <w:shd w:val="clear" w:color="auto" w:fill="FFFFFF"/>
        </w:rPr>
        <w:t xml:space="preserve"> al estado de estos ecosistemas. </w:t>
      </w:r>
    </w:p>
    <w:p w14:paraId="2BEEDBA3" w14:textId="77777777" w:rsidR="005E41AB" w:rsidRDefault="005E41AB" w:rsidP="005E41AB">
      <w:pPr>
        <w:jc w:val="both"/>
        <w:rPr>
          <w:rFonts w:ascii="Arial" w:hAnsi="Arial" w:cs="Arial"/>
          <w:color w:val="000000"/>
          <w:shd w:val="clear" w:color="auto" w:fill="FFFFFF"/>
        </w:rPr>
      </w:pPr>
      <w:r w:rsidRPr="00A2006A">
        <w:rPr>
          <w:rFonts w:ascii="Arial" w:hAnsi="Arial" w:cs="Arial"/>
          <w:color w:val="000000"/>
          <w:shd w:val="clear" w:color="auto" w:fill="FFFFFF"/>
        </w:rPr>
        <w:t>S</w:t>
      </w:r>
      <w:r w:rsidRPr="006E664F">
        <w:rPr>
          <w:rFonts w:ascii="Arial" w:hAnsi="Arial" w:cs="Arial"/>
          <w:color w:val="000000"/>
          <w:shd w:val="clear" w:color="auto" w:fill="FFFFFF"/>
        </w:rPr>
        <w:t xml:space="preserve">e </w:t>
      </w:r>
      <w:r>
        <w:rPr>
          <w:rFonts w:ascii="Arial" w:hAnsi="Arial" w:cs="Arial"/>
          <w:color w:val="000000"/>
          <w:shd w:val="clear" w:color="auto" w:fill="FFFFFF"/>
        </w:rPr>
        <w:t xml:space="preserve">resalta </w:t>
      </w:r>
      <w:r w:rsidRPr="006E664F">
        <w:rPr>
          <w:rFonts w:ascii="Arial" w:hAnsi="Arial" w:cs="Arial"/>
          <w:color w:val="000000"/>
          <w:shd w:val="clear" w:color="auto" w:fill="FFFFFF"/>
        </w:rPr>
        <w:t>el informe de afectación ambiental</w:t>
      </w:r>
      <w:r w:rsidRPr="002B7437">
        <w:rPr>
          <w:rFonts w:ascii="Arial" w:hAnsi="Arial" w:cs="Arial"/>
          <w:color w:val="000000"/>
          <w:shd w:val="clear" w:color="auto" w:fill="FFFFFF"/>
        </w:rPr>
        <w:t xml:space="preserve"> </w:t>
      </w:r>
      <w:r>
        <w:rPr>
          <w:rFonts w:ascii="Arial" w:hAnsi="Arial" w:cs="Arial"/>
          <w:color w:val="000000"/>
          <w:shd w:val="clear" w:color="auto" w:fill="FFFFFF"/>
        </w:rPr>
        <w:t>generado frente al</w:t>
      </w:r>
      <w:r w:rsidRPr="006E664F">
        <w:rPr>
          <w:rFonts w:ascii="Arial" w:hAnsi="Arial" w:cs="Arial"/>
          <w:color w:val="000000"/>
          <w:shd w:val="clear" w:color="auto" w:fill="FFFFFF"/>
        </w:rPr>
        <w:t xml:space="preserve"> vertimiento de pintura </w:t>
      </w:r>
      <w:r>
        <w:rPr>
          <w:rFonts w:ascii="Arial" w:hAnsi="Arial" w:cs="Arial"/>
          <w:color w:val="000000"/>
          <w:shd w:val="clear" w:color="auto" w:fill="FFFFFF"/>
        </w:rPr>
        <w:t xml:space="preserve">de </w:t>
      </w:r>
      <w:r w:rsidRPr="006E664F">
        <w:rPr>
          <w:rFonts w:ascii="Arial" w:hAnsi="Arial" w:cs="Arial"/>
          <w:color w:val="000000"/>
          <w:shd w:val="clear" w:color="auto" w:fill="FFFFFF"/>
        </w:rPr>
        <w:t>la empresa Saferbo S.A., al humedal Meandro</w:t>
      </w:r>
      <w:r>
        <w:rPr>
          <w:rFonts w:ascii="Arial" w:hAnsi="Arial" w:cs="Arial"/>
          <w:color w:val="000000"/>
          <w:shd w:val="clear" w:color="auto" w:fill="FFFFFF"/>
        </w:rPr>
        <w:t xml:space="preserve"> del Say, documento que se constituyó en soporte para el respectivo proceso sancionatorio ambiental a cargo de la Subdirección de Recurso Hídrico y del Suelo de la SDA.</w:t>
      </w:r>
    </w:p>
    <w:p w14:paraId="5724C1C2" w14:textId="77777777" w:rsidR="00200BF9" w:rsidRDefault="00200BF9" w:rsidP="005E41AB">
      <w:pPr>
        <w:jc w:val="both"/>
        <w:rPr>
          <w:rFonts w:ascii="Arial" w:hAnsi="Arial" w:cs="Arial"/>
          <w:color w:val="000000"/>
          <w:shd w:val="clear" w:color="auto" w:fill="FFFFFF"/>
        </w:rPr>
      </w:pPr>
    </w:p>
    <w:p w14:paraId="382A1F7F" w14:textId="77777777" w:rsidR="00200BF9" w:rsidRDefault="00200BF9" w:rsidP="005E41AB">
      <w:pPr>
        <w:jc w:val="both"/>
        <w:rPr>
          <w:rFonts w:ascii="Arial" w:hAnsi="Arial" w:cs="Arial"/>
          <w:color w:val="000000"/>
          <w:shd w:val="clear" w:color="auto" w:fill="FFFFFF"/>
        </w:rPr>
      </w:pPr>
    </w:p>
    <w:p w14:paraId="430713D1" w14:textId="77777777" w:rsidR="00200BF9" w:rsidRDefault="00200BF9" w:rsidP="005E41AB">
      <w:pPr>
        <w:jc w:val="both"/>
        <w:rPr>
          <w:rFonts w:ascii="Arial" w:hAnsi="Arial" w:cs="Arial"/>
          <w:color w:val="000000"/>
          <w:shd w:val="clear" w:color="auto" w:fill="FFFFFF"/>
        </w:rPr>
      </w:pPr>
    </w:p>
    <w:p w14:paraId="01901A1D" w14:textId="77777777" w:rsidR="00200BF9" w:rsidRDefault="00200BF9" w:rsidP="00200BF9">
      <w:pPr>
        <w:jc w:val="center"/>
        <w:rPr>
          <w:rFonts w:ascii="Arial" w:hAnsi="Arial" w:cs="Arial"/>
          <w:color w:val="000000"/>
          <w:shd w:val="clear" w:color="auto" w:fill="FFFFFF"/>
        </w:rPr>
      </w:pPr>
    </w:p>
    <w:p w14:paraId="10466E34" w14:textId="271A843C" w:rsidR="00200BF9" w:rsidRPr="00200BF9" w:rsidRDefault="00200BF9" w:rsidP="00200BF9">
      <w:pPr>
        <w:pStyle w:val="Descripcin"/>
        <w:jc w:val="center"/>
        <w:rPr>
          <w:rFonts w:ascii="Arial" w:hAnsi="Arial" w:cs="Arial"/>
          <w:color w:val="000000" w:themeColor="text1"/>
          <w:sz w:val="22"/>
          <w:szCs w:val="20"/>
          <w:shd w:val="clear" w:color="auto" w:fill="FFFFFF"/>
        </w:rPr>
      </w:pPr>
      <w:bookmarkStart w:id="12" w:name="_Toc473710108"/>
      <w:r>
        <w:rPr>
          <w:color w:val="000000" w:themeColor="text1"/>
          <w:sz w:val="22"/>
          <w:szCs w:val="20"/>
        </w:rPr>
        <w:t>I</w:t>
      </w:r>
      <w:r w:rsidRPr="00200BF9">
        <w:rPr>
          <w:color w:val="000000" w:themeColor="text1"/>
          <w:sz w:val="22"/>
          <w:szCs w:val="20"/>
        </w:rPr>
        <w:t xml:space="preserve">lustración </w:t>
      </w:r>
      <w:r w:rsidRPr="00200BF9">
        <w:rPr>
          <w:color w:val="000000" w:themeColor="text1"/>
          <w:sz w:val="22"/>
          <w:szCs w:val="20"/>
        </w:rPr>
        <w:fldChar w:fldCharType="begin"/>
      </w:r>
      <w:r w:rsidRPr="00200BF9">
        <w:rPr>
          <w:color w:val="000000" w:themeColor="text1"/>
          <w:sz w:val="22"/>
          <w:szCs w:val="20"/>
        </w:rPr>
        <w:instrText xml:space="preserve"> SEQ Ilustracion \* ARABIC </w:instrText>
      </w:r>
      <w:r w:rsidRPr="00200BF9">
        <w:rPr>
          <w:color w:val="000000" w:themeColor="text1"/>
          <w:sz w:val="22"/>
          <w:szCs w:val="20"/>
        </w:rPr>
        <w:fldChar w:fldCharType="separate"/>
      </w:r>
      <w:r w:rsidR="005C7705">
        <w:rPr>
          <w:noProof/>
          <w:color w:val="000000" w:themeColor="text1"/>
          <w:sz w:val="22"/>
          <w:szCs w:val="20"/>
        </w:rPr>
        <w:t>1</w:t>
      </w:r>
      <w:r w:rsidRPr="00200BF9">
        <w:rPr>
          <w:color w:val="000000" w:themeColor="text1"/>
          <w:sz w:val="22"/>
          <w:szCs w:val="20"/>
        </w:rPr>
        <w:fldChar w:fldCharType="end"/>
      </w:r>
      <w:r w:rsidRPr="00200BF9">
        <w:rPr>
          <w:color w:val="000000" w:themeColor="text1"/>
          <w:sz w:val="22"/>
          <w:szCs w:val="20"/>
        </w:rPr>
        <w:t>:</w:t>
      </w:r>
      <w:r>
        <w:rPr>
          <w:color w:val="000000" w:themeColor="text1"/>
          <w:sz w:val="22"/>
          <w:szCs w:val="20"/>
        </w:rPr>
        <w:t xml:space="preserve"> </w:t>
      </w:r>
      <w:r w:rsidRPr="00200BF9">
        <w:rPr>
          <w:rFonts w:ascii="Arial" w:hAnsi="Arial" w:cs="Arial"/>
          <w:color w:val="000000" w:themeColor="text1"/>
          <w:sz w:val="22"/>
          <w:szCs w:val="20"/>
          <w:shd w:val="clear" w:color="auto" w:fill="FFFFFF"/>
        </w:rPr>
        <w:t>Humedal Meandro del Say</w:t>
      </w:r>
      <w:bookmarkEnd w:id="12"/>
    </w:p>
    <w:p w14:paraId="056CD71B" w14:textId="77777777" w:rsidR="005E41AB" w:rsidRDefault="005E41AB" w:rsidP="005E41AB">
      <w:pPr>
        <w:jc w:val="both"/>
        <w:rPr>
          <w:rFonts w:ascii="Arial" w:hAnsi="Arial" w:cs="Arial"/>
          <w:noProof/>
          <w:color w:val="000000"/>
          <w:shd w:val="clear" w:color="auto" w:fill="FFFFFF"/>
          <w:lang w:val="es-ES" w:eastAsia="es-ES"/>
        </w:rPr>
      </w:pPr>
      <w:r w:rsidRPr="002B7437">
        <w:rPr>
          <w:rFonts w:ascii="Arial" w:hAnsi="Arial" w:cs="Arial"/>
          <w:noProof/>
          <w:color w:val="000000"/>
          <w:shd w:val="clear" w:color="auto" w:fill="FFFFFF"/>
          <w:lang w:eastAsia="es-CO"/>
        </w:rPr>
        <w:drawing>
          <wp:inline distT="0" distB="0" distL="0" distR="0" wp14:anchorId="486023E2" wp14:editId="2B4D7323">
            <wp:extent cx="2705100" cy="2028826"/>
            <wp:effectExtent l="0" t="0" r="0" b="9525"/>
            <wp:docPr id="18150" name="Imagen 18150" descr="C:\Users\HECTOR~1.VAL\AppData\Local\Temp\DSCF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CTOR~1.VAL\AppData\Local\Temp\DSCF47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3115" cy="2034837"/>
                    </a:xfrm>
                    <a:prstGeom prst="rect">
                      <a:avLst/>
                    </a:prstGeom>
                    <a:noFill/>
                    <a:ln>
                      <a:noFill/>
                    </a:ln>
                  </pic:spPr>
                </pic:pic>
              </a:graphicData>
            </a:graphic>
          </wp:inline>
        </w:drawing>
      </w:r>
      <w:r w:rsidRPr="002B7437">
        <w:rPr>
          <w:rFonts w:ascii="Arial" w:hAnsi="Arial" w:cs="Arial"/>
          <w:noProof/>
          <w:color w:val="000000"/>
          <w:shd w:val="clear" w:color="auto" w:fill="FFFFFF"/>
          <w:lang w:val="es-ES" w:eastAsia="es-ES"/>
        </w:rPr>
        <w:t xml:space="preserve"> </w:t>
      </w:r>
      <w:r w:rsidRPr="002B7437">
        <w:rPr>
          <w:rFonts w:ascii="Arial" w:hAnsi="Arial" w:cs="Arial"/>
          <w:noProof/>
          <w:color w:val="000000"/>
          <w:shd w:val="clear" w:color="auto" w:fill="FFFFFF"/>
          <w:lang w:eastAsia="es-CO"/>
        </w:rPr>
        <w:drawing>
          <wp:inline distT="0" distB="0" distL="0" distR="0" wp14:anchorId="5546DDFB" wp14:editId="1ABEBEFA">
            <wp:extent cx="2682236" cy="2011524"/>
            <wp:effectExtent l="0" t="0" r="4445" b="8255"/>
            <wp:docPr id="18152" name="Imagen 18152" descr="D:\hector valbuena equipo\disco d\hector.valbuena\Documents\DOCUMENTOS\2016\INFORMES\GESTION\CIERRE-BH-2016\DSCF4691-s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ctor valbuena equipo\disco d\hector.valbuena\Documents\DOCUMENTOS\2016\INFORMES\GESTION\CIERRE-BH-2016\DSCF4691-sa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4397" cy="2020644"/>
                    </a:xfrm>
                    <a:prstGeom prst="rect">
                      <a:avLst/>
                    </a:prstGeom>
                    <a:noFill/>
                    <a:ln>
                      <a:noFill/>
                    </a:ln>
                  </pic:spPr>
                </pic:pic>
              </a:graphicData>
            </a:graphic>
          </wp:inline>
        </w:drawing>
      </w:r>
    </w:p>
    <w:p w14:paraId="3F4FCBA3" w14:textId="7343FDE2" w:rsidR="00200BF9" w:rsidRPr="00200BF9" w:rsidRDefault="00200BF9" w:rsidP="005E41AB">
      <w:pPr>
        <w:jc w:val="both"/>
        <w:rPr>
          <w:rFonts w:ascii="Arial" w:hAnsi="Arial" w:cs="Arial"/>
          <w:color w:val="000000"/>
          <w:sz w:val="18"/>
          <w:shd w:val="clear" w:color="auto" w:fill="FFFFFF"/>
        </w:rPr>
      </w:pPr>
      <w:r w:rsidRPr="00200BF9">
        <w:rPr>
          <w:rFonts w:ascii="Arial" w:hAnsi="Arial" w:cs="Arial"/>
          <w:noProof/>
          <w:color w:val="000000"/>
          <w:sz w:val="18"/>
          <w:shd w:val="clear" w:color="auto" w:fill="FFFFFF"/>
          <w:lang w:val="es-ES" w:eastAsia="es-ES"/>
        </w:rPr>
        <w:t>Fuente: SER-SDA</w:t>
      </w:r>
    </w:p>
    <w:p w14:paraId="3B84E6F3" w14:textId="77777777" w:rsidR="005E41AB" w:rsidRDefault="005E41AB" w:rsidP="005E41AB">
      <w:pPr>
        <w:jc w:val="both"/>
        <w:rPr>
          <w:rFonts w:ascii="Arial" w:hAnsi="Arial" w:cs="Arial"/>
          <w:color w:val="000000"/>
          <w:shd w:val="clear" w:color="auto" w:fill="FFFFFF"/>
        </w:rPr>
      </w:pPr>
      <w:r>
        <w:rPr>
          <w:rFonts w:ascii="Arial" w:hAnsi="Arial" w:cs="Arial"/>
          <w:color w:val="000000"/>
          <w:shd w:val="clear" w:color="auto" w:fill="FFFFFF"/>
        </w:rPr>
        <w:t>Dentro de la gestión interinstitucional se puede señalar el plan de choque frente a los tensionantes que afectaban los humedales de Kennedy, coordinado con la Alcaldía Local, así como los operativos orientados a la atención de la problemática de seguridad y presencia de ciudadanos habitantes de calle.</w:t>
      </w:r>
    </w:p>
    <w:p w14:paraId="774601FC" w14:textId="5D71FEDC" w:rsidR="005E41AB" w:rsidRPr="00200BF9" w:rsidRDefault="00200BF9" w:rsidP="00200BF9">
      <w:pPr>
        <w:pStyle w:val="Descripcin"/>
        <w:jc w:val="center"/>
        <w:rPr>
          <w:rFonts w:ascii="Arial" w:hAnsi="Arial" w:cs="Arial"/>
          <w:color w:val="000000" w:themeColor="text1"/>
          <w:sz w:val="20"/>
          <w:shd w:val="clear" w:color="auto" w:fill="FFFFFF"/>
        </w:rPr>
      </w:pPr>
      <w:bookmarkStart w:id="13" w:name="_Toc473710109"/>
      <w:r w:rsidRPr="00200BF9">
        <w:rPr>
          <w:rFonts w:ascii="Arial" w:hAnsi="Arial" w:cs="Arial"/>
          <w:color w:val="000000" w:themeColor="text1"/>
          <w:sz w:val="20"/>
        </w:rPr>
        <w:t xml:space="preserve">Ilustración </w:t>
      </w:r>
      <w:r w:rsidRPr="00200BF9">
        <w:rPr>
          <w:rFonts w:ascii="Arial" w:hAnsi="Arial" w:cs="Arial"/>
          <w:color w:val="000000" w:themeColor="text1"/>
          <w:sz w:val="20"/>
        </w:rPr>
        <w:fldChar w:fldCharType="begin"/>
      </w:r>
      <w:r w:rsidRPr="00200BF9">
        <w:rPr>
          <w:rFonts w:ascii="Arial" w:hAnsi="Arial" w:cs="Arial"/>
          <w:color w:val="000000" w:themeColor="text1"/>
          <w:sz w:val="20"/>
        </w:rPr>
        <w:instrText xml:space="preserve"> SEQ Ilustracion \* ARABIC </w:instrText>
      </w:r>
      <w:r w:rsidRPr="00200BF9">
        <w:rPr>
          <w:rFonts w:ascii="Arial" w:hAnsi="Arial" w:cs="Arial"/>
          <w:color w:val="000000" w:themeColor="text1"/>
          <w:sz w:val="20"/>
        </w:rPr>
        <w:fldChar w:fldCharType="separate"/>
      </w:r>
      <w:r w:rsidR="005C7705">
        <w:rPr>
          <w:rFonts w:ascii="Arial" w:hAnsi="Arial" w:cs="Arial"/>
          <w:noProof/>
          <w:color w:val="000000" w:themeColor="text1"/>
          <w:sz w:val="20"/>
        </w:rPr>
        <w:t>2</w:t>
      </w:r>
      <w:r w:rsidRPr="00200BF9">
        <w:rPr>
          <w:rFonts w:ascii="Arial" w:hAnsi="Arial" w:cs="Arial"/>
          <w:color w:val="000000" w:themeColor="text1"/>
          <w:sz w:val="20"/>
        </w:rPr>
        <w:fldChar w:fldCharType="end"/>
      </w:r>
      <w:r w:rsidRPr="00200BF9">
        <w:rPr>
          <w:rFonts w:ascii="Arial" w:hAnsi="Arial" w:cs="Arial"/>
          <w:color w:val="000000" w:themeColor="text1"/>
          <w:sz w:val="20"/>
        </w:rPr>
        <w:t>:</w:t>
      </w:r>
      <w:r>
        <w:rPr>
          <w:rFonts w:ascii="Arial" w:hAnsi="Arial" w:cs="Arial"/>
          <w:color w:val="000000" w:themeColor="text1"/>
          <w:sz w:val="20"/>
        </w:rPr>
        <w:t xml:space="preserve"> </w:t>
      </w:r>
      <w:r w:rsidRPr="00200BF9">
        <w:rPr>
          <w:rFonts w:ascii="Arial" w:hAnsi="Arial" w:cs="Arial"/>
          <w:color w:val="000000" w:themeColor="text1"/>
          <w:sz w:val="20"/>
          <w:shd w:val="clear" w:color="auto" w:fill="FFFFFF"/>
        </w:rPr>
        <w:t xml:space="preserve">Humedal </w:t>
      </w:r>
      <w:r>
        <w:rPr>
          <w:rFonts w:ascii="Arial" w:hAnsi="Arial" w:cs="Arial"/>
          <w:color w:val="000000" w:themeColor="text1"/>
          <w:sz w:val="20"/>
          <w:shd w:val="clear" w:color="auto" w:fill="FFFFFF"/>
        </w:rPr>
        <w:t>de Kennedy</w:t>
      </w:r>
      <w:bookmarkEnd w:id="13"/>
    </w:p>
    <w:p w14:paraId="749CBE55" w14:textId="0AAEBE2A" w:rsidR="005E41AB" w:rsidRDefault="005E41AB" w:rsidP="005E41AB">
      <w:pPr>
        <w:jc w:val="both"/>
        <w:rPr>
          <w:noProof/>
          <w:lang w:eastAsia="es-CO"/>
        </w:rPr>
      </w:pPr>
      <w:r>
        <w:rPr>
          <w:noProof/>
          <w:lang w:eastAsia="es-CO"/>
        </w:rPr>
        <w:drawing>
          <wp:inline distT="0" distB="0" distL="0" distR="0" wp14:anchorId="40B148E1" wp14:editId="6C45B66E">
            <wp:extent cx="2614930" cy="2075464"/>
            <wp:effectExtent l="0" t="0" r="0" b="1270"/>
            <wp:docPr id="18154"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751" cy="2130881"/>
                    </a:xfrm>
                    <a:prstGeom prst="rect">
                      <a:avLst/>
                    </a:prstGeom>
                  </pic:spPr>
                </pic:pic>
              </a:graphicData>
            </a:graphic>
          </wp:inline>
        </w:drawing>
      </w:r>
      <w:r w:rsidRPr="00E170C4">
        <w:rPr>
          <w:noProof/>
          <w:lang w:eastAsia="es-CO"/>
        </w:rPr>
        <w:t xml:space="preserve">     </w:t>
      </w:r>
      <w:r w:rsidR="00200BF9">
        <w:rPr>
          <w:noProof/>
          <w:lang w:eastAsia="es-CO"/>
        </w:rPr>
        <w:drawing>
          <wp:inline distT="0" distB="0" distL="0" distR="0" wp14:anchorId="6CC20EB2" wp14:editId="6BBAC0C4">
            <wp:extent cx="2768599" cy="2076450"/>
            <wp:effectExtent l="0" t="0" r="0" b="0"/>
            <wp:docPr id="18153"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94448" cy="2095837"/>
                    </a:xfrm>
                    <a:prstGeom prst="rect">
                      <a:avLst/>
                    </a:prstGeom>
                  </pic:spPr>
                </pic:pic>
              </a:graphicData>
            </a:graphic>
          </wp:inline>
        </w:drawing>
      </w:r>
    </w:p>
    <w:p w14:paraId="45A11F47" w14:textId="77777777" w:rsidR="00200BF9" w:rsidRPr="00200BF9" w:rsidRDefault="00200BF9" w:rsidP="00200BF9">
      <w:pPr>
        <w:jc w:val="both"/>
        <w:rPr>
          <w:rFonts w:ascii="Arial" w:hAnsi="Arial" w:cs="Arial"/>
          <w:color w:val="000000"/>
          <w:sz w:val="18"/>
          <w:shd w:val="clear" w:color="auto" w:fill="FFFFFF"/>
        </w:rPr>
      </w:pPr>
      <w:r w:rsidRPr="00200BF9">
        <w:rPr>
          <w:rFonts w:ascii="Arial" w:hAnsi="Arial" w:cs="Arial"/>
          <w:noProof/>
          <w:color w:val="000000"/>
          <w:sz w:val="18"/>
          <w:shd w:val="clear" w:color="auto" w:fill="FFFFFF"/>
          <w:lang w:val="es-ES" w:eastAsia="es-ES"/>
        </w:rPr>
        <w:t>Fuente: SER-SDA</w:t>
      </w:r>
    </w:p>
    <w:p w14:paraId="4DDA7971" w14:textId="75EF0EC8" w:rsidR="005E41AB" w:rsidRDefault="005E41AB" w:rsidP="005E41AB">
      <w:pPr>
        <w:suppressAutoHyphens w:val="0"/>
        <w:spacing w:after="160" w:line="259" w:lineRule="auto"/>
        <w:jc w:val="both"/>
        <w:rPr>
          <w:rFonts w:ascii="Arial" w:hAnsi="Arial" w:cs="Arial"/>
          <w:color w:val="000000"/>
          <w:shd w:val="clear" w:color="auto" w:fill="FFFFFF"/>
        </w:rPr>
      </w:pPr>
      <w:r>
        <w:rPr>
          <w:rFonts w:ascii="Arial" w:hAnsi="Arial" w:cs="Arial"/>
          <w:color w:val="000000"/>
          <w:shd w:val="clear" w:color="auto" w:fill="FFFFFF"/>
        </w:rPr>
        <w:t>Para el humedal Tibanica en el mes de julio se generó la propuesta del plan de acción en cumplimiento de la alerta naranja y se llevaron a cabo las sesiones de mesa de seguimiento. De otro lado, se hizo acompañamiento en el proceso de aprobación del permiso de ocupación de cauce (POC) para obras de adecuación hidrogeomorfológica a realizar en ese humedal por parte de la empresa AMCI. Igualmente se realizaron jornadas de recolección de residuos de construcción y demolición (RCD).</w:t>
      </w:r>
    </w:p>
    <w:p w14:paraId="31B68078" w14:textId="7C092200" w:rsidR="00200BF9" w:rsidRPr="00200BF9" w:rsidRDefault="00200BF9" w:rsidP="00200BF9">
      <w:pPr>
        <w:pStyle w:val="Descripcin"/>
        <w:jc w:val="center"/>
        <w:rPr>
          <w:rFonts w:ascii="Arial" w:hAnsi="Arial" w:cs="Arial"/>
          <w:color w:val="000000" w:themeColor="text1"/>
          <w:sz w:val="20"/>
          <w:szCs w:val="20"/>
          <w:shd w:val="clear" w:color="auto" w:fill="FFFFFF"/>
        </w:rPr>
      </w:pPr>
      <w:bookmarkStart w:id="14" w:name="_Toc473710110"/>
      <w:r w:rsidRPr="00200BF9">
        <w:rPr>
          <w:rFonts w:ascii="Arial" w:hAnsi="Arial" w:cs="Arial"/>
          <w:color w:val="000000" w:themeColor="text1"/>
          <w:sz w:val="20"/>
          <w:szCs w:val="20"/>
        </w:rPr>
        <w:t xml:space="preserve">Ilustración </w:t>
      </w:r>
      <w:r w:rsidRPr="00200BF9">
        <w:rPr>
          <w:rFonts w:ascii="Arial" w:hAnsi="Arial" w:cs="Arial"/>
          <w:color w:val="000000" w:themeColor="text1"/>
          <w:sz w:val="20"/>
          <w:szCs w:val="20"/>
        </w:rPr>
        <w:fldChar w:fldCharType="begin"/>
      </w:r>
      <w:r w:rsidRPr="00200BF9">
        <w:rPr>
          <w:rFonts w:ascii="Arial" w:hAnsi="Arial" w:cs="Arial"/>
          <w:color w:val="000000" w:themeColor="text1"/>
          <w:sz w:val="20"/>
          <w:szCs w:val="20"/>
        </w:rPr>
        <w:instrText xml:space="preserve"> SEQ Ilustracion \* ARABIC </w:instrText>
      </w:r>
      <w:r w:rsidRPr="00200BF9">
        <w:rPr>
          <w:rFonts w:ascii="Arial" w:hAnsi="Arial" w:cs="Arial"/>
          <w:color w:val="000000" w:themeColor="text1"/>
          <w:sz w:val="20"/>
          <w:szCs w:val="20"/>
        </w:rPr>
        <w:fldChar w:fldCharType="separate"/>
      </w:r>
      <w:r w:rsidR="005C7705">
        <w:rPr>
          <w:rFonts w:ascii="Arial" w:hAnsi="Arial" w:cs="Arial"/>
          <w:noProof/>
          <w:color w:val="000000" w:themeColor="text1"/>
          <w:sz w:val="20"/>
          <w:szCs w:val="20"/>
        </w:rPr>
        <w:t>3</w:t>
      </w:r>
      <w:r w:rsidRPr="00200BF9">
        <w:rPr>
          <w:rFonts w:ascii="Arial" w:hAnsi="Arial" w:cs="Arial"/>
          <w:color w:val="000000" w:themeColor="text1"/>
          <w:sz w:val="20"/>
          <w:szCs w:val="20"/>
        </w:rPr>
        <w:fldChar w:fldCharType="end"/>
      </w:r>
      <w:r w:rsidRPr="00200BF9">
        <w:rPr>
          <w:rFonts w:ascii="Arial" w:hAnsi="Arial" w:cs="Arial"/>
          <w:color w:val="000000" w:themeColor="text1"/>
          <w:sz w:val="20"/>
          <w:szCs w:val="20"/>
        </w:rPr>
        <w:t>:</w:t>
      </w:r>
      <w:r>
        <w:rPr>
          <w:rFonts w:ascii="Arial" w:hAnsi="Arial" w:cs="Arial"/>
          <w:color w:val="000000" w:themeColor="text1"/>
          <w:sz w:val="20"/>
          <w:szCs w:val="20"/>
        </w:rPr>
        <w:t xml:space="preserve"> </w:t>
      </w:r>
      <w:r w:rsidRPr="00200BF9">
        <w:rPr>
          <w:rFonts w:ascii="Arial" w:hAnsi="Arial" w:cs="Arial"/>
          <w:color w:val="000000" w:themeColor="text1"/>
          <w:sz w:val="20"/>
          <w:szCs w:val="20"/>
        </w:rPr>
        <w:t xml:space="preserve">Ilustración: </w:t>
      </w:r>
      <w:r w:rsidRPr="00200BF9">
        <w:rPr>
          <w:rFonts w:ascii="Arial" w:hAnsi="Arial" w:cs="Arial"/>
          <w:color w:val="000000" w:themeColor="text1"/>
          <w:sz w:val="20"/>
          <w:szCs w:val="20"/>
          <w:shd w:val="clear" w:color="auto" w:fill="FFFFFF"/>
        </w:rPr>
        <w:t>Humedal Tibanica</w:t>
      </w:r>
      <w:bookmarkEnd w:id="14"/>
    </w:p>
    <w:p w14:paraId="5171D065" w14:textId="77777777" w:rsidR="005E41AB" w:rsidRDefault="005E41AB" w:rsidP="005E41AB">
      <w:pPr>
        <w:rPr>
          <w:rFonts w:ascii="Arial" w:hAnsi="Arial" w:cs="Arial"/>
          <w:color w:val="000000"/>
          <w:shd w:val="clear" w:color="auto" w:fill="FFFFFF"/>
        </w:rPr>
      </w:pPr>
      <w:r w:rsidRPr="002B7437">
        <w:rPr>
          <w:rFonts w:ascii="Arial" w:hAnsi="Arial" w:cs="Arial"/>
          <w:noProof/>
          <w:color w:val="000000"/>
          <w:shd w:val="clear" w:color="auto" w:fill="FFFFFF"/>
          <w:lang w:eastAsia="es-CO"/>
        </w:rPr>
        <w:drawing>
          <wp:inline distT="0" distB="0" distL="0" distR="0" wp14:anchorId="497479DE" wp14:editId="147426AC">
            <wp:extent cx="2764905" cy="2073275"/>
            <wp:effectExtent l="0" t="0" r="0" b="3175"/>
            <wp:docPr id="3" name="Imagen 3" descr="C:\Users\HECTOR~1.VAL\AppData\Local\Temp\IMG_3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CTOR~1.VAL\AppData\Local\Temp\IMG_30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4037" cy="2095120"/>
                    </a:xfrm>
                    <a:prstGeom prst="rect">
                      <a:avLst/>
                    </a:prstGeom>
                    <a:noFill/>
                    <a:ln>
                      <a:noFill/>
                    </a:ln>
                  </pic:spPr>
                </pic:pic>
              </a:graphicData>
            </a:graphic>
          </wp:inline>
        </w:drawing>
      </w:r>
      <w:r w:rsidRPr="002B743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B7437">
        <w:rPr>
          <w:rFonts w:ascii="Arial" w:hAnsi="Arial" w:cs="Arial"/>
          <w:noProof/>
          <w:color w:val="000000"/>
          <w:shd w:val="clear" w:color="auto" w:fill="FFFFFF"/>
          <w:lang w:eastAsia="es-CO"/>
        </w:rPr>
        <w:drawing>
          <wp:inline distT="0" distB="0" distL="0" distR="0" wp14:anchorId="46FC52F9" wp14:editId="59080707">
            <wp:extent cx="2801196" cy="2100487"/>
            <wp:effectExtent l="0" t="0" r="0" b="0"/>
            <wp:docPr id="18155" name="Imagen 18155" descr="C:\Users\HECTOR~1.VAL\AppData\Local\Temp\IMG_3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CTOR~1.VAL\AppData\Local\Temp\IMG_307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3406" cy="2117141"/>
                    </a:xfrm>
                    <a:prstGeom prst="rect">
                      <a:avLst/>
                    </a:prstGeom>
                    <a:noFill/>
                    <a:ln>
                      <a:noFill/>
                    </a:ln>
                  </pic:spPr>
                </pic:pic>
              </a:graphicData>
            </a:graphic>
          </wp:inline>
        </w:drawing>
      </w:r>
    </w:p>
    <w:p w14:paraId="7CCC7978" w14:textId="77777777" w:rsidR="00484138" w:rsidRPr="00200BF9" w:rsidRDefault="00484138" w:rsidP="00484138">
      <w:pPr>
        <w:jc w:val="both"/>
        <w:rPr>
          <w:rFonts w:ascii="Arial" w:hAnsi="Arial" w:cs="Arial"/>
          <w:color w:val="000000"/>
          <w:sz w:val="18"/>
          <w:shd w:val="clear" w:color="auto" w:fill="FFFFFF"/>
        </w:rPr>
      </w:pPr>
      <w:r w:rsidRPr="00200BF9">
        <w:rPr>
          <w:rFonts w:ascii="Arial" w:hAnsi="Arial" w:cs="Arial"/>
          <w:noProof/>
          <w:color w:val="000000"/>
          <w:sz w:val="18"/>
          <w:shd w:val="clear" w:color="auto" w:fill="FFFFFF"/>
          <w:lang w:val="es-ES" w:eastAsia="es-ES"/>
        </w:rPr>
        <w:t>Fuente: SER-SDA</w:t>
      </w:r>
    </w:p>
    <w:p w14:paraId="4D3EB19F" w14:textId="77777777" w:rsidR="002A333A" w:rsidRPr="005352D2" w:rsidRDefault="002A333A" w:rsidP="00D65384">
      <w:pPr>
        <w:contextualSpacing/>
        <w:jc w:val="both"/>
        <w:rPr>
          <w:rFonts w:ascii="Arial" w:hAnsi="Arial" w:cs="Arial"/>
        </w:rPr>
      </w:pPr>
    </w:p>
    <w:p w14:paraId="79310024" w14:textId="77777777" w:rsidR="00D65384" w:rsidRPr="00A704ED" w:rsidRDefault="003C27DC" w:rsidP="00B039BB">
      <w:pPr>
        <w:pStyle w:val="Ttulo3"/>
        <w:numPr>
          <w:ilvl w:val="1"/>
          <w:numId w:val="5"/>
        </w:numPr>
        <w:spacing w:line="240" w:lineRule="auto"/>
        <w:contextualSpacing/>
        <w:rPr>
          <w:rFonts w:ascii="Arial" w:eastAsiaTheme="minorHAnsi" w:hAnsi="Arial" w:cs="Arial"/>
          <w:color w:val="auto"/>
          <w:sz w:val="24"/>
        </w:rPr>
      </w:pPr>
      <w:bookmarkStart w:id="15" w:name="_Toc409868613"/>
      <w:r w:rsidRPr="00A704ED">
        <w:rPr>
          <w:rFonts w:ascii="Arial" w:eastAsiaTheme="minorHAnsi" w:hAnsi="Arial" w:cs="Arial"/>
          <w:color w:val="auto"/>
          <w:sz w:val="24"/>
        </w:rPr>
        <w:t>INTERVENCIÓN EN RESTAURACIÓN ECOLÓGICA PARA EL</w:t>
      </w:r>
      <w:r w:rsidRPr="00A704ED">
        <w:rPr>
          <w:rFonts w:ascii="Arial" w:hAnsi="Arial" w:cs="Arial"/>
          <w:color w:val="auto"/>
          <w:sz w:val="20"/>
          <w:lang w:eastAsia="es-CO"/>
        </w:rPr>
        <w:t xml:space="preserve"> </w:t>
      </w:r>
      <w:r w:rsidR="00660F21" w:rsidRPr="00A704ED">
        <w:rPr>
          <w:rFonts w:ascii="Arial" w:eastAsiaTheme="minorHAnsi" w:hAnsi="Arial" w:cs="Arial"/>
          <w:color w:val="auto"/>
          <w:sz w:val="24"/>
        </w:rPr>
        <w:t>RÍO TUNJUE</w:t>
      </w:r>
      <w:bookmarkEnd w:id="15"/>
      <w:r w:rsidR="00995813" w:rsidRPr="00A704ED">
        <w:rPr>
          <w:rFonts w:ascii="Arial" w:eastAsiaTheme="minorHAnsi" w:hAnsi="Arial" w:cs="Arial"/>
          <w:color w:val="auto"/>
          <w:sz w:val="24"/>
        </w:rPr>
        <w:t>LO</w:t>
      </w:r>
    </w:p>
    <w:p w14:paraId="67DF6E0C" w14:textId="77777777" w:rsidR="00D65384" w:rsidRPr="005352D2" w:rsidRDefault="00D65384" w:rsidP="00D65384">
      <w:pPr>
        <w:contextualSpacing/>
        <w:rPr>
          <w:rFonts w:ascii="Arial" w:hAnsi="Arial" w:cs="Arial"/>
        </w:rPr>
      </w:pPr>
    </w:p>
    <w:p w14:paraId="2ED5795C" w14:textId="55A0D969" w:rsidR="00A7053D" w:rsidRDefault="00A7053D" w:rsidP="00A7053D">
      <w:pPr>
        <w:spacing w:after="0"/>
        <w:jc w:val="both"/>
        <w:rPr>
          <w:rFonts w:ascii="Arial" w:hAnsi="Arial" w:cs="Arial"/>
        </w:rPr>
      </w:pPr>
      <w:r w:rsidRPr="00A7053D">
        <w:rPr>
          <w:rFonts w:ascii="Arial" w:hAnsi="Arial" w:cs="Arial"/>
        </w:rPr>
        <w:t>De manera especial se hizo una intervención específica en la Subcuenca Tunjuelo, ejecutando la meta “</w:t>
      </w:r>
      <w:r w:rsidRPr="00A7053D">
        <w:rPr>
          <w:rFonts w:ascii="Arial" w:hAnsi="Arial" w:cs="Arial"/>
          <w:i/>
        </w:rPr>
        <w:t>Recuperar, rehabilitar y/o restaurar 8.00 hectáreas de la zona de ronda hidráulica y/o ZMPA en un tramo de la cuenca media del Río Tunjuelo</w:t>
      </w:r>
      <w:r w:rsidRPr="00A7053D">
        <w:rPr>
          <w:rFonts w:ascii="Arial" w:hAnsi="Arial" w:cs="Arial"/>
        </w:rPr>
        <w:t>”,</w:t>
      </w:r>
      <w:r w:rsidRPr="00A7053D">
        <w:rPr>
          <w:rFonts w:ascii="Arial Narrow" w:hAnsi="Arial Narrow"/>
        </w:rPr>
        <w:t xml:space="preserve"> </w:t>
      </w:r>
      <w:r w:rsidRPr="008C359F">
        <w:rPr>
          <w:rFonts w:ascii="Arial" w:hAnsi="Arial" w:cs="Arial"/>
        </w:rPr>
        <w:t xml:space="preserve">en un tramo de la cuenca media en 4 sectores diferentes, como se evidencia en </w:t>
      </w:r>
      <w:r w:rsidR="008C359F">
        <w:rPr>
          <w:rFonts w:ascii="Arial" w:hAnsi="Arial" w:cs="Arial"/>
        </w:rPr>
        <w:t>la tabla 8.</w:t>
      </w:r>
    </w:p>
    <w:p w14:paraId="78FCAEF9" w14:textId="77777777" w:rsidR="002C3EFA" w:rsidRPr="008C359F" w:rsidRDefault="002C3EFA" w:rsidP="00A7053D">
      <w:pPr>
        <w:spacing w:after="0"/>
        <w:jc w:val="both"/>
        <w:rPr>
          <w:rFonts w:ascii="Arial" w:hAnsi="Arial" w:cs="Arial"/>
        </w:rPr>
      </w:pPr>
    </w:p>
    <w:p w14:paraId="0C0CF4DD" w14:textId="47845492" w:rsidR="00A7053D" w:rsidRPr="002C3EFA" w:rsidRDefault="002C3EFA" w:rsidP="002C3EFA">
      <w:pPr>
        <w:pStyle w:val="Descripcin"/>
        <w:jc w:val="center"/>
        <w:rPr>
          <w:rFonts w:ascii="Arial" w:hAnsi="Arial" w:cs="Arial"/>
          <w:bCs w:val="0"/>
          <w:color w:val="000000" w:themeColor="text1"/>
        </w:rPr>
      </w:pPr>
      <w:bookmarkStart w:id="16" w:name="_Toc473708798"/>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8</w:t>
      </w:r>
      <w:r w:rsidRPr="002C3EFA">
        <w:rPr>
          <w:rFonts w:ascii="Arial" w:hAnsi="Arial" w:cs="Arial"/>
          <w:color w:val="000000" w:themeColor="text1"/>
        </w:rPr>
        <w:fldChar w:fldCharType="end"/>
      </w:r>
      <w:r w:rsidR="008C359F" w:rsidRPr="002C3EFA">
        <w:rPr>
          <w:rFonts w:ascii="Arial" w:hAnsi="Arial" w:cs="Arial"/>
          <w:bCs w:val="0"/>
          <w:color w:val="000000" w:themeColor="text1"/>
        </w:rPr>
        <w:t>:</w:t>
      </w:r>
      <w:r w:rsidR="00A7053D" w:rsidRPr="002C3EFA">
        <w:rPr>
          <w:rFonts w:ascii="Arial" w:hAnsi="Arial" w:cs="Arial"/>
          <w:bCs w:val="0"/>
          <w:color w:val="000000" w:themeColor="text1"/>
        </w:rPr>
        <w:t xml:space="preserve"> Intervención realizada en el Río Tunjuelo</w:t>
      </w:r>
      <w:bookmarkEnd w:id="16"/>
    </w:p>
    <w:tbl>
      <w:tblPr>
        <w:tblStyle w:val="Listaclara-nfasis5"/>
        <w:tblW w:w="0" w:type="auto"/>
        <w:jc w:val="center"/>
        <w:tblLook w:val="04A0" w:firstRow="1" w:lastRow="0" w:firstColumn="1" w:lastColumn="0" w:noHBand="0" w:noVBand="1"/>
      </w:tblPr>
      <w:tblGrid>
        <w:gridCol w:w="900"/>
        <w:gridCol w:w="1621"/>
        <w:gridCol w:w="998"/>
        <w:gridCol w:w="1574"/>
      </w:tblGrid>
      <w:tr w:rsidR="00A7053D" w:rsidRPr="00A7053D" w14:paraId="4525AF8E" w14:textId="77777777" w:rsidTr="00A704ED">
        <w:trPr>
          <w:cnfStyle w:val="100000000000" w:firstRow="1" w:lastRow="0" w:firstColumn="0" w:lastColumn="0" w:oddVBand="0" w:evenVBand="0" w:oddHBand="0"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81A8040" w14:textId="77777777" w:rsidR="00A7053D" w:rsidRPr="00A7053D" w:rsidRDefault="00A7053D" w:rsidP="00A7053D">
            <w:pPr>
              <w:jc w:val="both"/>
              <w:rPr>
                <w:rFonts w:ascii="Arial Narrow" w:eastAsia="Times New Roman" w:hAnsi="Arial Narrow" w:cstheme="minorHAnsi"/>
                <w:lang w:eastAsia="es-CO"/>
              </w:rPr>
            </w:pPr>
            <w:r w:rsidRPr="00A7053D">
              <w:rPr>
                <w:rFonts w:ascii="Arial Narrow" w:eastAsia="Times New Roman" w:hAnsi="Arial Narrow" w:cstheme="minorHAnsi"/>
                <w:color w:val="000000"/>
                <w:lang w:eastAsia="es-CO"/>
              </w:rPr>
              <w:t>Zonas</w:t>
            </w:r>
          </w:p>
        </w:tc>
        <w:tc>
          <w:tcPr>
            <w:tcW w:w="0" w:type="auto"/>
            <w:noWrap/>
            <w:hideMark/>
          </w:tcPr>
          <w:p w14:paraId="5BB6F968" w14:textId="77777777" w:rsidR="00A7053D" w:rsidRPr="00A7053D" w:rsidRDefault="00A7053D" w:rsidP="00A7053D">
            <w:pPr>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heme="minorHAnsi"/>
                <w:lang w:eastAsia="es-CO"/>
              </w:rPr>
            </w:pPr>
            <w:r w:rsidRPr="00A7053D">
              <w:rPr>
                <w:rFonts w:ascii="Arial Narrow" w:eastAsia="Times New Roman" w:hAnsi="Arial Narrow" w:cstheme="minorHAnsi"/>
                <w:color w:val="000000"/>
                <w:lang w:eastAsia="es-CO"/>
              </w:rPr>
              <w:t>Polígonos</w:t>
            </w:r>
          </w:p>
        </w:tc>
        <w:tc>
          <w:tcPr>
            <w:tcW w:w="0" w:type="auto"/>
            <w:noWrap/>
            <w:hideMark/>
          </w:tcPr>
          <w:p w14:paraId="158AE2AD" w14:textId="77777777" w:rsidR="00A7053D" w:rsidRPr="00A7053D" w:rsidRDefault="00A7053D" w:rsidP="00A7053D">
            <w:pPr>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heme="minorHAnsi"/>
                <w:lang w:eastAsia="es-CO"/>
              </w:rPr>
            </w:pPr>
            <w:r w:rsidRPr="00A7053D">
              <w:rPr>
                <w:rFonts w:ascii="Arial Narrow" w:eastAsia="Times New Roman" w:hAnsi="Arial Narrow" w:cstheme="minorHAnsi"/>
                <w:color w:val="000000"/>
                <w:lang w:eastAsia="es-CO"/>
              </w:rPr>
              <w:t>Área (ha)</w:t>
            </w:r>
          </w:p>
        </w:tc>
        <w:tc>
          <w:tcPr>
            <w:tcW w:w="1574" w:type="dxa"/>
            <w:noWrap/>
            <w:hideMark/>
          </w:tcPr>
          <w:p w14:paraId="0C26BCCD" w14:textId="77777777" w:rsidR="00A7053D" w:rsidRPr="00A7053D" w:rsidRDefault="00A7053D" w:rsidP="00A7053D">
            <w:pPr>
              <w:jc w:val="both"/>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heme="minorHAnsi"/>
                <w:lang w:eastAsia="es-CO"/>
              </w:rPr>
            </w:pPr>
            <w:r w:rsidRPr="00A7053D">
              <w:rPr>
                <w:rFonts w:ascii="Arial Narrow" w:eastAsia="Times New Roman" w:hAnsi="Arial Narrow" w:cstheme="minorHAnsi"/>
                <w:color w:val="000000"/>
                <w:lang w:eastAsia="es-CO"/>
              </w:rPr>
              <w:t># de Plantas</w:t>
            </w:r>
          </w:p>
        </w:tc>
      </w:tr>
      <w:tr w:rsidR="00A7053D" w:rsidRPr="00A7053D" w14:paraId="21CA6F73" w14:textId="77777777" w:rsidTr="00A704E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51CCC56F" w14:textId="77777777" w:rsidR="00A7053D" w:rsidRPr="00A7053D" w:rsidRDefault="00A7053D" w:rsidP="00A7053D">
            <w:pPr>
              <w:jc w:val="both"/>
              <w:rPr>
                <w:rFonts w:ascii="Arial Narrow" w:eastAsia="Times New Roman" w:hAnsi="Arial Narrow" w:cstheme="minorHAnsi"/>
                <w:lang w:eastAsia="es-CO"/>
              </w:rPr>
            </w:pPr>
            <w:r w:rsidRPr="008C359F">
              <w:rPr>
                <w:rFonts w:ascii="Arial Narrow" w:eastAsia="Times New Roman" w:hAnsi="Arial Narrow" w:cstheme="minorHAnsi"/>
                <w:color w:val="000000"/>
                <w:sz w:val="20"/>
                <w:lang w:eastAsia="es-CO"/>
              </w:rPr>
              <w:t>Tunjuelo</w:t>
            </w:r>
          </w:p>
        </w:tc>
        <w:tc>
          <w:tcPr>
            <w:tcW w:w="0" w:type="auto"/>
            <w:noWrap/>
            <w:hideMark/>
          </w:tcPr>
          <w:p w14:paraId="37BF0DEA" w14:textId="77777777" w:rsidR="00A7053D" w:rsidRPr="008C359F" w:rsidRDefault="00A7053D" w:rsidP="00A7053D">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Macro - Guadalupe</w:t>
            </w:r>
          </w:p>
        </w:tc>
        <w:tc>
          <w:tcPr>
            <w:tcW w:w="0" w:type="auto"/>
            <w:noWrap/>
            <w:hideMark/>
          </w:tcPr>
          <w:p w14:paraId="378594A3" w14:textId="77777777" w:rsidR="00A7053D" w:rsidRPr="008C359F" w:rsidRDefault="00A7053D" w:rsidP="00A7053D">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0,8</w:t>
            </w:r>
          </w:p>
        </w:tc>
        <w:tc>
          <w:tcPr>
            <w:tcW w:w="1574" w:type="dxa"/>
            <w:noWrap/>
            <w:hideMark/>
          </w:tcPr>
          <w:p w14:paraId="1AA407C2" w14:textId="77777777" w:rsidR="00A7053D" w:rsidRPr="008C359F" w:rsidRDefault="00A7053D" w:rsidP="00A7053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227</w:t>
            </w:r>
          </w:p>
        </w:tc>
      </w:tr>
      <w:tr w:rsidR="00A7053D" w:rsidRPr="00A7053D" w14:paraId="4D8875F7" w14:textId="77777777" w:rsidTr="00A704E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6E225DAD" w14:textId="77777777" w:rsidR="00A7053D" w:rsidRPr="00A7053D" w:rsidRDefault="00A7053D" w:rsidP="00A7053D">
            <w:pPr>
              <w:rPr>
                <w:rFonts w:ascii="Arial Narrow" w:eastAsia="Times New Roman" w:hAnsi="Arial Narrow" w:cstheme="minorHAnsi"/>
                <w:lang w:eastAsia="es-CO"/>
              </w:rPr>
            </w:pPr>
          </w:p>
        </w:tc>
        <w:tc>
          <w:tcPr>
            <w:tcW w:w="0" w:type="auto"/>
            <w:noWrap/>
            <w:hideMark/>
          </w:tcPr>
          <w:p w14:paraId="377099F4" w14:textId="77777777" w:rsidR="00A7053D" w:rsidRPr="008C359F" w:rsidRDefault="00A7053D" w:rsidP="00A7053D">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Boitá</w:t>
            </w:r>
          </w:p>
        </w:tc>
        <w:tc>
          <w:tcPr>
            <w:tcW w:w="0" w:type="auto"/>
            <w:noWrap/>
            <w:hideMark/>
          </w:tcPr>
          <w:p w14:paraId="75CEF2E4" w14:textId="77777777" w:rsidR="00A7053D" w:rsidRPr="008C359F" w:rsidRDefault="00A7053D" w:rsidP="00A7053D">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2</w:t>
            </w:r>
          </w:p>
        </w:tc>
        <w:tc>
          <w:tcPr>
            <w:tcW w:w="1574" w:type="dxa"/>
            <w:noWrap/>
            <w:hideMark/>
          </w:tcPr>
          <w:p w14:paraId="1F48F916" w14:textId="77777777" w:rsidR="00A7053D" w:rsidRPr="008C359F" w:rsidRDefault="00A7053D" w:rsidP="00A7053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2.001</w:t>
            </w:r>
          </w:p>
        </w:tc>
      </w:tr>
      <w:tr w:rsidR="00A7053D" w:rsidRPr="00A7053D" w14:paraId="23C5223B" w14:textId="77777777" w:rsidTr="00A704E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7226EAF" w14:textId="77777777" w:rsidR="00A7053D" w:rsidRPr="00A7053D" w:rsidRDefault="00A7053D" w:rsidP="00A7053D">
            <w:pPr>
              <w:rPr>
                <w:rFonts w:ascii="Arial Narrow" w:eastAsia="Times New Roman" w:hAnsi="Arial Narrow" w:cstheme="minorHAnsi"/>
                <w:lang w:eastAsia="es-CO"/>
              </w:rPr>
            </w:pPr>
          </w:p>
        </w:tc>
        <w:tc>
          <w:tcPr>
            <w:tcW w:w="0" w:type="auto"/>
            <w:noWrap/>
            <w:hideMark/>
          </w:tcPr>
          <w:p w14:paraId="4EFCDCE8" w14:textId="77777777" w:rsidR="00A7053D" w:rsidRPr="008C359F" w:rsidRDefault="00A7053D" w:rsidP="00A7053D">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Jacqueline</w:t>
            </w:r>
          </w:p>
        </w:tc>
        <w:tc>
          <w:tcPr>
            <w:tcW w:w="0" w:type="auto"/>
            <w:noWrap/>
            <w:hideMark/>
          </w:tcPr>
          <w:p w14:paraId="55B38600" w14:textId="77777777" w:rsidR="00A7053D" w:rsidRPr="008C359F" w:rsidRDefault="00A7053D" w:rsidP="00A7053D">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1,5</w:t>
            </w:r>
          </w:p>
        </w:tc>
        <w:tc>
          <w:tcPr>
            <w:tcW w:w="1574" w:type="dxa"/>
            <w:noWrap/>
            <w:hideMark/>
          </w:tcPr>
          <w:p w14:paraId="6328800B" w14:textId="77777777" w:rsidR="00A7053D" w:rsidRPr="008C359F" w:rsidRDefault="00A7053D" w:rsidP="00A7053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1.183</w:t>
            </w:r>
          </w:p>
        </w:tc>
      </w:tr>
      <w:tr w:rsidR="00A7053D" w:rsidRPr="00A7053D" w14:paraId="2F6BEC2E" w14:textId="77777777" w:rsidTr="00A704ED">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5CBEEB0D" w14:textId="77777777" w:rsidR="00A7053D" w:rsidRPr="00A7053D" w:rsidRDefault="00A7053D" w:rsidP="00A7053D">
            <w:pPr>
              <w:rPr>
                <w:rFonts w:ascii="Arial Narrow" w:eastAsia="Times New Roman" w:hAnsi="Arial Narrow" w:cstheme="minorHAnsi"/>
                <w:lang w:eastAsia="es-CO"/>
              </w:rPr>
            </w:pPr>
          </w:p>
        </w:tc>
        <w:tc>
          <w:tcPr>
            <w:tcW w:w="0" w:type="auto"/>
            <w:noWrap/>
            <w:hideMark/>
          </w:tcPr>
          <w:p w14:paraId="234C45B7" w14:textId="77777777" w:rsidR="00A7053D" w:rsidRPr="008C359F" w:rsidRDefault="00A7053D" w:rsidP="00A7053D">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Villa del Río</w:t>
            </w:r>
          </w:p>
        </w:tc>
        <w:tc>
          <w:tcPr>
            <w:tcW w:w="0" w:type="auto"/>
            <w:noWrap/>
            <w:hideMark/>
          </w:tcPr>
          <w:p w14:paraId="401B37DA" w14:textId="77777777" w:rsidR="00A7053D" w:rsidRPr="008C359F" w:rsidRDefault="00A7053D" w:rsidP="00A7053D">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3,7</w:t>
            </w:r>
          </w:p>
        </w:tc>
        <w:tc>
          <w:tcPr>
            <w:tcW w:w="1574" w:type="dxa"/>
            <w:noWrap/>
            <w:hideMark/>
          </w:tcPr>
          <w:p w14:paraId="6F3A6CC6" w14:textId="77777777" w:rsidR="00A7053D" w:rsidRPr="008C359F" w:rsidRDefault="00A7053D" w:rsidP="00A7053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color w:val="000000"/>
                <w:sz w:val="20"/>
                <w:lang w:eastAsia="es-CO"/>
              </w:rPr>
              <w:t>2.202</w:t>
            </w:r>
          </w:p>
        </w:tc>
      </w:tr>
      <w:tr w:rsidR="00A7053D" w:rsidRPr="00A7053D" w14:paraId="704C3E95" w14:textId="77777777" w:rsidTr="00A704ED">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A506B1D" w14:textId="77777777" w:rsidR="00A7053D" w:rsidRPr="008C359F" w:rsidRDefault="00A7053D" w:rsidP="00A7053D">
            <w:pPr>
              <w:jc w:val="both"/>
              <w:rPr>
                <w:rFonts w:ascii="Arial Narrow" w:eastAsia="Times New Roman" w:hAnsi="Arial Narrow" w:cstheme="minorHAnsi"/>
                <w:sz w:val="20"/>
                <w:lang w:eastAsia="es-CO"/>
              </w:rPr>
            </w:pPr>
            <w:r w:rsidRPr="008C359F">
              <w:rPr>
                <w:rFonts w:ascii="Arial Narrow" w:eastAsia="Times New Roman" w:hAnsi="Arial Narrow" w:cstheme="minorHAnsi"/>
                <w:color w:val="000000"/>
                <w:lang w:eastAsia="es-CO"/>
              </w:rPr>
              <w:t>Totales</w:t>
            </w:r>
          </w:p>
        </w:tc>
        <w:tc>
          <w:tcPr>
            <w:tcW w:w="0" w:type="auto"/>
            <w:noWrap/>
            <w:hideMark/>
          </w:tcPr>
          <w:p w14:paraId="5A2A1F89" w14:textId="77777777" w:rsidR="00A7053D" w:rsidRPr="008C359F" w:rsidRDefault="00A7053D" w:rsidP="00A7053D">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b/>
                <w:bCs/>
                <w:color w:val="000000"/>
                <w:sz w:val="20"/>
                <w:lang w:eastAsia="es-CO"/>
              </w:rPr>
              <w:t>8</w:t>
            </w:r>
          </w:p>
        </w:tc>
        <w:tc>
          <w:tcPr>
            <w:tcW w:w="1574" w:type="dxa"/>
            <w:noWrap/>
            <w:hideMark/>
          </w:tcPr>
          <w:p w14:paraId="1D08A91B" w14:textId="77777777" w:rsidR="00A7053D" w:rsidRPr="008C359F" w:rsidRDefault="00A7053D" w:rsidP="00A7053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heme="minorHAnsi"/>
                <w:sz w:val="20"/>
                <w:lang w:eastAsia="es-CO"/>
              </w:rPr>
            </w:pPr>
            <w:r w:rsidRPr="008C359F">
              <w:rPr>
                <w:rFonts w:ascii="Arial Narrow" w:eastAsia="Times New Roman" w:hAnsi="Arial Narrow" w:cstheme="minorHAnsi"/>
                <w:b/>
                <w:bCs/>
                <w:color w:val="000000"/>
                <w:sz w:val="20"/>
                <w:lang w:eastAsia="es-CO"/>
              </w:rPr>
              <w:t>5.613</w:t>
            </w:r>
          </w:p>
        </w:tc>
      </w:tr>
    </w:tbl>
    <w:p w14:paraId="3809C8CC" w14:textId="77777777" w:rsidR="00A7053D" w:rsidRPr="008C359F" w:rsidRDefault="00A7053D" w:rsidP="00A7053D">
      <w:pPr>
        <w:spacing w:after="0"/>
        <w:jc w:val="center"/>
        <w:rPr>
          <w:rFonts w:ascii="Arial" w:hAnsi="Arial" w:cs="Arial"/>
          <w:i/>
          <w:sz w:val="18"/>
        </w:rPr>
      </w:pPr>
      <w:r w:rsidRPr="008C359F">
        <w:rPr>
          <w:rFonts w:ascii="Arial" w:hAnsi="Arial" w:cs="Arial"/>
          <w:i/>
          <w:sz w:val="18"/>
        </w:rPr>
        <w:t>Fuente: Reporte SEGPLAN  a diciembre de 2016</w:t>
      </w:r>
    </w:p>
    <w:p w14:paraId="4B44B133" w14:textId="77777777" w:rsidR="008C359F" w:rsidRDefault="008C359F" w:rsidP="008C359F">
      <w:pPr>
        <w:spacing w:line="240" w:lineRule="auto"/>
        <w:jc w:val="center"/>
        <w:rPr>
          <w:b/>
          <w:bCs/>
          <w:color w:val="4F81BD" w:themeColor="accent1"/>
          <w:sz w:val="18"/>
          <w:szCs w:val="18"/>
        </w:rPr>
      </w:pPr>
    </w:p>
    <w:p w14:paraId="10D16CBD" w14:textId="77777777" w:rsidR="002C3EFA" w:rsidRDefault="002C3EFA" w:rsidP="008C359F">
      <w:pPr>
        <w:spacing w:line="240" w:lineRule="auto"/>
        <w:jc w:val="center"/>
        <w:rPr>
          <w:b/>
          <w:bCs/>
          <w:color w:val="4F81BD" w:themeColor="accent1"/>
          <w:sz w:val="18"/>
          <w:szCs w:val="18"/>
        </w:rPr>
      </w:pPr>
    </w:p>
    <w:p w14:paraId="3DE5E8A3" w14:textId="77777777" w:rsidR="002C3EFA" w:rsidRDefault="002C3EFA" w:rsidP="008C359F">
      <w:pPr>
        <w:spacing w:line="240" w:lineRule="auto"/>
        <w:jc w:val="center"/>
        <w:rPr>
          <w:b/>
          <w:bCs/>
          <w:color w:val="4F81BD" w:themeColor="accent1"/>
          <w:sz w:val="18"/>
          <w:szCs w:val="18"/>
        </w:rPr>
      </w:pPr>
    </w:p>
    <w:p w14:paraId="381A7847" w14:textId="77777777" w:rsidR="002C3EFA" w:rsidRDefault="002C3EFA" w:rsidP="008C359F">
      <w:pPr>
        <w:spacing w:line="240" w:lineRule="auto"/>
        <w:jc w:val="center"/>
        <w:rPr>
          <w:b/>
          <w:bCs/>
          <w:color w:val="4F81BD" w:themeColor="accent1"/>
          <w:sz w:val="18"/>
          <w:szCs w:val="18"/>
        </w:rPr>
      </w:pPr>
    </w:p>
    <w:p w14:paraId="3AEA5827" w14:textId="191F0E58" w:rsidR="008C359F" w:rsidRPr="00484138" w:rsidRDefault="00484138" w:rsidP="00484138">
      <w:pPr>
        <w:pStyle w:val="Descripcin"/>
        <w:jc w:val="center"/>
        <w:rPr>
          <w:rFonts w:ascii="Arial" w:hAnsi="Arial" w:cs="Arial"/>
          <w:bCs w:val="0"/>
          <w:color w:val="000000" w:themeColor="text1"/>
        </w:rPr>
      </w:pPr>
      <w:bookmarkStart w:id="17" w:name="_Toc473710111"/>
      <w:r w:rsidRPr="00484138">
        <w:rPr>
          <w:rFonts w:ascii="Arial" w:hAnsi="Arial" w:cs="Arial"/>
          <w:color w:val="000000" w:themeColor="text1"/>
        </w:rPr>
        <w:t xml:space="preserve">Ilustración </w:t>
      </w:r>
      <w:r w:rsidRPr="00484138">
        <w:rPr>
          <w:rFonts w:ascii="Arial" w:hAnsi="Arial" w:cs="Arial"/>
          <w:color w:val="000000" w:themeColor="text1"/>
        </w:rPr>
        <w:fldChar w:fldCharType="begin"/>
      </w:r>
      <w:r w:rsidRPr="00484138">
        <w:rPr>
          <w:rFonts w:ascii="Arial" w:hAnsi="Arial" w:cs="Arial"/>
          <w:color w:val="000000" w:themeColor="text1"/>
        </w:rPr>
        <w:instrText xml:space="preserve"> SEQ Ilustracion \* ARABIC </w:instrText>
      </w:r>
      <w:r w:rsidRPr="00484138">
        <w:rPr>
          <w:rFonts w:ascii="Arial" w:hAnsi="Arial" w:cs="Arial"/>
          <w:color w:val="000000" w:themeColor="text1"/>
        </w:rPr>
        <w:fldChar w:fldCharType="separate"/>
      </w:r>
      <w:r w:rsidR="005C7705">
        <w:rPr>
          <w:rFonts w:ascii="Arial" w:hAnsi="Arial" w:cs="Arial"/>
          <w:noProof/>
          <w:color w:val="000000" w:themeColor="text1"/>
        </w:rPr>
        <w:t>4</w:t>
      </w:r>
      <w:r w:rsidRPr="00484138">
        <w:rPr>
          <w:rFonts w:ascii="Arial" w:hAnsi="Arial" w:cs="Arial"/>
          <w:color w:val="000000" w:themeColor="text1"/>
        </w:rPr>
        <w:fldChar w:fldCharType="end"/>
      </w:r>
      <w:r w:rsidR="008C359F" w:rsidRPr="00484138">
        <w:rPr>
          <w:rFonts w:ascii="Arial" w:hAnsi="Arial" w:cs="Arial"/>
          <w:bCs w:val="0"/>
          <w:noProof/>
          <w:color w:val="000000" w:themeColor="text1"/>
        </w:rPr>
        <w:t>:</w:t>
      </w:r>
      <w:r w:rsidR="008C359F" w:rsidRPr="00484138">
        <w:rPr>
          <w:rFonts w:ascii="Arial" w:hAnsi="Arial" w:cs="Arial"/>
          <w:bCs w:val="0"/>
          <w:color w:val="000000" w:themeColor="text1"/>
        </w:rPr>
        <w:t xml:space="preserve"> Ubicación de los sitios de intervención en el Río Tunjuelo</w:t>
      </w:r>
      <w:bookmarkEnd w:id="17"/>
    </w:p>
    <w:p w14:paraId="5DD2D011" w14:textId="77777777" w:rsidR="00A7053D" w:rsidRPr="00A7053D" w:rsidRDefault="00A7053D" w:rsidP="00A7053D">
      <w:pPr>
        <w:keepNext/>
        <w:jc w:val="center"/>
      </w:pPr>
      <w:r w:rsidRPr="00A7053D">
        <w:rPr>
          <w:rFonts w:ascii="Arial Narrow" w:hAnsi="Arial Narrow"/>
          <w:noProof/>
          <w:lang w:eastAsia="es-CO"/>
        </w:rPr>
        <w:drawing>
          <wp:inline distT="0" distB="0" distL="0" distR="0" wp14:anchorId="389F34F3" wp14:editId="42568FB4">
            <wp:extent cx="5394455" cy="3063977"/>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4399" cy="3069625"/>
                    </a:xfrm>
                    <a:prstGeom prst="rect">
                      <a:avLst/>
                    </a:prstGeom>
                    <a:noFill/>
                    <a:ln>
                      <a:noFill/>
                    </a:ln>
                  </pic:spPr>
                </pic:pic>
              </a:graphicData>
            </a:graphic>
          </wp:inline>
        </w:drawing>
      </w:r>
    </w:p>
    <w:p w14:paraId="07463818" w14:textId="08DA03EE" w:rsidR="00D65384" w:rsidRPr="005352D2" w:rsidRDefault="00D65384" w:rsidP="005D5FA1">
      <w:pPr>
        <w:ind w:left="708"/>
        <w:contextualSpacing/>
        <w:jc w:val="both"/>
        <w:rPr>
          <w:rFonts w:ascii="Arial" w:hAnsi="Arial" w:cs="Arial"/>
        </w:rPr>
      </w:pPr>
    </w:p>
    <w:p w14:paraId="2BE2AEE9" w14:textId="77777777" w:rsidR="00751C11" w:rsidRPr="005352D2" w:rsidRDefault="00751C11" w:rsidP="00204976">
      <w:pPr>
        <w:contextualSpacing/>
        <w:rPr>
          <w:rFonts w:ascii="Arial" w:hAnsi="Arial" w:cs="Arial"/>
          <w:bCs/>
          <w:sz w:val="18"/>
          <w:szCs w:val="16"/>
        </w:rPr>
      </w:pPr>
    </w:p>
    <w:p w14:paraId="325CF158" w14:textId="77777777" w:rsidR="00D65384" w:rsidRPr="00A704ED" w:rsidRDefault="00660F21" w:rsidP="00B039BB">
      <w:pPr>
        <w:pStyle w:val="Ttulo3"/>
        <w:numPr>
          <w:ilvl w:val="1"/>
          <w:numId w:val="5"/>
        </w:numPr>
        <w:spacing w:line="240" w:lineRule="auto"/>
        <w:contextualSpacing/>
        <w:rPr>
          <w:rFonts w:ascii="Arial" w:eastAsiaTheme="minorHAnsi" w:hAnsi="Arial" w:cs="Arial"/>
          <w:color w:val="auto"/>
          <w:sz w:val="24"/>
        </w:rPr>
      </w:pPr>
      <w:bookmarkStart w:id="18" w:name="_Toc409868614"/>
      <w:r w:rsidRPr="00A704ED">
        <w:rPr>
          <w:rFonts w:ascii="Arial" w:eastAsiaTheme="minorHAnsi" w:hAnsi="Arial" w:cs="Arial"/>
          <w:color w:val="auto"/>
          <w:sz w:val="24"/>
        </w:rPr>
        <w:t>ACUEDUCTOS VEREDALES</w:t>
      </w:r>
      <w:bookmarkEnd w:id="18"/>
    </w:p>
    <w:p w14:paraId="32A3887F" w14:textId="77777777" w:rsidR="00D65384" w:rsidRPr="005352D2" w:rsidRDefault="00D65384" w:rsidP="00D65384">
      <w:pPr>
        <w:spacing w:line="240" w:lineRule="auto"/>
        <w:contextualSpacing/>
        <w:jc w:val="both"/>
        <w:rPr>
          <w:rFonts w:ascii="Arial" w:hAnsi="Arial" w:cs="Arial"/>
        </w:rPr>
      </w:pPr>
    </w:p>
    <w:p w14:paraId="44ED4E59" w14:textId="3DC5DE09" w:rsidR="00212EC8" w:rsidRPr="009805BE" w:rsidRDefault="00212EC8" w:rsidP="00212EC8">
      <w:pPr>
        <w:spacing w:after="0"/>
        <w:contextualSpacing/>
        <w:jc w:val="both"/>
        <w:rPr>
          <w:rFonts w:ascii="Arial" w:hAnsi="Arial" w:cs="Arial"/>
        </w:rPr>
      </w:pPr>
      <w:r w:rsidRPr="005352D2">
        <w:rPr>
          <w:rFonts w:ascii="Arial" w:hAnsi="Arial" w:cs="Arial"/>
        </w:rPr>
        <w:t xml:space="preserve">La administración distrital dentro de los objetivos establecidos en el marco del Plan de Desarrollo Bogotá Humana 2012 – 2016, </w:t>
      </w:r>
      <w:r w:rsidR="00247F2A">
        <w:rPr>
          <w:rFonts w:ascii="Arial" w:hAnsi="Arial" w:cs="Arial"/>
        </w:rPr>
        <w:t>se planteó la</w:t>
      </w:r>
      <w:r w:rsidRPr="005352D2">
        <w:rPr>
          <w:rFonts w:ascii="Arial" w:hAnsi="Arial" w:cs="Arial"/>
        </w:rPr>
        <w:t xml:space="preserve"> misión de </w:t>
      </w:r>
      <w:r>
        <w:rPr>
          <w:rFonts w:ascii="Arial" w:hAnsi="Arial" w:cs="Arial"/>
        </w:rPr>
        <w:t>Recuper</w:t>
      </w:r>
      <w:r w:rsidRPr="005352D2">
        <w:rPr>
          <w:rFonts w:ascii="Arial" w:hAnsi="Arial" w:cs="Arial"/>
        </w:rPr>
        <w:t>ar ecológicamente 100 hectáreas de áreas estratégicas para el abastecimiento de 12 acueductos veredales con participación comunitaria</w:t>
      </w:r>
      <w:r>
        <w:rPr>
          <w:rFonts w:ascii="Arial" w:hAnsi="Arial" w:cs="Arial"/>
        </w:rPr>
        <w:t>, l</w:t>
      </w:r>
      <w:r w:rsidRPr="009805BE">
        <w:rPr>
          <w:rFonts w:ascii="Arial" w:hAnsi="Arial" w:cs="Arial"/>
        </w:rPr>
        <w:t>ogrando consolidar durante el cuatrienio la siguiente gestión:</w:t>
      </w:r>
    </w:p>
    <w:p w14:paraId="5EE37BAE" w14:textId="77777777" w:rsidR="00212EC8" w:rsidRDefault="00212EC8" w:rsidP="00212EC8">
      <w:pPr>
        <w:contextualSpacing/>
        <w:jc w:val="both"/>
        <w:rPr>
          <w:rFonts w:ascii="Arial" w:hAnsi="Arial" w:cs="Arial"/>
        </w:rPr>
      </w:pPr>
    </w:p>
    <w:p w14:paraId="580CA9C3" w14:textId="6C05C5A1" w:rsidR="00212EC8" w:rsidRPr="00751A47" w:rsidRDefault="00212EC8" w:rsidP="00B039BB">
      <w:pPr>
        <w:pStyle w:val="Prrafodelista"/>
        <w:numPr>
          <w:ilvl w:val="0"/>
          <w:numId w:val="21"/>
        </w:numPr>
        <w:spacing w:after="0"/>
        <w:ind w:left="360"/>
        <w:contextualSpacing/>
        <w:jc w:val="both"/>
        <w:rPr>
          <w:rFonts w:ascii="Arial" w:hAnsi="Arial" w:cs="Arial"/>
        </w:rPr>
      </w:pPr>
      <w:r w:rsidRPr="00751A47">
        <w:rPr>
          <w:rFonts w:ascii="Arial" w:hAnsi="Arial" w:cs="Arial"/>
        </w:rPr>
        <w:t xml:space="preserve">Se establecieron </w:t>
      </w:r>
      <w:r w:rsidRPr="00A704ED">
        <w:rPr>
          <w:rFonts w:ascii="Arial" w:hAnsi="Arial" w:cs="Arial"/>
        </w:rPr>
        <w:t>acuerdos de implementación de actividades de Recuperación ecológica participativa</w:t>
      </w:r>
      <w:r w:rsidRPr="003A368F">
        <w:rPr>
          <w:rFonts w:ascii="Arial" w:hAnsi="Arial" w:cs="Arial"/>
          <w:b/>
        </w:rPr>
        <w:t xml:space="preserve"> </w:t>
      </w:r>
      <w:r w:rsidRPr="00751A47">
        <w:rPr>
          <w:rFonts w:ascii="Arial" w:hAnsi="Arial" w:cs="Arial"/>
        </w:rPr>
        <w:t xml:space="preserve">con </w:t>
      </w:r>
      <w:r w:rsidR="002E1B71" w:rsidRPr="00751A47">
        <w:rPr>
          <w:rFonts w:ascii="Arial" w:hAnsi="Arial" w:cs="Arial"/>
        </w:rPr>
        <w:t>veintiún</w:t>
      </w:r>
      <w:r w:rsidRPr="00751A47">
        <w:rPr>
          <w:rFonts w:ascii="Arial" w:hAnsi="Arial" w:cs="Arial"/>
        </w:rPr>
        <w:t xml:space="preserve"> (21) acueductos veredales distribuidos por localidades de la siguiente manera:  nueve (9) en Usme: El Destino, Corinto Cerroredondo, Aguas Claras Olarte, Agualinda Chiguaza, Aguas Doradas, Acuamarg, Arrayanes Argentina, Asocristalina Curubital; nueve (9) acueductos veredales en Ciudad Bolívar: Acu</w:t>
      </w:r>
      <w:r w:rsidR="002E1B71" w:rsidRPr="00751A47">
        <w:rPr>
          <w:rFonts w:ascii="Arial" w:hAnsi="Arial" w:cs="Arial"/>
        </w:rPr>
        <w:t>a</w:t>
      </w:r>
      <w:r w:rsidRPr="00751A47">
        <w:rPr>
          <w:rFonts w:ascii="Arial" w:hAnsi="Arial" w:cs="Arial"/>
        </w:rPr>
        <w:t>pasa, Asocerritoblanco, Asoporquera, Acuavida, Acuepiedraparada, Pasquilla Centro, El Saltonal, Aguas Calientes, Asoquiba y tres (3) en Sumapaz: Asouan, Asoperabeca y Asoagua y Cañizo.</w:t>
      </w:r>
    </w:p>
    <w:p w14:paraId="78D978BA" w14:textId="77777777" w:rsidR="00212EC8" w:rsidRPr="009805BE" w:rsidRDefault="00212EC8" w:rsidP="00212EC8">
      <w:pPr>
        <w:spacing w:after="0"/>
        <w:contextualSpacing/>
        <w:jc w:val="both"/>
        <w:rPr>
          <w:rFonts w:ascii="Arial" w:hAnsi="Arial" w:cs="Arial"/>
        </w:rPr>
      </w:pPr>
    </w:p>
    <w:p w14:paraId="0D523DB0" w14:textId="2AA6F10A" w:rsidR="002E1B71" w:rsidRPr="00484138" w:rsidRDefault="00484138" w:rsidP="00484138">
      <w:pPr>
        <w:pStyle w:val="Descripcin"/>
        <w:jc w:val="center"/>
        <w:rPr>
          <w:rFonts w:ascii="Arial" w:hAnsi="Arial" w:cs="Arial"/>
          <w:bCs w:val="0"/>
          <w:color w:val="000000" w:themeColor="text1"/>
        </w:rPr>
      </w:pPr>
      <w:bookmarkStart w:id="19" w:name="_Toc473710112"/>
      <w:r w:rsidRPr="00484138">
        <w:rPr>
          <w:rFonts w:ascii="Arial" w:hAnsi="Arial" w:cs="Arial"/>
          <w:color w:val="000000" w:themeColor="text1"/>
        </w:rPr>
        <w:t xml:space="preserve">Ilustración </w:t>
      </w:r>
      <w:r w:rsidRPr="00484138">
        <w:rPr>
          <w:rFonts w:ascii="Arial" w:hAnsi="Arial" w:cs="Arial"/>
          <w:color w:val="000000" w:themeColor="text1"/>
        </w:rPr>
        <w:fldChar w:fldCharType="begin"/>
      </w:r>
      <w:r w:rsidRPr="00484138">
        <w:rPr>
          <w:rFonts w:ascii="Arial" w:hAnsi="Arial" w:cs="Arial"/>
          <w:color w:val="000000" w:themeColor="text1"/>
        </w:rPr>
        <w:instrText xml:space="preserve"> SEQ Ilustracion \* ARABIC </w:instrText>
      </w:r>
      <w:r w:rsidRPr="00484138">
        <w:rPr>
          <w:rFonts w:ascii="Arial" w:hAnsi="Arial" w:cs="Arial"/>
          <w:color w:val="000000" w:themeColor="text1"/>
        </w:rPr>
        <w:fldChar w:fldCharType="separate"/>
      </w:r>
      <w:r w:rsidR="005C7705">
        <w:rPr>
          <w:rFonts w:ascii="Arial" w:hAnsi="Arial" w:cs="Arial"/>
          <w:noProof/>
          <w:color w:val="000000" w:themeColor="text1"/>
        </w:rPr>
        <w:t>5</w:t>
      </w:r>
      <w:r w:rsidRPr="00484138">
        <w:rPr>
          <w:rFonts w:ascii="Arial" w:hAnsi="Arial" w:cs="Arial"/>
          <w:color w:val="000000" w:themeColor="text1"/>
        </w:rPr>
        <w:fldChar w:fldCharType="end"/>
      </w:r>
      <w:r w:rsidR="002E1B71" w:rsidRPr="00484138">
        <w:rPr>
          <w:rFonts w:ascii="Arial" w:hAnsi="Arial" w:cs="Arial"/>
          <w:noProof/>
          <w:color w:val="000000" w:themeColor="text1"/>
          <w:lang w:eastAsia="es-CO"/>
        </w:rPr>
        <mc:AlternateContent>
          <mc:Choice Requires="wpg">
            <w:drawing>
              <wp:anchor distT="0" distB="0" distL="114300" distR="114300" simplePos="0" relativeHeight="251665408" behindDoc="0" locked="0" layoutInCell="1" allowOverlap="1" wp14:anchorId="76270CDE" wp14:editId="6AE7F613">
                <wp:simplePos x="0" y="0"/>
                <wp:positionH relativeFrom="margin">
                  <wp:posOffset>111760</wp:posOffset>
                </wp:positionH>
                <wp:positionV relativeFrom="paragraph">
                  <wp:posOffset>342900</wp:posOffset>
                </wp:positionV>
                <wp:extent cx="5427980" cy="4117975"/>
                <wp:effectExtent l="38100" t="0" r="39370" b="0"/>
                <wp:wrapTopAndBottom/>
                <wp:docPr id="6" name="Grupo 6"/>
                <wp:cNvGraphicFramePr/>
                <a:graphic xmlns:a="http://schemas.openxmlformats.org/drawingml/2006/main">
                  <a:graphicData uri="http://schemas.microsoft.com/office/word/2010/wordprocessingGroup">
                    <wpg:wgp>
                      <wpg:cNvGrpSpPr/>
                      <wpg:grpSpPr>
                        <a:xfrm>
                          <a:off x="0" y="0"/>
                          <a:ext cx="5427980" cy="4117975"/>
                          <a:chOff x="0" y="0"/>
                          <a:chExt cx="8627109" cy="5505575"/>
                        </a:xfrm>
                      </wpg:grpSpPr>
                      <wps:wsp>
                        <wps:cNvPr id="10" name="1 CuadroTexto"/>
                        <wps:cNvSpPr txBox="1">
                          <a:spLocks noChangeArrowheads="1"/>
                        </wps:cNvSpPr>
                        <wps:spPr bwMode="auto">
                          <a:xfrm>
                            <a:off x="14288" y="3713014"/>
                            <a:ext cx="2901949" cy="596899"/>
                          </a:xfrm>
                          <a:prstGeom prst="rect">
                            <a:avLst/>
                          </a:prstGeom>
                          <a:noFill/>
                          <a:ln w="9525">
                            <a:noFill/>
                            <a:miter lim="800000"/>
                            <a:headEnd/>
                            <a:tailEnd/>
                          </a:ln>
                        </wps:spPr>
                        <wps:txbx>
                          <w:txbxContent>
                            <w:p w14:paraId="4E418BC9" w14:textId="4E9C0120"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lang w:val="en-US"/>
                                </w:rPr>
                                <w:t>1.</w:t>
                              </w:r>
                              <w:r>
                                <w:rPr>
                                  <w:rFonts w:asciiTheme="minorHAnsi" w:hAnsi="Calibri" w:cstheme="minorBidi"/>
                                  <w:b/>
                                  <w:bCs/>
                                  <w:color w:val="000000"/>
                                  <w:kern w:val="24"/>
                                  <w:sz w:val="18"/>
                                  <w:szCs w:val="18"/>
                                  <w:lang w:val="en-US"/>
                                </w:rPr>
                                <w:t xml:space="preserve"> </w:t>
                              </w:r>
                              <w:r w:rsidRPr="009805BE">
                                <w:rPr>
                                  <w:rFonts w:asciiTheme="minorHAnsi" w:hAnsi="Calibri" w:cstheme="minorBidi"/>
                                  <w:b/>
                                  <w:bCs/>
                                  <w:color w:val="000000"/>
                                  <w:kern w:val="24"/>
                                  <w:sz w:val="18"/>
                                  <w:szCs w:val="18"/>
                                  <w:lang w:val="en-US"/>
                                </w:rPr>
                                <w:t>Levantamiento florístico</w:t>
                              </w:r>
                            </w:p>
                            <w:p w14:paraId="439C7BAE" w14:textId="51E400E4"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lang w:val="en-US"/>
                                </w:rPr>
                                <w:t xml:space="preserve"> 2.</w:t>
                              </w:r>
                              <w:r>
                                <w:rPr>
                                  <w:rFonts w:asciiTheme="minorHAnsi" w:hAnsi="Calibri" w:cstheme="minorBidi"/>
                                  <w:b/>
                                  <w:bCs/>
                                  <w:color w:val="000000"/>
                                  <w:kern w:val="24"/>
                                  <w:sz w:val="18"/>
                                  <w:szCs w:val="18"/>
                                  <w:lang w:val="en-US"/>
                                </w:rPr>
                                <w:t xml:space="preserve"> </w:t>
                              </w:r>
                              <w:r w:rsidRPr="009805BE">
                                <w:rPr>
                                  <w:rFonts w:asciiTheme="minorHAnsi" w:hAnsi="Calibri" w:cstheme="minorBidi"/>
                                  <w:b/>
                                  <w:bCs/>
                                  <w:color w:val="000000"/>
                                  <w:kern w:val="24"/>
                                  <w:sz w:val="18"/>
                                  <w:szCs w:val="18"/>
                                  <w:lang w:val="en-US"/>
                                </w:rPr>
                                <w:t>Trazado Diseños Florísticos</w:t>
                              </w:r>
                            </w:p>
                          </w:txbxContent>
                        </wps:txbx>
                        <wps:bodyPr wrap="square">
                          <a:noAutofit/>
                        </wps:bodyPr>
                      </wps:wsp>
                      <wps:wsp>
                        <wps:cNvPr id="11" name="2 CuadroTexto"/>
                        <wps:cNvSpPr txBox="1">
                          <a:spLocks noChangeArrowheads="1"/>
                        </wps:cNvSpPr>
                        <wps:spPr bwMode="auto">
                          <a:xfrm>
                            <a:off x="2916238" y="3767136"/>
                            <a:ext cx="3091179" cy="456319"/>
                          </a:xfrm>
                          <a:prstGeom prst="rect">
                            <a:avLst/>
                          </a:prstGeom>
                          <a:noFill/>
                          <a:ln w="9525">
                            <a:noFill/>
                            <a:miter lim="800000"/>
                            <a:headEnd/>
                            <a:tailEnd/>
                          </a:ln>
                        </wps:spPr>
                        <wps:txbx>
                          <w:txbxContent>
                            <w:p w14:paraId="21572D09" w14:textId="77777777"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rPr>
                                <w:t>2. Instalación de Aislamiento</w:t>
                              </w:r>
                            </w:p>
                          </w:txbxContent>
                        </wps:txbx>
                        <wps:bodyPr wrap="square">
                          <a:noAutofit/>
                        </wps:bodyPr>
                      </wps:wsp>
                      <wps:wsp>
                        <wps:cNvPr id="12" name="10 CuadroTexto"/>
                        <wps:cNvSpPr txBox="1"/>
                        <wps:spPr>
                          <a:xfrm>
                            <a:off x="2582863" y="4830570"/>
                            <a:ext cx="3527425" cy="67500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22D69521" w14:textId="77777777" w:rsidR="00E049F5" w:rsidRPr="009805BE" w:rsidRDefault="00E049F5" w:rsidP="00212EC8">
                              <w:pPr>
                                <w:pStyle w:val="NormalWeb"/>
                                <w:spacing w:before="0" w:beforeAutospacing="0" w:after="0" w:afterAutospacing="0"/>
                                <w:jc w:val="center"/>
                                <w:rPr>
                                  <w:sz w:val="20"/>
                                  <w:szCs w:val="20"/>
                                </w:rPr>
                              </w:pPr>
                              <w:r w:rsidRPr="009805BE">
                                <w:rPr>
                                  <w:rFonts w:asciiTheme="minorHAnsi" w:hAnsi="Calibri" w:cstheme="minorBidi"/>
                                  <w:b/>
                                  <w:bCs/>
                                  <w:color w:val="000000" w:themeColor="text1"/>
                                  <w:kern w:val="24"/>
                                  <w:sz w:val="20"/>
                                  <w:szCs w:val="20"/>
                                </w:rPr>
                                <w:t>Juntas Acueductos y Comunidad</w:t>
                              </w:r>
                            </w:p>
                            <w:p w14:paraId="1D23CFE8" w14:textId="77777777" w:rsidR="00E049F5" w:rsidRPr="009805BE" w:rsidRDefault="00E049F5" w:rsidP="00212EC8">
                              <w:pPr>
                                <w:pStyle w:val="NormalWeb"/>
                                <w:spacing w:before="0" w:beforeAutospacing="0" w:after="0" w:afterAutospacing="0"/>
                                <w:jc w:val="center"/>
                                <w:rPr>
                                  <w:sz w:val="20"/>
                                  <w:szCs w:val="20"/>
                                </w:rPr>
                              </w:pPr>
                              <w:r w:rsidRPr="009805BE">
                                <w:rPr>
                                  <w:rFonts w:asciiTheme="minorHAnsi" w:hAnsi="Calibri" w:cstheme="minorBidi"/>
                                  <w:b/>
                                  <w:bCs/>
                                  <w:color w:val="000000" w:themeColor="text1"/>
                                  <w:kern w:val="24"/>
                                  <w:sz w:val="20"/>
                                  <w:szCs w:val="20"/>
                                </w:rPr>
                                <w:t>Profesionales SDA</w:t>
                              </w:r>
                            </w:p>
                          </w:txbxContent>
                        </wps:txbx>
                        <wps:bodyPr wrap="square">
                          <a:noAutofit/>
                        </wps:bodyPr>
                      </wps:wsp>
                      <wps:wsp>
                        <wps:cNvPr id="13" name="12 CuadroTexto"/>
                        <wps:cNvSpPr txBox="1">
                          <a:spLocks noChangeArrowheads="1"/>
                        </wps:cNvSpPr>
                        <wps:spPr bwMode="auto">
                          <a:xfrm>
                            <a:off x="6159500" y="3713078"/>
                            <a:ext cx="2467609" cy="596899"/>
                          </a:xfrm>
                          <a:prstGeom prst="rect">
                            <a:avLst/>
                          </a:prstGeom>
                          <a:noFill/>
                          <a:ln w="9525">
                            <a:noFill/>
                            <a:miter lim="800000"/>
                            <a:headEnd/>
                            <a:tailEnd/>
                          </a:ln>
                        </wps:spPr>
                        <wps:txbx>
                          <w:txbxContent>
                            <w:p w14:paraId="4CE25988" w14:textId="77777777"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rPr>
                                <w:t xml:space="preserve">3. Plantación Participativa de Material Vegetal </w:t>
                              </w:r>
                            </w:p>
                          </w:txbxContent>
                        </wps:txbx>
                        <wps:bodyPr wrap="square">
                          <a:noAutofit/>
                        </wps:bodyPr>
                      </wps:wsp>
                      <wps:wsp>
                        <wps:cNvPr id="14" name="15 Abrir llave"/>
                        <wps:cNvSpPr/>
                        <wps:spPr>
                          <a:xfrm rot="16200000">
                            <a:off x="4029869" y="142081"/>
                            <a:ext cx="568325" cy="8599487"/>
                          </a:xfrm>
                          <a:prstGeom prst="leftBrace">
                            <a:avLst>
                              <a:gd name="adj1" fmla="val 8333"/>
                              <a:gd name="adj2" fmla="val 50000"/>
                            </a:avLst>
                          </a:prstGeom>
                        </wps:spPr>
                        <wps:style>
                          <a:lnRef idx="2">
                            <a:schemeClr val="accent1"/>
                          </a:lnRef>
                          <a:fillRef idx="0">
                            <a:schemeClr val="accent1"/>
                          </a:fillRef>
                          <a:effectRef idx="1">
                            <a:schemeClr val="accent1"/>
                          </a:effectRef>
                          <a:fontRef idx="minor">
                            <a:schemeClr val="tx1"/>
                          </a:fontRef>
                        </wps:style>
                        <wps:bodyPr anchor="ctr"/>
                      </wps:wsp>
                      <wpg:grpSp>
                        <wpg:cNvPr id="15" name="19 Grupo"/>
                        <wpg:cNvGrpSpPr>
                          <a:grpSpLocks/>
                        </wpg:cNvGrpSpPr>
                        <wpg:grpSpPr bwMode="auto">
                          <a:xfrm>
                            <a:off x="0" y="0"/>
                            <a:ext cx="8626474" cy="3767135"/>
                            <a:chOff x="0" y="0"/>
                            <a:chExt cx="9042538" cy="4135786"/>
                          </a:xfrm>
                        </wpg:grpSpPr>
                        <pic:pic xmlns:pic="http://schemas.openxmlformats.org/drawingml/2006/picture">
                          <pic:nvPicPr>
                            <pic:cNvPr id="16" name="13 Imagen" descr="IMG_7995.JPG"/>
                            <pic:cNvPicPr>
                              <a:picLocks noChangeAspect="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6148890" y="1962138"/>
                              <a:ext cx="2880000" cy="21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18 Grupo"/>
                          <wpg:cNvGrpSpPr>
                            <a:grpSpLocks/>
                          </wpg:cNvGrpSpPr>
                          <wpg:grpSpPr bwMode="auto">
                            <a:xfrm>
                              <a:off x="0" y="0"/>
                              <a:ext cx="9042538" cy="4135786"/>
                              <a:chOff x="0" y="0"/>
                              <a:chExt cx="9042538" cy="4135786"/>
                            </a:xfrm>
                          </wpg:grpSpPr>
                          <pic:pic xmlns:pic="http://schemas.openxmlformats.org/drawingml/2006/picture">
                            <pic:nvPicPr>
                              <pic:cNvPr id="20" name="Picture 15" descr="J:\Septiembre\anexo 1\fotos\foto 31.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2912" y="2032619"/>
                                <a:ext cx="3068638" cy="210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6" descr="J:\Septiembre\anexo 1\fotos\foto 42.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3071550" y="2032619"/>
                                <a:ext cx="3090862" cy="2103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12 Imagen" descr="20130605_110735.jpg"/>
                              <pic:cNvPicPr>
                                <a:picLocks noChangeAspect="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1"/>
                                <a:ext cx="3068638" cy="230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16 Imagen" descr="IMG_1159.JPG"/>
                              <pic:cNvPicPr>
                                <a:picLocks noChangeAspect="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3071550" y="0"/>
                                <a:ext cx="3087950" cy="231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17 Imagen" descr="IMG_2444.JPG"/>
                              <pic:cNvPicPr>
                                <a:picLocks noChangeAspect="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6159500" y="0"/>
                                <a:ext cx="2883038" cy="2162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margin">
                  <wp14:pctWidth>0</wp14:pctWidth>
                </wp14:sizeRelH>
                <wp14:sizeRelV relativeFrom="margin">
                  <wp14:pctHeight>0</wp14:pctHeight>
                </wp14:sizeRelV>
              </wp:anchor>
            </w:drawing>
          </mc:Choice>
          <mc:Fallback>
            <w:pict>
              <v:group w14:anchorId="76270CDE" id="Grupo 6" o:spid="_x0000_s1026" style="position:absolute;left:0;text-align:left;margin-left:8.8pt;margin-top:27pt;width:427.4pt;height:324.25pt;z-index:251665408;mso-position-horizontal-relative:margin;mso-width-relative:margin;mso-height-relative:margin" coordsize="86271,55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">
                <v:shapetype id="_x0000_t202" coordsize="21600,21600" o:spt="202" path="m,l,21600r21600,l21600,xe">
                  <v:stroke joinstyle="miter"/>
                  <v:path gradientshapeok="t" o:connecttype="rect"/>
                </v:shapetype>
                <v:shape id="1 CuadroTexto" o:spid="_x0000_s1027" type="#_x0000_t202" style="position:absolute;left:142;top:37130;width:29020;height:5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4E418BC9" w14:textId="4E9C0120"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lang w:val="en-US"/>
                          </w:rPr>
                          <w:t>1.</w:t>
                        </w:r>
                        <w:r>
                          <w:rPr>
                            <w:rFonts w:asciiTheme="minorHAnsi" w:hAnsi="Calibri" w:cstheme="minorBidi"/>
                            <w:b/>
                            <w:bCs/>
                            <w:color w:val="000000"/>
                            <w:kern w:val="24"/>
                            <w:sz w:val="18"/>
                            <w:szCs w:val="18"/>
                            <w:lang w:val="en-US"/>
                          </w:rPr>
                          <w:t xml:space="preserve"> </w:t>
                        </w:r>
                        <w:r w:rsidRPr="009805BE">
                          <w:rPr>
                            <w:rFonts w:asciiTheme="minorHAnsi" w:hAnsi="Calibri" w:cstheme="minorBidi"/>
                            <w:b/>
                            <w:bCs/>
                            <w:color w:val="000000"/>
                            <w:kern w:val="24"/>
                            <w:sz w:val="18"/>
                            <w:szCs w:val="18"/>
                            <w:lang w:val="en-US"/>
                          </w:rPr>
                          <w:t>Levantamiento florístico</w:t>
                        </w:r>
                      </w:p>
                      <w:p w14:paraId="439C7BAE" w14:textId="51E400E4"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lang w:val="en-US"/>
                          </w:rPr>
                          <w:t xml:space="preserve"> 2.</w:t>
                        </w:r>
                        <w:r>
                          <w:rPr>
                            <w:rFonts w:asciiTheme="minorHAnsi" w:hAnsi="Calibri" w:cstheme="minorBidi"/>
                            <w:b/>
                            <w:bCs/>
                            <w:color w:val="000000"/>
                            <w:kern w:val="24"/>
                            <w:sz w:val="18"/>
                            <w:szCs w:val="18"/>
                            <w:lang w:val="en-US"/>
                          </w:rPr>
                          <w:t xml:space="preserve"> </w:t>
                        </w:r>
                        <w:proofErr w:type="spellStart"/>
                        <w:r w:rsidRPr="009805BE">
                          <w:rPr>
                            <w:rFonts w:asciiTheme="minorHAnsi" w:hAnsi="Calibri" w:cstheme="minorBidi"/>
                            <w:b/>
                            <w:bCs/>
                            <w:color w:val="000000"/>
                            <w:kern w:val="24"/>
                            <w:sz w:val="18"/>
                            <w:szCs w:val="18"/>
                            <w:lang w:val="en-US"/>
                          </w:rPr>
                          <w:t>Trazado</w:t>
                        </w:r>
                        <w:proofErr w:type="spellEnd"/>
                        <w:r w:rsidRPr="009805BE">
                          <w:rPr>
                            <w:rFonts w:asciiTheme="minorHAnsi" w:hAnsi="Calibri" w:cstheme="minorBidi"/>
                            <w:b/>
                            <w:bCs/>
                            <w:color w:val="000000"/>
                            <w:kern w:val="24"/>
                            <w:sz w:val="18"/>
                            <w:szCs w:val="18"/>
                            <w:lang w:val="en-US"/>
                          </w:rPr>
                          <w:t xml:space="preserve"> </w:t>
                        </w:r>
                        <w:proofErr w:type="spellStart"/>
                        <w:r w:rsidRPr="009805BE">
                          <w:rPr>
                            <w:rFonts w:asciiTheme="minorHAnsi" w:hAnsi="Calibri" w:cstheme="minorBidi"/>
                            <w:b/>
                            <w:bCs/>
                            <w:color w:val="000000"/>
                            <w:kern w:val="24"/>
                            <w:sz w:val="18"/>
                            <w:szCs w:val="18"/>
                            <w:lang w:val="en-US"/>
                          </w:rPr>
                          <w:t>Diseños</w:t>
                        </w:r>
                        <w:proofErr w:type="spellEnd"/>
                        <w:r w:rsidRPr="009805BE">
                          <w:rPr>
                            <w:rFonts w:asciiTheme="minorHAnsi" w:hAnsi="Calibri" w:cstheme="minorBidi"/>
                            <w:b/>
                            <w:bCs/>
                            <w:color w:val="000000"/>
                            <w:kern w:val="24"/>
                            <w:sz w:val="18"/>
                            <w:szCs w:val="18"/>
                            <w:lang w:val="en-US"/>
                          </w:rPr>
                          <w:t xml:space="preserve"> </w:t>
                        </w:r>
                        <w:proofErr w:type="spellStart"/>
                        <w:r w:rsidRPr="009805BE">
                          <w:rPr>
                            <w:rFonts w:asciiTheme="minorHAnsi" w:hAnsi="Calibri" w:cstheme="minorBidi"/>
                            <w:b/>
                            <w:bCs/>
                            <w:color w:val="000000"/>
                            <w:kern w:val="24"/>
                            <w:sz w:val="18"/>
                            <w:szCs w:val="18"/>
                            <w:lang w:val="en-US"/>
                          </w:rPr>
                          <w:t>Florísticos</w:t>
                        </w:r>
                        <w:proofErr w:type="spellEnd"/>
                      </w:p>
                    </w:txbxContent>
                  </v:textbox>
                </v:shape>
                <v:shape id="2 CuadroTexto" o:spid="_x0000_s1028" type="#_x0000_t202" style="position:absolute;left:29162;top:37671;width:30912;height:4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21572D09" w14:textId="77777777"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rPr>
                          <w:t>2. Instalación de Aislamiento</w:t>
                        </w:r>
                      </w:p>
                    </w:txbxContent>
                  </v:textbox>
                </v:shape>
                <v:shape id="10 CuadroTexto" o:spid="_x0000_s1029" type="#_x0000_t202" style="position:absolute;left:25828;top:48305;width:35274;height:6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5MAA&#10;AADbAAAADwAAAGRycy9kb3ducmV2LnhtbERPTWvCQBC9F/wPyxR6q5sElBKzESmNeG2s4HHIjkkw&#10;Oxt3tyb++26h0Ns83ucU29kM4k7O95YVpMsEBHFjdc+tgq9j9foGwgdkjYNlUvAgD9ty8VRgru3E&#10;n3SvQytiCPscFXQhjLmUvunIoF/akThyF+sMhghdK7XDKYabQWZJspYGe44NHY703lFzrb+NApwe&#10;590qNR+rU5+5+hjWU7W/KfXyPO82IALN4V/85z7oOD+D31/i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m+5MAAAADbAAAADwAAAAAAAAAAAAAAAACYAgAAZHJzL2Rvd25y&#10;ZXYueG1sUEsFBgAAAAAEAAQA9QAAAIUDAAAAAA==&#10;" fillcolor="white [3201]" stroked="f" strokeweight="2pt">
                  <v:textbox>
                    <w:txbxContent>
                      <w:p w14:paraId="22D69521" w14:textId="77777777" w:rsidR="00E049F5" w:rsidRPr="009805BE" w:rsidRDefault="00E049F5" w:rsidP="00212EC8">
                        <w:pPr>
                          <w:pStyle w:val="NormalWeb"/>
                          <w:spacing w:before="0" w:beforeAutospacing="0" w:after="0" w:afterAutospacing="0"/>
                          <w:jc w:val="center"/>
                          <w:rPr>
                            <w:sz w:val="20"/>
                            <w:szCs w:val="20"/>
                          </w:rPr>
                        </w:pPr>
                        <w:r w:rsidRPr="009805BE">
                          <w:rPr>
                            <w:rFonts w:asciiTheme="minorHAnsi" w:hAnsi="Calibri" w:cstheme="minorBidi"/>
                            <w:b/>
                            <w:bCs/>
                            <w:color w:val="000000" w:themeColor="text1"/>
                            <w:kern w:val="24"/>
                            <w:sz w:val="20"/>
                            <w:szCs w:val="20"/>
                          </w:rPr>
                          <w:t>Juntas Acueductos y Comunidad</w:t>
                        </w:r>
                      </w:p>
                      <w:p w14:paraId="1D23CFE8" w14:textId="77777777" w:rsidR="00E049F5" w:rsidRPr="009805BE" w:rsidRDefault="00E049F5" w:rsidP="00212EC8">
                        <w:pPr>
                          <w:pStyle w:val="NormalWeb"/>
                          <w:spacing w:before="0" w:beforeAutospacing="0" w:after="0" w:afterAutospacing="0"/>
                          <w:jc w:val="center"/>
                          <w:rPr>
                            <w:sz w:val="20"/>
                            <w:szCs w:val="20"/>
                          </w:rPr>
                        </w:pPr>
                        <w:r w:rsidRPr="009805BE">
                          <w:rPr>
                            <w:rFonts w:asciiTheme="minorHAnsi" w:hAnsi="Calibri" w:cstheme="minorBidi"/>
                            <w:b/>
                            <w:bCs/>
                            <w:color w:val="000000" w:themeColor="text1"/>
                            <w:kern w:val="24"/>
                            <w:sz w:val="20"/>
                            <w:szCs w:val="20"/>
                          </w:rPr>
                          <w:t>Profesionales SDA</w:t>
                        </w:r>
                      </w:p>
                    </w:txbxContent>
                  </v:textbox>
                </v:shape>
                <v:shape id="12 CuadroTexto" o:spid="_x0000_s1030" type="#_x0000_t202" style="position:absolute;left:61595;top:37130;width:24676;height:5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4CE25988" w14:textId="77777777" w:rsidR="00E049F5" w:rsidRPr="009805BE" w:rsidRDefault="00E049F5" w:rsidP="00212EC8">
                        <w:pPr>
                          <w:pStyle w:val="NormalWeb"/>
                          <w:spacing w:before="0" w:beforeAutospacing="0" w:after="0" w:afterAutospacing="0"/>
                          <w:jc w:val="center"/>
                          <w:rPr>
                            <w:sz w:val="18"/>
                            <w:szCs w:val="18"/>
                          </w:rPr>
                        </w:pPr>
                        <w:r w:rsidRPr="009805BE">
                          <w:rPr>
                            <w:rFonts w:asciiTheme="minorHAnsi" w:hAnsi="Calibri" w:cstheme="minorBidi"/>
                            <w:b/>
                            <w:bCs/>
                            <w:color w:val="000000"/>
                            <w:kern w:val="24"/>
                            <w:sz w:val="18"/>
                            <w:szCs w:val="18"/>
                          </w:rPr>
                          <w:t xml:space="preserve">3. Plantación Participativa de Material Vegetal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15 Abrir llave" o:spid="_x0000_s1031" type="#_x0000_t87" style="position:absolute;left:40298;top:1420;width:5683;height:8599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FdMMA&#10;AADbAAAADwAAAGRycy9kb3ducmV2LnhtbERPTWvCQBC9F/wPywi91Y1aikY3QaSKPQit0YO3ITsm&#10;wexsmt3G+O/dQqG3ebzPWaa9qUVHrassKxiPIhDEudUVFwqO2eZlBsJ5ZI21ZVJwJwdpMnhaYqzt&#10;jb+oO/hChBB2MSoovW9iKV1ekkE3sg1x4C62NegDbAupW7yFcFPLSRS9SYMVh4YSG1qXlF8PP0ZB&#10;vz3ds33+wfNz9t51089i/J2tlHoe9qsFCE+9/xf/uXc6zH+F31/CAT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FdMMAAADbAAAADwAAAAAAAAAAAAAAAACYAgAAZHJzL2Rv&#10;d25yZXYueG1sUEsFBgAAAAAEAAQA9QAAAIgDAAAAAA==&#10;" adj="119" strokecolor="#4f81bd [3204]" strokeweight="2pt">
                  <v:shadow on="t" color="black" opacity="24903f" origin=",.5" offset="0,.55556mm"/>
                </v:shape>
                <v:group id="19 Grupo" o:spid="_x0000_s1032" style="position:absolute;width:86264;height:37671" coordsize="90425,41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3 Imagen" o:spid="_x0000_s1033" type="#_x0000_t75" alt="IMG_7995.JPG" style="position:absolute;left:61488;top:19621;width:28800;height:2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NouTBAAAA2wAAAA8AAABkcnMvZG93bnJldi54bWxET81qAjEQvgt9hzCFXkSzevBnNYqIhXrw&#10;oO0DDJtxdzGZLEnqpn16Uyh4m4/vd9bbZI24kw+tYwWTcQGCuHK65VrB1+f7aAEiRGSNxjEp+KEA&#10;283LYI2ldj2f6X6JtcghHEpU0MTYlVKGqiGLYew64sxdnbcYM/S11B77HG6NnBbFTFpsOTc02NG+&#10;oep2+bYKzOG3SNdFGvZTNkcv58t2dzgp9faadisQkVJ8iv/dHzrPn8HfL/kAuX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NouTBAAAA2wAAAA8AAAAAAAAAAAAAAAAAnwIA&#10;AGRycy9kb3ducmV2LnhtbFBLBQYAAAAABAAEAPcAAACNAwAAAAA=&#10;">
                    <v:imagedata r:id="rId25" o:title="IMG_7995"/>
                    <v:path arrowok="t"/>
                  </v:shape>
                  <v:group id="18 Grupo" o:spid="_x0000_s1034" style="position:absolute;width:90425;height:41357" coordsize="90425,41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15" o:spid="_x0000_s1035" type="#_x0000_t75" style="position:absolute;left:29;top:20326;width:30686;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c+qPAAAAA2wAAAA8AAABkcnMvZG93bnJldi54bWxET0trAjEQvgv+hzBCb5rVg8hqlCIoUlDq&#10;g4K3IZlulm4my2aq23/fHAo9fnzv1aYPjXpQl+rIBqaTAhSxja7mysDtuhsvQCVBdthEJgM/lGCz&#10;Hg5WWLr45DM9LlKpHMKpRANepC21TtZTwDSJLXHmPmMXUDLsKu06fObw0OhZUcx1wJpzg8eWtp7s&#10;1+U7GNhLfJNj3N9P2L7fzye9+PDWGvMy6l+XoIR6+Rf/uQ/OwCyvz1/yD9Dr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Bz6o8AAAADbAAAADwAAAAAAAAAAAAAAAACfAgAA&#10;ZHJzL2Rvd25yZXYueG1sUEsFBgAAAAAEAAQA9wAAAIwDAAAAAA==&#10;">
                      <v:imagedata r:id="rId26" o:title="foto 31"/>
                    </v:shape>
                    <v:shape id="Picture 16" o:spid="_x0000_s1036" type="#_x0000_t75" style="position:absolute;left:30715;top:20326;width:30909;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SJ3FAAAA2wAAAA8AAABkcnMvZG93bnJldi54bWxEj09rwkAUxO+C32F5Qm+6SQ6lTV2lFEQt&#10;Xvxz8PjMviYh2bdJdjXJt+8WhB6HmfkNs1wPphYP6lxpWUG8iEAQZ1aXnCu4nDfzNxDOI2usLZOC&#10;kRysV9PJElNtez7S4+RzESDsUlRQeN+kUrqsIINuYRvi4P3YzqAPssul7rAPcFPLJIpepcGSw0KB&#10;DX0VlFWnu1FA39f3Ybtv2/FQVtdk0950e7gp9TIbPj9AeBr8f/jZ3mkFSQx/X8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oUidxQAAANsAAAAPAAAAAAAAAAAAAAAA&#10;AJ8CAABkcnMvZG93bnJldi54bWxQSwUGAAAAAAQABAD3AAAAkQMAAAAA&#10;">
                      <v:imagedata r:id="rId27" o:title="foto 42"/>
                    </v:shape>
                    <v:shape id="12 Imagen" o:spid="_x0000_s1037" type="#_x0000_t75" alt="20130605_110735.jpg" style="position:absolute;width:30686;height:23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2Ve3DAAAA2wAAAA8AAABkcnMvZG93bnJldi54bWxEj0+LwjAUxO/CfofwFvam6ZaluF1jkYLg&#10;RcQ/B4+P5tmWNi/dJtr67Y0geBxm5jfMIhtNK27Uu9qygu9ZBIK4sLrmUsHpuJ7OQTiPrLG1TAru&#10;5CBbfkwWmGo78J5uB1+KAGGXooLK+y6V0hUVGXQz2xEH72J7gz7IvpS6xyHATSvjKEqkwZrDQoUd&#10;5RUVzeFqFJx35dAk6+s+qRt9in9+/7c5JUp9fY6rPxCeRv8Ov9obrSCO4fkl/AC5f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7ZV7cMAAADbAAAADwAAAAAAAAAAAAAAAACf&#10;AgAAZHJzL2Rvd25yZXYueG1sUEsFBgAAAAAEAAQA9wAAAI8DAAAAAA==&#10;">
                      <v:imagedata r:id="rId28" o:title="20130605_110735"/>
                      <v:path arrowok="t"/>
                    </v:shape>
                    <v:shape id="16 Imagen" o:spid="_x0000_s1038" type="#_x0000_t75" alt="IMG_1159.JPG" style="position:absolute;left:30715;width:30880;height:23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PT7DAAAA2wAAAA8AAABkcnMvZG93bnJldi54bWxEj0+LwjAUxO+C3yE8wZumiuhut6mIIHgQ&#10;ZHW9P5rXP9q81CZq9dNvFhY8DjPzGyZZdqYWd2pdZVnBZByBIM6srrhQ8HPcjD5AOI+ssbZMCp7k&#10;YJn2ewnG2j74m+4HX4gAYRejgtL7JpbSZSUZdGPbEAcvt61BH2RbSN3iI8BNLadRNJcGKw4LJTa0&#10;Lim7HG5GwSx/PffXDs/5zm1O++taL+TpU6nhoFt9gfDU+Xf4v73VCqYz+PsSfoBM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Bo9PsMAAADbAAAADwAAAAAAAAAAAAAAAACf&#10;AgAAZHJzL2Rvd25yZXYueG1sUEsFBgAAAAAEAAQA9wAAAI8DAAAAAA==&#10;">
                      <v:imagedata r:id="rId29" o:title="IMG_1159"/>
                      <v:path arrowok="t"/>
                    </v:shape>
                    <v:shape id="17 Imagen" o:spid="_x0000_s1039" type="#_x0000_t75" alt="IMG_2444.JPG" style="position:absolute;left:61595;width:28830;height:21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jqETDAAAA2wAAAA8AAABkcnMvZG93bnJldi54bWxEj81qwzAQhO+BvoPYQC8hkWuaH5wooZQa&#10;fDKJ2wdYrI1tYq1US03ct68KgRyHmfmG2R1G04srDb6zrOBlkYAgrq3uuFHw9ZnPNyB8QNbYWyYF&#10;v+ThsH+a7DDT9sYnulahERHCPkMFbQguk9LXLRn0C+uIo3e2g8EQ5dBIPeAtwk0v0yRZSYMdx4UW&#10;Hb23VF+qH6PAF2X13eQzWpdnV3yk5I721Sn1PB3ftiACjeERvrcLrSBdwv+X+AP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OoRMMAAADbAAAADwAAAAAAAAAAAAAAAACf&#10;AgAAZHJzL2Rvd25yZXYueG1sUEsFBgAAAAAEAAQA9wAAAI8DAAAAAA==&#10;">
                      <v:imagedata r:id="rId30" o:title="IMG_2444"/>
                      <v:path arrowok="t"/>
                    </v:shape>
                  </v:group>
                </v:group>
                <w10:wrap type="topAndBottom" anchorx="margin"/>
              </v:group>
            </w:pict>
          </mc:Fallback>
        </mc:AlternateContent>
      </w:r>
      <w:r w:rsidRPr="00484138">
        <w:rPr>
          <w:rFonts w:ascii="Arial" w:hAnsi="Arial" w:cs="Arial"/>
          <w:noProof/>
          <w:color w:val="000000" w:themeColor="text1"/>
          <w:lang w:val="es-ES" w:eastAsia="es-ES"/>
        </w:rPr>
        <w:t>:</w:t>
      </w:r>
      <w:r w:rsidR="002E1B71" w:rsidRPr="00484138">
        <w:rPr>
          <w:rFonts w:ascii="Arial" w:hAnsi="Arial" w:cs="Arial"/>
          <w:bCs w:val="0"/>
          <w:color w:val="000000" w:themeColor="text1"/>
        </w:rPr>
        <w:t xml:space="preserve"> Actividades de Recuperación ecológica participativa</w:t>
      </w:r>
      <w:bookmarkEnd w:id="19"/>
    </w:p>
    <w:p w14:paraId="7323528B" w14:textId="202DEEB3" w:rsidR="002E1B71" w:rsidRDefault="002E1B71" w:rsidP="002E1B71">
      <w:pPr>
        <w:contextualSpacing/>
        <w:jc w:val="both"/>
        <w:rPr>
          <w:rFonts w:ascii="Arial" w:hAnsi="Arial" w:cs="Arial"/>
        </w:rPr>
      </w:pPr>
    </w:p>
    <w:p w14:paraId="1282E4D7" w14:textId="2D2281A1" w:rsidR="00212EC8" w:rsidRPr="00543A96" w:rsidRDefault="00212EC8" w:rsidP="002E1B71">
      <w:pPr>
        <w:contextualSpacing/>
        <w:jc w:val="both"/>
        <w:rPr>
          <w:rFonts w:ascii="Arial" w:hAnsi="Arial" w:cs="Arial"/>
        </w:rPr>
      </w:pPr>
      <w:r w:rsidRPr="003A368F">
        <w:rPr>
          <w:rFonts w:ascii="Arial" w:hAnsi="Arial" w:cs="Arial"/>
        </w:rPr>
        <w:t xml:space="preserve">Se realizó </w:t>
      </w:r>
      <w:r w:rsidRPr="00543A96">
        <w:rPr>
          <w:rFonts w:ascii="Arial" w:hAnsi="Arial" w:cs="Arial"/>
        </w:rPr>
        <w:t>sensibilización y formación para la conservación y manejo ambiental de 130,65  hectáreas, que corresponden a los siguientes predios:</w:t>
      </w:r>
    </w:p>
    <w:p w14:paraId="4291CD12" w14:textId="77777777" w:rsidR="00212EC8" w:rsidRDefault="00212EC8" w:rsidP="00212EC8">
      <w:pPr>
        <w:spacing w:after="0"/>
        <w:contextualSpacing/>
        <w:jc w:val="both"/>
        <w:rPr>
          <w:rFonts w:ascii="Arial" w:hAnsi="Arial" w:cs="Arial"/>
        </w:rPr>
      </w:pPr>
    </w:p>
    <w:p w14:paraId="6E74F185" w14:textId="77777777" w:rsidR="00212EC8" w:rsidRDefault="00212EC8" w:rsidP="00212EC8">
      <w:pPr>
        <w:spacing w:after="0"/>
        <w:contextualSpacing/>
        <w:jc w:val="both"/>
        <w:rPr>
          <w:rFonts w:ascii="Arial" w:hAnsi="Arial" w:cs="Arial"/>
        </w:rPr>
      </w:pPr>
      <w:r w:rsidRPr="009805BE">
        <w:rPr>
          <w:rFonts w:ascii="Arial" w:hAnsi="Arial" w:cs="Arial"/>
        </w:rPr>
        <w:t>Localidad de Ciudad Bolívar (67,5 ha):</w:t>
      </w:r>
    </w:p>
    <w:p w14:paraId="17626E2F" w14:textId="77777777" w:rsidR="00212EC8" w:rsidRPr="009805BE" w:rsidRDefault="00212EC8" w:rsidP="00212EC8">
      <w:pPr>
        <w:spacing w:after="0"/>
        <w:ind w:left="708"/>
        <w:contextualSpacing/>
        <w:jc w:val="both"/>
        <w:rPr>
          <w:rFonts w:ascii="Arial" w:hAnsi="Arial" w:cs="Arial"/>
        </w:rPr>
      </w:pPr>
    </w:p>
    <w:p w14:paraId="3629C616" w14:textId="48BB41BC"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 xml:space="preserve">Acueducto  de Asoporquera Predio Buenos Aires 20 ha, Predio La Rivera  11ha y 1,5 ha en el nacimiento de La Porquera. </w:t>
      </w:r>
    </w:p>
    <w:p w14:paraId="7BA0F8A1" w14:textId="24334803"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 xml:space="preserve">Acueducto  Acuaepiedraparada Predio El  Recuerdo 14.5 ha </w:t>
      </w:r>
    </w:p>
    <w:p w14:paraId="696F32FE" w14:textId="5E4E2CCF"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Pasquilla Predio a Palma 3,3 ha</w:t>
      </w:r>
    </w:p>
    <w:p w14:paraId="6A0439E0" w14:textId="2C18B218"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 xml:space="preserve">Acueducto El Saltonal,  Predio El Salero 17,20 ha </w:t>
      </w:r>
    </w:p>
    <w:p w14:paraId="3F2D2D07" w14:textId="77777777" w:rsidR="00212EC8" w:rsidRPr="009805BE" w:rsidRDefault="00212EC8" w:rsidP="00212EC8">
      <w:pPr>
        <w:spacing w:after="0"/>
        <w:ind w:left="708"/>
        <w:contextualSpacing/>
        <w:jc w:val="both"/>
        <w:rPr>
          <w:rFonts w:ascii="Arial" w:hAnsi="Arial" w:cs="Arial"/>
        </w:rPr>
      </w:pPr>
    </w:p>
    <w:p w14:paraId="4325398A" w14:textId="77777777" w:rsidR="00212EC8" w:rsidRDefault="00212EC8" w:rsidP="00212EC8">
      <w:pPr>
        <w:spacing w:after="0"/>
        <w:contextualSpacing/>
        <w:jc w:val="both"/>
        <w:rPr>
          <w:rFonts w:ascii="Arial" w:hAnsi="Arial" w:cs="Arial"/>
        </w:rPr>
      </w:pPr>
      <w:r w:rsidRPr="009805BE">
        <w:rPr>
          <w:rFonts w:ascii="Arial" w:hAnsi="Arial" w:cs="Arial"/>
        </w:rPr>
        <w:t xml:space="preserve">Localidad de Usme (62,43 ha): </w:t>
      </w:r>
    </w:p>
    <w:p w14:paraId="061D2E5D" w14:textId="77777777" w:rsidR="00212EC8" w:rsidRPr="009805BE" w:rsidRDefault="00212EC8" w:rsidP="00212EC8">
      <w:pPr>
        <w:spacing w:after="0"/>
        <w:contextualSpacing/>
        <w:jc w:val="both"/>
        <w:rPr>
          <w:rFonts w:ascii="Arial" w:hAnsi="Arial" w:cs="Arial"/>
        </w:rPr>
      </w:pPr>
    </w:p>
    <w:p w14:paraId="28886759" w14:textId="3F30D0C9"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Acuamarg Predio La Palma 0,72 Ha, Predio Horizonte 0,18 ha, Predio Delirios 0,2 ha, Predio Manantial 0,03 ha</w:t>
      </w:r>
    </w:p>
    <w:p w14:paraId="13F198B4" w14:textId="3A786A7F"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Agualinda Chiguaza predio San Luis 22 ha</w:t>
      </w:r>
    </w:p>
    <w:p w14:paraId="367BDCED" w14:textId="1C92AD97"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Aguas Claras Olarte Predio Monte bello 1,7 ha</w:t>
      </w:r>
    </w:p>
    <w:p w14:paraId="48D73807" w14:textId="057EC0A2"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Centro de Entrenamiento Militar 0,7 ha</w:t>
      </w:r>
    </w:p>
    <w:p w14:paraId="038D4CC6" w14:textId="128BAAD2"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Aguas doradas, predio Uval la toscana 11 ha</w:t>
      </w:r>
    </w:p>
    <w:p w14:paraId="5EC6EE71" w14:textId="512DEC35"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Acueductos del Destino y de Corinto Cerroredondo Predio Monte bello 24,4 ha</w:t>
      </w:r>
    </w:p>
    <w:p w14:paraId="10B64CD4" w14:textId="35F5F224" w:rsidR="00212EC8" w:rsidRPr="00543A96" w:rsidRDefault="00212EC8" w:rsidP="00B039BB">
      <w:pPr>
        <w:pStyle w:val="Prrafodelista"/>
        <w:numPr>
          <w:ilvl w:val="0"/>
          <w:numId w:val="3"/>
        </w:numPr>
        <w:spacing w:after="0"/>
        <w:contextualSpacing/>
        <w:jc w:val="both"/>
        <w:rPr>
          <w:rFonts w:ascii="Arial" w:hAnsi="Arial" w:cs="Arial"/>
        </w:rPr>
      </w:pPr>
      <w:r w:rsidRPr="00543A96">
        <w:rPr>
          <w:rFonts w:ascii="Arial" w:hAnsi="Arial" w:cs="Arial"/>
        </w:rPr>
        <w:t>Acueducto Arrayanes Argentina, Predio Jamaica Usme 1,5 ha</w:t>
      </w:r>
    </w:p>
    <w:p w14:paraId="3CAE2A72" w14:textId="77777777" w:rsidR="00212EC8" w:rsidRDefault="00212EC8" w:rsidP="00212EC8">
      <w:pPr>
        <w:spacing w:after="0"/>
        <w:contextualSpacing/>
        <w:jc w:val="both"/>
        <w:rPr>
          <w:rFonts w:ascii="Arial" w:hAnsi="Arial" w:cs="Arial"/>
        </w:rPr>
      </w:pPr>
    </w:p>
    <w:p w14:paraId="009F318F" w14:textId="77777777" w:rsidR="00212EC8" w:rsidRPr="009805BE" w:rsidRDefault="00212EC8" w:rsidP="00212EC8">
      <w:pPr>
        <w:spacing w:after="0"/>
        <w:contextualSpacing/>
        <w:jc w:val="both"/>
        <w:rPr>
          <w:rFonts w:ascii="Arial" w:hAnsi="Arial" w:cs="Arial"/>
        </w:rPr>
      </w:pPr>
      <w:r w:rsidRPr="009805BE">
        <w:rPr>
          <w:rFonts w:ascii="Arial" w:hAnsi="Arial" w:cs="Arial"/>
        </w:rPr>
        <w:t>Localidad de Sumapaz (0,72 ha)</w:t>
      </w:r>
    </w:p>
    <w:p w14:paraId="763CDBC4" w14:textId="48C10953" w:rsidR="00212EC8" w:rsidRPr="00543A96" w:rsidRDefault="00212EC8" w:rsidP="00B039BB">
      <w:pPr>
        <w:pStyle w:val="Prrafodelista"/>
        <w:numPr>
          <w:ilvl w:val="0"/>
          <w:numId w:val="27"/>
        </w:numPr>
        <w:spacing w:after="0"/>
        <w:contextualSpacing/>
        <w:jc w:val="both"/>
        <w:rPr>
          <w:rFonts w:ascii="Arial" w:hAnsi="Arial" w:cs="Arial"/>
        </w:rPr>
      </w:pPr>
      <w:r w:rsidRPr="00543A96">
        <w:rPr>
          <w:rFonts w:ascii="Arial" w:hAnsi="Arial" w:cs="Arial"/>
        </w:rPr>
        <w:t>Acueducto Asouan  Predio La Pradera 0,72 ha</w:t>
      </w:r>
    </w:p>
    <w:p w14:paraId="17C7DD7A" w14:textId="77777777" w:rsidR="00212EC8" w:rsidRDefault="00212EC8" w:rsidP="00212EC8">
      <w:pPr>
        <w:spacing w:after="0"/>
        <w:contextualSpacing/>
        <w:jc w:val="both"/>
        <w:rPr>
          <w:rFonts w:ascii="Arial" w:hAnsi="Arial" w:cs="Arial"/>
        </w:rPr>
      </w:pPr>
    </w:p>
    <w:p w14:paraId="6988464B" w14:textId="77777777" w:rsidR="00212EC8" w:rsidRPr="003A368F" w:rsidRDefault="00212EC8" w:rsidP="00B039BB">
      <w:pPr>
        <w:pStyle w:val="Prrafodelista"/>
        <w:numPr>
          <w:ilvl w:val="0"/>
          <w:numId w:val="21"/>
        </w:numPr>
        <w:spacing w:after="0"/>
        <w:ind w:left="426"/>
        <w:contextualSpacing/>
        <w:jc w:val="both"/>
        <w:rPr>
          <w:rFonts w:ascii="Arial" w:hAnsi="Arial" w:cs="Arial"/>
        </w:rPr>
      </w:pPr>
      <w:r w:rsidRPr="003A368F">
        <w:rPr>
          <w:rFonts w:ascii="Arial" w:hAnsi="Arial" w:cs="Arial"/>
        </w:rPr>
        <w:t xml:space="preserve">Se </w:t>
      </w:r>
      <w:r w:rsidRPr="003A368F">
        <w:rPr>
          <w:rFonts w:ascii="Arial" w:hAnsi="Arial" w:cs="Arial"/>
          <w:b/>
        </w:rPr>
        <w:t>implementaron acciones de restauración ecológica</w:t>
      </w:r>
      <w:r w:rsidRPr="003A368F">
        <w:rPr>
          <w:rFonts w:ascii="Arial" w:hAnsi="Arial" w:cs="Arial"/>
        </w:rPr>
        <w:t xml:space="preserve"> participativa en 45 hectáreas en zonas abastecedoras de 12 acueductos veredales, consolidados de la siguiente manera:</w:t>
      </w:r>
    </w:p>
    <w:p w14:paraId="2BFD9532" w14:textId="77777777" w:rsidR="00212EC8" w:rsidRDefault="00212EC8" w:rsidP="00212EC8">
      <w:pPr>
        <w:spacing w:after="0"/>
        <w:contextualSpacing/>
        <w:jc w:val="both"/>
        <w:rPr>
          <w:rFonts w:ascii="Arial" w:hAnsi="Arial" w:cs="Arial"/>
        </w:rPr>
      </w:pPr>
    </w:p>
    <w:p w14:paraId="3A5172DC" w14:textId="39933B45" w:rsidR="00212EC8" w:rsidRPr="002C3EFA" w:rsidRDefault="002C3EFA" w:rsidP="00212EC8">
      <w:pPr>
        <w:pStyle w:val="Descripcin"/>
        <w:keepNext/>
        <w:jc w:val="center"/>
        <w:rPr>
          <w:rFonts w:ascii="Arial" w:hAnsi="Arial" w:cs="Arial"/>
          <w:color w:val="000000" w:themeColor="text1"/>
          <w:sz w:val="20"/>
          <w:szCs w:val="20"/>
        </w:rPr>
      </w:pPr>
      <w:bookmarkStart w:id="20" w:name="_Toc473708799"/>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9</w:t>
      </w:r>
      <w:r w:rsidRPr="002C3EFA">
        <w:rPr>
          <w:rFonts w:ascii="Arial" w:hAnsi="Arial" w:cs="Arial"/>
          <w:color w:val="000000" w:themeColor="text1"/>
          <w:sz w:val="20"/>
          <w:szCs w:val="20"/>
        </w:rPr>
        <w:fldChar w:fldCharType="end"/>
      </w:r>
      <w:r w:rsidR="00B8387A" w:rsidRPr="002C3EFA">
        <w:rPr>
          <w:rFonts w:ascii="Arial" w:hAnsi="Arial" w:cs="Arial"/>
          <w:color w:val="000000" w:themeColor="text1"/>
          <w:sz w:val="20"/>
          <w:szCs w:val="20"/>
        </w:rPr>
        <w:t>:</w:t>
      </w:r>
      <w:r w:rsidR="00C16CF4" w:rsidRPr="002C3EFA">
        <w:rPr>
          <w:rFonts w:ascii="Arial" w:hAnsi="Arial" w:cs="Arial"/>
          <w:color w:val="000000" w:themeColor="text1"/>
          <w:sz w:val="20"/>
          <w:szCs w:val="20"/>
        </w:rPr>
        <w:fldChar w:fldCharType="begin"/>
      </w:r>
      <w:r w:rsidR="00C16CF4" w:rsidRPr="002C3EFA">
        <w:rPr>
          <w:rFonts w:ascii="Arial" w:hAnsi="Arial" w:cs="Arial"/>
          <w:color w:val="000000" w:themeColor="text1"/>
          <w:sz w:val="20"/>
          <w:szCs w:val="20"/>
        </w:rPr>
        <w:instrText xml:space="preserve"> SEQ Tabla \* ARABIC </w:instrText>
      </w:r>
      <w:r w:rsidR="00C16CF4"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10</w:t>
      </w:r>
      <w:r w:rsidR="00C16CF4" w:rsidRPr="002C3EFA">
        <w:rPr>
          <w:rFonts w:ascii="Arial" w:hAnsi="Arial" w:cs="Arial"/>
          <w:color w:val="000000" w:themeColor="text1"/>
          <w:sz w:val="20"/>
          <w:szCs w:val="20"/>
        </w:rPr>
        <w:fldChar w:fldCharType="end"/>
      </w:r>
      <w:r w:rsidR="00212EC8" w:rsidRPr="002C3EFA">
        <w:rPr>
          <w:rFonts w:ascii="Arial" w:hAnsi="Arial" w:cs="Arial"/>
          <w:color w:val="000000" w:themeColor="text1"/>
          <w:sz w:val="20"/>
          <w:szCs w:val="20"/>
        </w:rPr>
        <w:t xml:space="preserve"> Acciones de restauración ecológica en acueductos veredales. (2014 – 2016)</w:t>
      </w:r>
      <w:bookmarkEnd w:id="20"/>
    </w:p>
    <w:tbl>
      <w:tblPr>
        <w:tblW w:w="8515" w:type="dxa"/>
        <w:jc w:val="center"/>
        <w:tblCellMar>
          <w:left w:w="70" w:type="dxa"/>
          <w:right w:w="70" w:type="dxa"/>
        </w:tblCellMar>
        <w:tblLook w:val="0600" w:firstRow="0" w:lastRow="0" w:firstColumn="0" w:lastColumn="0" w:noHBand="1" w:noVBand="1"/>
      </w:tblPr>
      <w:tblGrid>
        <w:gridCol w:w="1134"/>
        <w:gridCol w:w="1502"/>
        <w:gridCol w:w="1048"/>
        <w:gridCol w:w="713"/>
        <w:gridCol w:w="709"/>
        <w:gridCol w:w="708"/>
        <w:gridCol w:w="709"/>
        <w:gridCol w:w="627"/>
        <w:gridCol w:w="1365"/>
      </w:tblGrid>
      <w:tr w:rsidR="00212EC8" w:rsidRPr="00814D56" w14:paraId="2668ED13" w14:textId="77777777" w:rsidTr="00C676D2">
        <w:trPr>
          <w:trHeight w:val="378"/>
          <w:jc w:val="center"/>
        </w:trPr>
        <w:tc>
          <w:tcPr>
            <w:tcW w:w="1134" w:type="dxa"/>
            <w:vMerge w:val="restart"/>
            <w:tcBorders>
              <w:top w:val="single" w:sz="8" w:space="0" w:color="FFFFFF"/>
              <w:left w:val="single" w:sz="8" w:space="0" w:color="FFFFFF"/>
              <w:bottom w:val="single" w:sz="12" w:space="0" w:color="FFFFFF"/>
              <w:right w:val="single" w:sz="8" w:space="0" w:color="FFFFFF"/>
            </w:tcBorders>
            <w:shd w:val="clear" w:color="000000" w:fill="8497B0"/>
            <w:vAlign w:val="center"/>
            <w:hideMark/>
          </w:tcPr>
          <w:p w14:paraId="61B037A3"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 xml:space="preserve">Localidad </w:t>
            </w:r>
          </w:p>
        </w:tc>
        <w:tc>
          <w:tcPr>
            <w:tcW w:w="2550" w:type="dxa"/>
            <w:gridSpan w:val="2"/>
            <w:vMerge w:val="restart"/>
            <w:tcBorders>
              <w:top w:val="single" w:sz="8" w:space="0" w:color="FFFFFF"/>
              <w:left w:val="single" w:sz="8" w:space="0" w:color="FFFFFF"/>
              <w:bottom w:val="single" w:sz="12" w:space="0" w:color="FFFFFF"/>
              <w:right w:val="single" w:sz="8" w:space="0" w:color="FFFFFF"/>
            </w:tcBorders>
            <w:shd w:val="clear" w:color="000000" w:fill="8497B0"/>
            <w:vAlign w:val="center"/>
            <w:hideMark/>
          </w:tcPr>
          <w:p w14:paraId="405360A0"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 xml:space="preserve">Acueducto </w:t>
            </w:r>
          </w:p>
        </w:tc>
        <w:tc>
          <w:tcPr>
            <w:tcW w:w="713" w:type="dxa"/>
            <w:tcBorders>
              <w:top w:val="single" w:sz="8" w:space="0" w:color="FFFFFF"/>
              <w:left w:val="nil"/>
              <w:bottom w:val="nil"/>
              <w:right w:val="single" w:sz="8" w:space="0" w:color="FFFFFF"/>
            </w:tcBorders>
            <w:shd w:val="clear" w:color="000000" w:fill="8497B0"/>
            <w:hideMark/>
          </w:tcPr>
          <w:p w14:paraId="59AEAFFE"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2012</w:t>
            </w:r>
          </w:p>
        </w:tc>
        <w:tc>
          <w:tcPr>
            <w:tcW w:w="709" w:type="dxa"/>
            <w:tcBorders>
              <w:top w:val="single" w:sz="8" w:space="0" w:color="FFFFFF"/>
              <w:left w:val="nil"/>
              <w:bottom w:val="nil"/>
              <w:right w:val="single" w:sz="8" w:space="0" w:color="FFFFFF"/>
            </w:tcBorders>
            <w:shd w:val="clear" w:color="000000" w:fill="8497B0"/>
            <w:hideMark/>
          </w:tcPr>
          <w:p w14:paraId="1DA28342"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2013</w:t>
            </w:r>
          </w:p>
        </w:tc>
        <w:tc>
          <w:tcPr>
            <w:tcW w:w="708" w:type="dxa"/>
            <w:tcBorders>
              <w:top w:val="single" w:sz="8" w:space="0" w:color="FFFFFF"/>
              <w:left w:val="nil"/>
              <w:bottom w:val="nil"/>
              <w:right w:val="single" w:sz="8" w:space="0" w:color="FFFFFF"/>
            </w:tcBorders>
            <w:shd w:val="clear" w:color="000000" w:fill="8497B0"/>
            <w:hideMark/>
          </w:tcPr>
          <w:p w14:paraId="7E924899"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2014</w:t>
            </w:r>
          </w:p>
        </w:tc>
        <w:tc>
          <w:tcPr>
            <w:tcW w:w="709" w:type="dxa"/>
            <w:tcBorders>
              <w:top w:val="single" w:sz="8" w:space="0" w:color="FFFFFF"/>
              <w:left w:val="nil"/>
              <w:bottom w:val="nil"/>
              <w:right w:val="single" w:sz="8" w:space="0" w:color="FFFFFF"/>
            </w:tcBorders>
            <w:shd w:val="clear" w:color="000000" w:fill="8497B0"/>
            <w:hideMark/>
          </w:tcPr>
          <w:p w14:paraId="4CF81CAD"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2015</w:t>
            </w:r>
          </w:p>
        </w:tc>
        <w:tc>
          <w:tcPr>
            <w:tcW w:w="627" w:type="dxa"/>
            <w:tcBorders>
              <w:top w:val="single" w:sz="8" w:space="0" w:color="FFFFFF"/>
              <w:left w:val="nil"/>
              <w:bottom w:val="nil"/>
              <w:right w:val="single" w:sz="8" w:space="0" w:color="FFFFFF"/>
            </w:tcBorders>
            <w:shd w:val="clear" w:color="000000" w:fill="8497B0"/>
            <w:hideMark/>
          </w:tcPr>
          <w:p w14:paraId="657105DE"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2016</w:t>
            </w:r>
          </w:p>
        </w:tc>
        <w:tc>
          <w:tcPr>
            <w:tcW w:w="1365" w:type="dxa"/>
            <w:tcBorders>
              <w:top w:val="single" w:sz="8" w:space="0" w:color="FFFFFF"/>
              <w:left w:val="nil"/>
              <w:bottom w:val="nil"/>
              <w:right w:val="single" w:sz="8" w:space="0" w:color="FFFFFF"/>
            </w:tcBorders>
            <w:shd w:val="clear" w:color="000000" w:fill="8497B0"/>
            <w:vAlign w:val="center"/>
            <w:hideMark/>
          </w:tcPr>
          <w:p w14:paraId="3BFAFA81"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Área intervenida</w:t>
            </w:r>
          </w:p>
        </w:tc>
      </w:tr>
      <w:tr w:rsidR="00212EC8" w:rsidRPr="00814D56" w14:paraId="37974802" w14:textId="77777777" w:rsidTr="00C676D2">
        <w:trPr>
          <w:trHeight w:val="195"/>
          <w:jc w:val="center"/>
        </w:trPr>
        <w:tc>
          <w:tcPr>
            <w:tcW w:w="1134" w:type="dxa"/>
            <w:vMerge/>
            <w:tcBorders>
              <w:top w:val="single" w:sz="8" w:space="0" w:color="FFFFFF"/>
              <w:left w:val="single" w:sz="8" w:space="0" w:color="FFFFFF"/>
              <w:bottom w:val="single" w:sz="12" w:space="0" w:color="FFFFFF"/>
              <w:right w:val="single" w:sz="8" w:space="0" w:color="FFFFFF"/>
            </w:tcBorders>
            <w:vAlign w:val="center"/>
            <w:hideMark/>
          </w:tcPr>
          <w:p w14:paraId="225BACF3"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vMerge/>
            <w:tcBorders>
              <w:top w:val="single" w:sz="8" w:space="0" w:color="FFFFFF"/>
              <w:left w:val="single" w:sz="8" w:space="0" w:color="FFFFFF"/>
              <w:bottom w:val="single" w:sz="12" w:space="0" w:color="FFFFFF"/>
              <w:right w:val="single" w:sz="8" w:space="0" w:color="FFFFFF"/>
            </w:tcBorders>
            <w:vAlign w:val="center"/>
            <w:hideMark/>
          </w:tcPr>
          <w:p w14:paraId="32069ED9"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713" w:type="dxa"/>
            <w:tcBorders>
              <w:top w:val="nil"/>
              <w:left w:val="nil"/>
              <w:bottom w:val="single" w:sz="12" w:space="0" w:color="FFFFFF"/>
              <w:right w:val="single" w:sz="8" w:space="0" w:color="FFFFFF"/>
            </w:tcBorders>
            <w:shd w:val="clear" w:color="000000" w:fill="8497B0"/>
            <w:hideMark/>
          </w:tcPr>
          <w:p w14:paraId="4308C9FE"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Ha</w:t>
            </w:r>
          </w:p>
        </w:tc>
        <w:tc>
          <w:tcPr>
            <w:tcW w:w="709" w:type="dxa"/>
            <w:tcBorders>
              <w:top w:val="nil"/>
              <w:left w:val="nil"/>
              <w:bottom w:val="single" w:sz="12" w:space="0" w:color="FFFFFF"/>
              <w:right w:val="single" w:sz="8" w:space="0" w:color="FFFFFF"/>
            </w:tcBorders>
            <w:shd w:val="clear" w:color="000000" w:fill="8497B0"/>
            <w:hideMark/>
          </w:tcPr>
          <w:p w14:paraId="4339E2F9"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Ha</w:t>
            </w:r>
          </w:p>
        </w:tc>
        <w:tc>
          <w:tcPr>
            <w:tcW w:w="708" w:type="dxa"/>
            <w:tcBorders>
              <w:top w:val="nil"/>
              <w:left w:val="nil"/>
              <w:bottom w:val="single" w:sz="12" w:space="0" w:color="FFFFFF"/>
              <w:right w:val="single" w:sz="8" w:space="0" w:color="FFFFFF"/>
            </w:tcBorders>
            <w:shd w:val="clear" w:color="000000" w:fill="8497B0"/>
            <w:hideMark/>
          </w:tcPr>
          <w:p w14:paraId="1EC55229"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Ha</w:t>
            </w:r>
          </w:p>
        </w:tc>
        <w:tc>
          <w:tcPr>
            <w:tcW w:w="709" w:type="dxa"/>
            <w:tcBorders>
              <w:top w:val="nil"/>
              <w:left w:val="nil"/>
              <w:bottom w:val="single" w:sz="12" w:space="0" w:color="FFFFFF"/>
              <w:right w:val="single" w:sz="8" w:space="0" w:color="FFFFFF"/>
            </w:tcBorders>
            <w:shd w:val="clear" w:color="000000" w:fill="8497B0"/>
            <w:hideMark/>
          </w:tcPr>
          <w:p w14:paraId="12EDB15C"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Ha</w:t>
            </w:r>
          </w:p>
        </w:tc>
        <w:tc>
          <w:tcPr>
            <w:tcW w:w="627" w:type="dxa"/>
            <w:tcBorders>
              <w:top w:val="nil"/>
              <w:left w:val="nil"/>
              <w:bottom w:val="single" w:sz="12" w:space="0" w:color="FFFFFF"/>
              <w:right w:val="single" w:sz="8" w:space="0" w:color="FFFFFF"/>
            </w:tcBorders>
            <w:shd w:val="clear" w:color="000000" w:fill="8497B0"/>
            <w:hideMark/>
          </w:tcPr>
          <w:p w14:paraId="43B9CE52"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Ha</w:t>
            </w:r>
          </w:p>
        </w:tc>
        <w:tc>
          <w:tcPr>
            <w:tcW w:w="1365" w:type="dxa"/>
            <w:tcBorders>
              <w:top w:val="nil"/>
              <w:left w:val="nil"/>
              <w:bottom w:val="single" w:sz="12" w:space="0" w:color="FFFFFF"/>
              <w:right w:val="single" w:sz="8" w:space="0" w:color="FFFFFF"/>
            </w:tcBorders>
            <w:shd w:val="clear" w:color="000000" w:fill="8497B0"/>
            <w:vAlign w:val="center"/>
            <w:hideMark/>
          </w:tcPr>
          <w:p w14:paraId="4A2CE699" w14:textId="77777777" w:rsidR="00212EC8" w:rsidRPr="00B8387A" w:rsidRDefault="00212EC8" w:rsidP="00E52340">
            <w:pPr>
              <w:suppressAutoHyphens w:val="0"/>
              <w:spacing w:after="0" w:line="240" w:lineRule="auto"/>
              <w:jc w:val="center"/>
              <w:rPr>
                <w:rFonts w:eastAsia="Times New Roman" w:cs="Times New Roman"/>
                <w:b/>
                <w:bCs/>
                <w:color w:val="FFFFFF"/>
                <w:sz w:val="20"/>
                <w:szCs w:val="32"/>
                <w:lang w:eastAsia="es-CO"/>
              </w:rPr>
            </w:pPr>
            <w:r w:rsidRPr="00B8387A">
              <w:rPr>
                <w:rFonts w:eastAsia="Times New Roman" w:cs="Times New Roman"/>
                <w:b/>
                <w:bCs/>
                <w:color w:val="FFFFFF"/>
                <w:sz w:val="20"/>
                <w:szCs w:val="32"/>
                <w:lang w:eastAsia="es-CO"/>
              </w:rPr>
              <w:t xml:space="preserve">Ha </w:t>
            </w:r>
          </w:p>
        </w:tc>
      </w:tr>
      <w:tr w:rsidR="00212EC8" w:rsidRPr="00814D56" w14:paraId="2C157438" w14:textId="77777777" w:rsidTr="00C676D2">
        <w:trPr>
          <w:trHeight w:val="467"/>
          <w:jc w:val="center"/>
        </w:trPr>
        <w:tc>
          <w:tcPr>
            <w:tcW w:w="1134" w:type="dxa"/>
            <w:vMerge w:val="restart"/>
            <w:tcBorders>
              <w:top w:val="nil"/>
              <w:left w:val="single" w:sz="8" w:space="0" w:color="FFFFFF"/>
              <w:bottom w:val="single" w:sz="12" w:space="0" w:color="FFFFFF"/>
              <w:right w:val="single" w:sz="8" w:space="0" w:color="FFFFFF"/>
            </w:tcBorders>
            <w:shd w:val="clear" w:color="000000" w:fill="8497B0"/>
            <w:vAlign w:val="center"/>
            <w:hideMark/>
          </w:tcPr>
          <w:p w14:paraId="41B2590E"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 xml:space="preserve">Ciudad  </w:t>
            </w: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720F503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xml:space="preserve">AV La Porquera </w:t>
            </w:r>
          </w:p>
        </w:tc>
        <w:tc>
          <w:tcPr>
            <w:tcW w:w="713" w:type="dxa"/>
            <w:tcBorders>
              <w:top w:val="nil"/>
              <w:left w:val="nil"/>
              <w:bottom w:val="single" w:sz="12" w:space="0" w:color="FFFFFF"/>
              <w:right w:val="single" w:sz="8" w:space="0" w:color="FFFFFF"/>
            </w:tcBorders>
            <w:shd w:val="clear" w:color="000000" w:fill="DEE7D1"/>
            <w:vAlign w:val="center"/>
            <w:hideMark/>
          </w:tcPr>
          <w:p w14:paraId="5086326A"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1,5</w:t>
            </w:r>
          </w:p>
        </w:tc>
        <w:tc>
          <w:tcPr>
            <w:tcW w:w="709" w:type="dxa"/>
            <w:tcBorders>
              <w:top w:val="nil"/>
              <w:left w:val="nil"/>
              <w:bottom w:val="single" w:sz="12" w:space="0" w:color="FFFFFF"/>
              <w:right w:val="single" w:sz="8" w:space="0" w:color="FFFFFF"/>
            </w:tcBorders>
            <w:shd w:val="clear" w:color="000000" w:fill="DEE7D1"/>
            <w:vAlign w:val="center"/>
            <w:hideMark/>
          </w:tcPr>
          <w:p w14:paraId="4748E8E5"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531B719B"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0,2</w:t>
            </w:r>
          </w:p>
        </w:tc>
        <w:tc>
          <w:tcPr>
            <w:tcW w:w="709" w:type="dxa"/>
            <w:tcBorders>
              <w:top w:val="nil"/>
              <w:left w:val="nil"/>
              <w:bottom w:val="single" w:sz="12" w:space="0" w:color="FFFFFF"/>
              <w:right w:val="single" w:sz="8" w:space="0" w:color="FFFFFF"/>
            </w:tcBorders>
            <w:shd w:val="clear" w:color="000000" w:fill="DEE7D1"/>
            <w:vAlign w:val="center"/>
            <w:hideMark/>
          </w:tcPr>
          <w:p w14:paraId="5EE22E09"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627" w:type="dxa"/>
            <w:tcBorders>
              <w:top w:val="nil"/>
              <w:left w:val="nil"/>
              <w:bottom w:val="single" w:sz="12" w:space="0" w:color="FFFFFF"/>
              <w:right w:val="single" w:sz="8" w:space="0" w:color="FFFFFF"/>
            </w:tcBorders>
            <w:shd w:val="clear" w:color="000000" w:fill="DEE7D1"/>
            <w:vAlign w:val="center"/>
            <w:hideMark/>
          </w:tcPr>
          <w:p w14:paraId="260CEA3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5882C6E7"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1,7</w:t>
            </w:r>
          </w:p>
        </w:tc>
      </w:tr>
      <w:tr w:rsidR="00212EC8" w:rsidRPr="00814D56" w14:paraId="12F85898" w14:textId="77777777" w:rsidTr="00C676D2">
        <w:trPr>
          <w:trHeight w:val="389"/>
          <w:jc w:val="center"/>
        </w:trPr>
        <w:tc>
          <w:tcPr>
            <w:tcW w:w="1134" w:type="dxa"/>
            <w:vMerge/>
            <w:tcBorders>
              <w:top w:val="nil"/>
              <w:left w:val="single" w:sz="8" w:space="0" w:color="FFFFFF"/>
              <w:bottom w:val="single" w:sz="12" w:space="0" w:color="FFFFFF"/>
              <w:right w:val="single" w:sz="8" w:space="0" w:color="FFFFFF"/>
            </w:tcBorders>
            <w:vAlign w:val="center"/>
            <w:hideMark/>
          </w:tcPr>
          <w:p w14:paraId="4E185C30"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17958118"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xml:space="preserve">AV Piedraparada </w:t>
            </w:r>
          </w:p>
        </w:tc>
        <w:tc>
          <w:tcPr>
            <w:tcW w:w="713" w:type="dxa"/>
            <w:tcBorders>
              <w:top w:val="nil"/>
              <w:left w:val="nil"/>
              <w:bottom w:val="single" w:sz="12" w:space="0" w:color="FFFFFF"/>
              <w:right w:val="single" w:sz="8" w:space="0" w:color="FFFFFF"/>
            </w:tcBorders>
            <w:shd w:val="clear" w:color="000000" w:fill="DEE7D1"/>
            <w:vAlign w:val="center"/>
            <w:hideMark/>
          </w:tcPr>
          <w:p w14:paraId="5D863F86"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023FCE4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64DA128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8,6</w:t>
            </w:r>
          </w:p>
        </w:tc>
        <w:tc>
          <w:tcPr>
            <w:tcW w:w="709" w:type="dxa"/>
            <w:tcBorders>
              <w:top w:val="nil"/>
              <w:left w:val="nil"/>
              <w:bottom w:val="single" w:sz="12" w:space="0" w:color="FFFFFF"/>
              <w:right w:val="single" w:sz="8" w:space="0" w:color="FFFFFF"/>
            </w:tcBorders>
            <w:shd w:val="clear" w:color="000000" w:fill="DEE7D1"/>
            <w:vAlign w:val="center"/>
            <w:hideMark/>
          </w:tcPr>
          <w:p w14:paraId="1D067602"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4,4</w:t>
            </w:r>
          </w:p>
        </w:tc>
        <w:tc>
          <w:tcPr>
            <w:tcW w:w="627" w:type="dxa"/>
            <w:tcBorders>
              <w:top w:val="nil"/>
              <w:left w:val="nil"/>
              <w:bottom w:val="single" w:sz="12" w:space="0" w:color="FFFFFF"/>
              <w:right w:val="single" w:sz="8" w:space="0" w:color="FFFFFF"/>
            </w:tcBorders>
            <w:shd w:val="clear" w:color="000000" w:fill="DEE7D1"/>
            <w:vAlign w:val="center"/>
            <w:hideMark/>
          </w:tcPr>
          <w:p w14:paraId="1BE9D97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1,5</w:t>
            </w:r>
          </w:p>
        </w:tc>
        <w:tc>
          <w:tcPr>
            <w:tcW w:w="1365" w:type="dxa"/>
            <w:tcBorders>
              <w:top w:val="nil"/>
              <w:left w:val="nil"/>
              <w:bottom w:val="single" w:sz="12" w:space="0" w:color="FFFFFF"/>
              <w:right w:val="single" w:sz="8" w:space="0" w:color="FFFFFF"/>
            </w:tcBorders>
            <w:shd w:val="clear" w:color="000000" w:fill="DEE7D1"/>
            <w:vAlign w:val="center"/>
            <w:hideMark/>
          </w:tcPr>
          <w:p w14:paraId="75492AB5"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14,5</w:t>
            </w:r>
          </w:p>
        </w:tc>
      </w:tr>
      <w:tr w:rsidR="00212EC8" w:rsidRPr="00814D56" w14:paraId="54407558" w14:textId="77777777" w:rsidTr="00C676D2">
        <w:trPr>
          <w:trHeight w:val="398"/>
          <w:jc w:val="center"/>
        </w:trPr>
        <w:tc>
          <w:tcPr>
            <w:tcW w:w="1134" w:type="dxa"/>
            <w:vMerge/>
            <w:tcBorders>
              <w:top w:val="nil"/>
              <w:left w:val="single" w:sz="8" w:space="0" w:color="FFFFFF"/>
              <w:bottom w:val="single" w:sz="12" w:space="0" w:color="FFFFFF"/>
              <w:right w:val="single" w:sz="8" w:space="0" w:color="FFFFFF"/>
            </w:tcBorders>
            <w:vAlign w:val="center"/>
            <w:hideMark/>
          </w:tcPr>
          <w:p w14:paraId="5C6B75FD"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219A62A6"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xml:space="preserve">AV Pasquilla Centro </w:t>
            </w:r>
          </w:p>
        </w:tc>
        <w:tc>
          <w:tcPr>
            <w:tcW w:w="713" w:type="dxa"/>
            <w:tcBorders>
              <w:top w:val="nil"/>
              <w:left w:val="nil"/>
              <w:bottom w:val="single" w:sz="12" w:space="0" w:color="FFFFFF"/>
              <w:right w:val="single" w:sz="8" w:space="0" w:color="FFFFFF"/>
            </w:tcBorders>
            <w:shd w:val="clear" w:color="000000" w:fill="DEE7D1"/>
            <w:vAlign w:val="center"/>
            <w:hideMark/>
          </w:tcPr>
          <w:p w14:paraId="3AC737D2"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07B5520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5217944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6D9F5BA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3,3</w:t>
            </w:r>
          </w:p>
        </w:tc>
        <w:tc>
          <w:tcPr>
            <w:tcW w:w="627" w:type="dxa"/>
            <w:tcBorders>
              <w:top w:val="nil"/>
              <w:left w:val="nil"/>
              <w:bottom w:val="single" w:sz="12" w:space="0" w:color="FFFFFF"/>
              <w:right w:val="single" w:sz="8" w:space="0" w:color="FFFFFF"/>
            </w:tcBorders>
            <w:shd w:val="clear" w:color="000000" w:fill="DEE7D1"/>
            <w:vAlign w:val="center"/>
            <w:hideMark/>
          </w:tcPr>
          <w:p w14:paraId="158CE26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58D73CB3"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3,3</w:t>
            </w:r>
          </w:p>
        </w:tc>
      </w:tr>
      <w:tr w:rsidR="00212EC8" w:rsidRPr="00814D56" w14:paraId="3B9F58D3" w14:textId="77777777" w:rsidTr="00C676D2">
        <w:trPr>
          <w:trHeight w:val="574"/>
          <w:jc w:val="center"/>
        </w:trPr>
        <w:tc>
          <w:tcPr>
            <w:tcW w:w="1134" w:type="dxa"/>
            <w:vMerge w:val="restart"/>
            <w:tcBorders>
              <w:top w:val="nil"/>
              <w:left w:val="single" w:sz="8" w:space="0" w:color="FFFFFF"/>
              <w:bottom w:val="single" w:sz="12" w:space="0" w:color="FFFFFF"/>
              <w:right w:val="single" w:sz="8" w:space="0" w:color="FFFFFF"/>
            </w:tcBorders>
            <w:shd w:val="clear" w:color="000000" w:fill="8497B0"/>
            <w:vAlign w:val="center"/>
            <w:hideMark/>
          </w:tcPr>
          <w:p w14:paraId="47E29466" w14:textId="77777777" w:rsidR="00212EC8" w:rsidRPr="00814D56" w:rsidRDefault="00212EC8" w:rsidP="00E52340">
            <w:pPr>
              <w:suppressAutoHyphens w:val="0"/>
              <w:spacing w:after="0" w:line="240" w:lineRule="auto"/>
              <w:jc w:val="center"/>
              <w:rPr>
                <w:rFonts w:eastAsia="Times New Roman" w:cs="Times New Roman"/>
                <w:b/>
                <w:bCs/>
                <w:color w:val="FFFFFF"/>
                <w:sz w:val="24"/>
                <w:szCs w:val="32"/>
                <w:lang w:eastAsia="es-CO"/>
              </w:rPr>
            </w:pPr>
            <w:r w:rsidRPr="00814D56">
              <w:rPr>
                <w:rFonts w:eastAsia="Times New Roman" w:cs="Times New Roman"/>
                <w:b/>
                <w:bCs/>
                <w:color w:val="FFFFFF"/>
                <w:sz w:val="24"/>
                <w:szCs w:val="32"/>
                <w:lang w:eastAsia="es-CO"/>
              </w:rPr>
              <w:t>Usme</w:t>
            </w: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5A63E85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Agualinda Chiguaza</w:t>
            </w:r>
            <w:r w:rsidRPr="00B8387A">
              <w:rPr>
                <w:rFonts w:ascii="Arial Narrow" w:eastAsia="Times New Roman" w:hAnsi="Arial Narrow" w:cs="Times New Roman"/>
                <w:color w:val="000000"/>
                <w:sz w:val="20"/>
                <w:szCs w:val="32"/>
                <w:lang w:eastAsia="es-CO"/>
              </w:rPr>
              <w:t xml:space="preserve"> </w:t>
            </w:r>
          </w:p>
        </w:tc>
        <w:tc>
          <w:tcPr>
            <w:tcW w:w="713" w:type="dxa"/>
            <w:tcBorders>
              <w:top w:val="nil"/>
              <w:left w:val="nil"/>
              <w:bottom w:val="single" w:sz="12" w:space="0" w:color="FFFFFF"/>
              <w:right w:val="single" w:sz="8" w:space="0" w:color="FFFFFF"/>
            </w:tcBorders>
            <w:shd w:val="clear" w:color="000000" w:fill="DEE7D1"/>
            <w:vAlign w:val="center"/>
            <w:hideMark/>
          </w:tcPr>
          <w:p w14:paraId="45D44E68"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7CD0C398"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6FEC99E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w:t>
            </w:r>
          </w:p>
        </w:tc>
        <w:tc>
          <w:tcPr>
            <w:tcW w:w="709" w:type="dxa"/>
            <w:tcBorders>
              <w:top w:val="nil"/>
              <w:left w:val="nil"/>
              <w:bottom w:val="single" w:sz="12" w:space="0" w:color="FFFFFF"/>
              <w:right w:val="single" w:sz="8" w:space="0" w:color="FFFFFF"/>
            </w:tcBorders>
            <w:shd w:val="clear" w:color="000000" w:fill="DEE7D1"/>
            <w:vAlign w:val="center"/>
            <w:hideMark/>
          </w:tcPr>
          <w:p w14:paraId="62D9EEB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1,7</w:t>
            </w:r>
          </w:p>
        </w:tc>
        <w:tc>
          <w:tcPr>
            <w:tcW w:w="627" w:type="dxa"/>
            <w:tcBorders>
              <w:top w:val="nil"/>
              <w:left w:val="nil"/>
              <w:bottom w:val="single" w:sz="12" w:space="0" w:color="FFFFFF"/>
              <w:right w:val="single" w:sz="8" w:space="0" w:color="FFFFFF"/>
            </w:tcBorders>
            <w:shd w:val="clear" w:color="000000" w:fill="DEE7D1"/>
            <w:vAlign w:val="center"/>
            <w:hideMark/>
          </w:tcPr>
          <w:p w14:paraId="5DA8BA2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2CFB314E"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4,7</w:t>
            </w:r>
          </w:p>
        </w:tc>
      </w:tr>
      <w:tr w:rsidR="00212EC8" w:rsidRPr="00814D56" w14:paraId="1C55F044" w14:textId="77777777" w:rsidTr="00C676D2">
        <w:trPr>
          <w:trHeight w:val="405"/>
          <w:jc w:val="center"/>
        </w:trPr>
        <w:tc>
          <w:tcPr>
            <w:tcW w:w="1134" w:type="dxa"/>
            <w:vMerge/>
            <w:tcBorders>
              <w:top w:val="nil"/>
              <w:left w:val="single" w:sz="8" w:space="0" w:color="FFFFFF"/>
              <w:bottom w:val="single" w:sz="12" w:space="0" w:color="FFFFFF"/>
              <w:right w:val="single" w:sz="8" w:space="0" w:color="FFFFFF"/>
            </w:tcBorders>
            <w:vAlign w:val="center"/>
            <w:hideMark/>
          </w:tcPr>
          <w:p w14:paraId="6B1F682C"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2EEC51C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Aguas Claras Olarte</w:t>
            </w:r>
            <w:r w:rsidRPr="00B8387A">
              <w:rPr>
                <w:rFonts w:ascii="Arial Narrow" w:eastAsia="Times New Roman" w:hAnsi="Arial Narrow" w:cs="Times New Roman"/>
                <w:color w:val="000000"/>
                <w:sz w:val="20"/>
                <w:szCs w:val="32"/>
                <w:lang w:eastAsia="es-CO"/>
              </w:rPr>
              <w:t xml:space="preserve"> </w:t>
            </w:r>
          </w:p>
        </w:tc>
        <w:tc>
          <w:tcPr>
            <w:tcW w:w="713" w:type="dxa"/>
            <w:tcBorders>
              <w:top w:val="nil"/>
              <w:left w:val="nil"/>
              <w:bottom w:val="single" w:sz="12" w:space="0" w:color="FFFFFF"/>
              <w:right w:val="single" w:sz="8" w:space="0" w:color="FFFFFF"/>
            </w:tcBorders>
            <w:shd w:val="clear" w:color="000000" w:fill="DEE7D1"/>
            <w:vAlign w:val="center"/>
            <w:hideMark/>
          </w:tcPr>
          <w:p w14:paraId="3B0AFC0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2F72F76D"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688ADF7F"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0,7</w:t>
            </w:r>
          </w:p>
        </w:tc>
        <w:tc>
          <w:tcPr>
            <w:tcW w:w="709" w:type="dxa"/>
            <w:tcBorders>
              <w:top w:val="nil"/>
              <w:left w:val="nil"/>
              <w:bottom w:val="single" w:sz="12" w:space="0" w:color="FFFFFF"/>
              <w:right w:val="single" w:sz="8" w:space="0" w:color="FFFFFF"/>
            </w:tcBorders>
            <w:shd w:val="clear" w:color="000000" w:fill="DEE7D1"/>
            <w:vAlign w:val="center"/>
            <w:hideMark/>
          </w:tcPr>
          <w:p w14:paraId="32ACEF3E"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w:t>
            </w:r>
          </w:p>
        </w:tc>
        <w:tc>
          <w:tcPr>
            <w:tcW w:w="627" w:type="dxa"/>
            <w:tcBorders>
              <w:top w:val="nil"/>
              <w:left w:val="nil"/>
              <w:bottom w:val="single" w:sz="12" w:space="0" w:color="FFFFFF"/>
              <w:right w:val="single" w:sz="8" w:space="0" w:color="FFFFFF"/>
            </w:tcBorders>
            <w:shd w:val="clear" w:color="000000" w:fill="DEE7D1"/>
            <w:vAlign w:val="center"/>
            <w:hideMark/>
          </w:tcPr>
          <w:p w14:paraId="2F62EAC7"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00D59230"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1,7</w:t>
            </w:r>
          </w:p>
        </w:tc>
      </w:tr>
      <w:tr w:rsidR="00212EC8" w:rsidRPr="00814D56" w14:paraId="160071E0" w14:textId="77777777" w:rsidTr="00C676D2">
        <w:trPr>
          <w:trHeight w:val="195"/>
          <w:jc w:val="center"/>
        </w:trPr>
        <w:tc>
          <w:tcPr>
            <w:tcW w:w="1134" w:type="dxa"/>
            <w:vMerge/>
            <w:tcBorders>
              <w:top w:val="nil"/>
              <w:left w:val="single" w:sz="8" w:space="0" w:color="FFFFFF"/>
              <w:bottom w:val="single" w:sz="12" w:space="0" w:color="FFFFFF"/>
              <w:right w:val="single" w:sz="8" w:space="0" w:color="FFFFFF"/>
            </w:tcBorders>
            <w:vAlign w:val="center"/>
            <w:hideMark/>
          </w:tcPr>
          <w:p w14:paraId="27EF165B"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1A396223"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Acuamarg</w:t>
            </w:r>
          </w:p>
        </w:tc>
        <w:tc>
          <w:tcPr>
            <w:tcW w:w="713" w:type="dxa"/>
            <w:tcBorders>
              <w:top w:val="nil"/>
              <w:left w:val="nil"/>
              <w:bottom w:val="single" w:sz="12" w:space="0" w:color="FFFFFF"/>
              <w:right w:val="single" w:sz="8" w:space="0" w:color="FFFFFF"/>
            </w:tcBorders>
            <w:shd w:val="clear" w:color="000000" w:fill="DEE7D1"/>
            <w:vAlign w:val="center"/>
            <w:hideMark/>
          </w:tcPr>
          <w:p w14:paraId="267695F8"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2E642499"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52DCC71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7ACE230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1,13</w:t>
            </w:r>
          </w:p>
        </w:tc>
        <w:tc>
          <w:tcPr>
            <w:tcW w:w="627" w:type="dxa"/>
            <w:tcBorders>
              <w:top w:val="nil"/>
              <w:left w:val="nil"/>
              <w:bottom w:val="single" w:sz="12" w:space="0" w:color="FFFFFF"/>
              <w:right w:val="single" w:sz="8" w:space="0" w:color="FFFFFF"/>
            </w:tcBorders>
            <w:shd w:val="clear" w:color="000000" w:fill="DEE7D1"/>
            <w:vAlign w:val="center"/>
            <w:hideMark/>
          </w:tcPr>
          <w:p w14:paraId="5122436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2A8045BF"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1,13</w:t>
            </w:r>
          </w:p>
        </w:tc>
      </w:tr>
      <w:tr w:rsidR="00212EC8" w:rsidRPr="00814D56" w14:paraId="3E67ACA3" w14:textId="77777777" w:rsidTr="00C676D2">
        <w:trPr>
          <w:trHeight w:val="398"/>
          <w:jc w:val="center"/>
        </w:trPr>
        <w:tc>
          <w:tcPr>
            <w:tcW w:w="1134" w:type="dxa"/>
            <w:vMerge/>
            <w:tcBorders>
              <w:top w:val="nil"/>
              <w:left w:val="single" w:sz="8" w:space="0" w:color="FFFFFF"/>
              <w:bottom w:val="single" w:sz="12" w:space="0" w:color="FFFFFF"/>
              <w:right w:val="single" w:sz="8" w:space="0" w:color="FFFFFF"/>
            </w:tcBorders>
            <w:vAlign w:val="center"/>
            <w:hideMark/>
          </w:tcPr>
          <w:p w14:paraId="2A1D6EC6"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462F77F3"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xml:space="preserve">AV Aguas Doradas </w:t>
            </w:r>
            <w:r w:rsidRPr="00B8387A">
              <w:rPr>
                <w:rFonts w:ascii="Arial Narrow" w:eastAsia="Times New Roman" w:hAnsi="Arial Narrow" w:cs="Times New Roman"/>
                <w:color w:val="000000"/>
                <w:sz w:val="20"/>
                <w:szCs w:val="32"/>
                <w:lang w:eastAsia="es-CO"/>
              </w:rPr>
              <w:t xml:space="preserve"> </w:t>
            </w:r>
          </w:p>
        </w:tc>
        <w:tc>
          <w:tcPr>
            <w:tcW w:w="713" w:type="dxa"/>
            <w:tcBorders>
              <w:top w:val="nil"/>
              <w:left w:val="nil"/>
              <w:bottom w:val="single" w:sz="12" w:space="0" w:color="FFFFFF"/>
              <w:right w:val="single" w:sz="8" w:space="0" w:color="FFFFFF"/>
            </w:tcBorders>
            <w:shd w:val="clear" w:color="000000" w:fill="DEE7D1"/>
            <w:vAlign w:val="center"/>
            <w:hideMark/>
          </w:tcPr>
          <w:p w14:paraId="26196CD6"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38711320"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11</w:t>
            </w:r>
          </w:p>
        </w:tc>
        <w:tc>
          <w:tcPr>
            <w:tcW w:w="708" w:type="dxa"/>
            <w:tcBorders>
              <w:top w:val="nil"/>
              <w:left w:val="nil"/>
              <w:bottom w:val="single" w:sz="12" w:space="0" w:color="FFFFFF"/>
              <w:right w:val="single" w:sz="8" w:space="0" w:color="FFFFFF"/>
            </w:tcBorders>
            <w:shd w:val="clear" w:color="000000" w:fill="DEE7D1"/>
            <w:vAlign w:val="center"/>
            <w:hideMark/>
          </w:tcPr>
          <w:p w14:paraId="64F7941B"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08F9B5B7"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627" w:type="dxa"/>
            <w:tcBorders>
              <w:top w:val="nil"/>
              <w:left w:val="nil"/>
              <w:bottom w:val="single" w:sz="12" w:space="0" w:color="FFFFFF"/>
              <w:right w:val="single" w:sz="8" w:space="0" w:color="FFFFFF"/>
            </w:tcBorders>
            <w:shd w:val="clear" w:color="000000" w:fill="DEE7D1"/>
            <w:vAlign w:val="center"/>
            <w:hideMark/>
          </w:tcPr>
          <w:p w14:paraId="6EBCE227"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5F3CE69B"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11</w:t>
            </w:r>
          </w:p>
        </w:tc>
      </w:tr>
      <w:tr w:rsidR="00212EC8" w:rsidRPr="00814D56" w14:paraId="5554E3C9" w14:textId="77777777" w:rsidTr="00C676D2">
        <w:trPr>
          <w:trHeight w:val="209"/>
          <w:jc w:val="center"/>
        </w:trPr>
        <w:tc>
          <w:tcPr>
            <w:tcW w:w="1134" w:type="dxa"/>
            <w:vMerge/>
            <w:tcBorders>
              <w:top w:val="nil"/>
              <w:left w:val="single" w:sz="8" w:space="0" w:color="FFFFFF"/>
              <w:bottom w:val="single" w:sz="12" w:space="0" w:color="FFFFFF"/>
              <w:right w:val="single" w:sz="8" w:space="0" w:color="FFFFFF"/>
            </w:tcBorders>
            <w:vAlign w:val="center"/>
            <w:hideMark/>
          </w:tcPr>
          <w:p w14:paraId="2A56CB5F"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5EC4D367"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El Destino  </w:t>
            </w:r>
          </w:p>
        </w:tc>
        <w:tc>
          <w:tcPr>
            <w:tcW w:w="713" w:type="dxa"/>
            <w:tcBorders>
              <w:top w:val="nil"/>
              <w:left w:val="nil"/>
              <w:bottom w:val="single" w:sz="12" w:space="0" w:color="FFFFFF"/>
              <w:right w:val="single" w:sz="8" w:space="0" w:color="FFFFFF"/>
            </w:tcBorders>
            <w:shd w:val="clear" w:color="000000" w:fill="DEE7D1"/>
            <w:vAlign w:val="center"/>
            <w:hideMark/>
          </w:tcPr>
          <w:p w14:paraId="3FEEF2BB"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4CE2C16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32219116"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4CC7D39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3,05</w:t>
            </w:r>
          </w:p>
        </w:tc>
        <w:tc>
          <w:tcPr>
            <w:tcW w:w="627" w:type="dxa"/>
            <w:tcBorders>
              <w:top w:val="nil"/>
              <w:left w:val="nil"/>
              <w:bottom w:val="single" w:sz="12" w:space="0" w:color="FFFFFF"/>
              <w:right w:val="single" w:sz="8" w:space="0" w:color="FFFFFF"/>
            </w:tcBorders>
            <w:shd w:val="clear" w:color="000000" w:fill="DEE7D1"/>
            <w:vAlign w:val="center"/>
            <w:hideMark/>
          </w:tcPr>
          <w:p w14:paraId="290CC5C2"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6A0B7A0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3,05</w:t>
            </w:r>
          </w:p>
        </w:tc>
      </w:tr>
      <w:tr w:rsidR="00212EC8" w:rsidRPr="00814D56" w14:paraId="559247CA" w14:textId="77777777" w:rsidTr="00C676D2">
        <w:trPr>
          <w:trHeight w:val="236"/>
          <w:jc w:val="center"/>
        </w:trPr>
        <w:tc>
          <w:tcPr>
            <w:tcW w:w="1134" w:type="dxa"/>
            <w:vMerge/>
            <w:tcBorders>
              <w:top w:val="nil"/>
              <w:left w:val="single" w:sz="8" w:space="0" w:color="FFFFFF"/>
              <w:bottom w:val="single" w:sz="12" w:space="0" w:color="FFFFFF"/>
              <w:right w:val="single" w:sz="8" w:space="0" w:color="FFFFFF"/>
            </w:tcBorders>
            <w:vAlign w:val="center"/>
            <w:hideMark/>
          </w:tcPr>
          <w:p w14:paraId="34B38B49"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66F32D42"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Saltonal </w:t>
            </w:r>
          </w:p>
        </w:tc>
        <w:tc>
          <w:tcPr>
            <w:tcW w:w="713" w:type="dxa"/>
            <w:tcBorders>
              <w:top w:val="nil"/>
              <w:left w:val="nil"/>
              <w:bottom w:val="single" w:sz="12" w:space="0" w:color="FFFFFF"/>
              <w:right w:val="single" w:sz="8" w:space="0" w:color="FFFFFF"/>
            </w:tcBorders>
            <w:shd w:val="clear" w:color="000000" w:fill="DEE7D1"/>
            <w:vAlign w:val="center"/>
            <w:hideMark/>
          </w:tcPr>
          <w:p w14:paraId="1A1C3098"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4680F51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5C480E5C"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535BBB6F"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1,7</w:t>
            </w:r>
          </w:p>
        </w:tc>
        <w:tc>
          <w:tcPr>
            <w:tcW w:w="627" w:type="dxa"/>
            <w:tcBorders>
              <w:top w:val="nil"/>
              <w:left w:val="nil"/>
              <w:bottom w:val="single" w:sz="12" w:space="0" w:color="FFFFFF"/>
              <w:right w:val="single" w:sz="8" w:space="0" w:color="FFFFFF"/>
            </w:tcBorders>
            <w:shd w:val="clear" w:color="000000" w:fill="DEE7D1"/>
            <w:vAlign w:val="center"/>
            <w:hideMark/>
          </w:tcPr>
          <w:p w14:paraId="01326D4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1,5</w:t>
            </w:r>
          </w:p>
        </w:tc>
        <w:tc>
          <w:tcPr>
            <w:tcW w:w="1365" w:type="dxa"/>
            <w:tcBorders>
              <w:top w:val="nil"/>
              <w:left w:val="nil"/>
              <w:bottom w:val="single" w:sz="12" w:space="0" w:color="FFFFFF"/>
              <w:right w:val="single" w:sz="8" w:space="0" w:color="FFFFFF"/>
            </w:tcBorders>
            <w:shd w:val="clear" w:color="000000" w:fill="DEE7D1"/>
            <w:vAlign w:val="center"/>
            <w:hideMark/>
          </w:tcPr>
          <w:p w14:paraId="06967850"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3,2</w:t>
            </w:r>
          </w:p>
        </w:tc>
      </w:tr>
      <w:tr w:rsidR="00212EC8" w:rsidRPr="00814D56" w14:paraId="241894F3" w14:textId="77777777" w:rsidTr="00C676D2">
        <w:trPr>
          <w:trHeight w:val="202"/>
          <w:jc w:val="center"/>
        </w:trPr>
        <w:tc>
          <w:tcPr>
            <w:tcW w:w="1134" w:type="dxa"/>
            <w:vMerge/>
            <w:tcBorders>
              <w:top w:val="nil"/>
              <w:left w:val="single" w:sz="8" w:space="0" w:color="FFFFFF"/>
              <w:bottom w:val="single" w:sz="12" w:space="0" w:color="FFFFFF"/>
              <w:right w:val="single" w:sz="8" w:space="0" w:color="FFFFFF"/>
            </w:tcBorders>
            <w:vAlign w:val="center"/>
            <w:hideMark/>
          </w:tcPr>
          <w:p w14:paraId="67D8F498" w14:textId="77777777" w:rsidR="00212EC8" w:rsidRPr="00814D56" w:rsidRDefault="00212EC8" w:rsidP="00E52340">
            <w:pPr>
              <w:suppressAutoHyphens w:val="0"/>
              <w:spacing w:after="0" w:line="240" w:lineRule="auto"/>
              <w:rPr>
                <w:rFonts w:eastAsia="Times New Roman" w:cs="Times New Roman"/>
                <w:b/>
                <w:bCs/>
                <w:color w:val="FFFFFF"/>
                <w:sz w:val="24"/>
                <w:szCs w:val="32"/>
                <w:lang w:eastAsia="es-CO"/>
              </w:rPr>
            </w:pPr>
          </w:p>
        </w:tc>
        <w:tc>
          <w:tcPr>
            <w:tcW w:w="2550" w:type="dxa"/>
            <w:gridSpan w:val="2"/>
            <w:tcBorders>
              <w:top w:val="nil"/>
              <w:left w:val="nil"/>
              <w:bottom w:val="single" w:sz="12" w:space="0" w:color="FFFFFF"/>
              <w:right w:val="single" w:sz="8" w:space="0" w:color="FFFFFF"/>
            </w:tcBorders>
            <w:shd w:val="clear" w:color="000000" w:fill="DEE7D1"/>
            <w:vAlign w:val="center"/>
            <w:hideMark/>
          </w:tcPr>
          <w:p w14:paraId="092C4E8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AV Asouan  </w:t>
            </w:r>
          </w:p>
        </w:tc>
        <w:tc>
          <w:tcPr>
            <w:tcW w:w="713" w:type="dxa"/>
            <w:tcBorders>
              <w:top w:val="nil"/>
              <w:left w:val="nil"/>
              <w:bottom w:val="single" w:sz="12" w:space="0" w:color="FFFFFF"/>
              <w:right w:val="single" w:sz="8" w:space="0" w:color="FFFFFF"/>
            </w:tcBorders>
            <w:shd w:val="clear" w:color="000000" w:fill="DEE7D1"/>
            <w:vAlign w:val="center"/>
            <w:hideMark/>
          </w:tcPr>
          <w:p w14:paraId="03CC51D4"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9" w:type="dxa"/>
            <w:tcBorders>
              <w:top w:val="nil"/>
              <w:left w:val="nil"/>
              <w:bottom w:val="single" w:sz="12" w:space="0" w:color="FFFFFF"/>
              <w:right w:val="single" w:sz="8" w:space="0" w:color="FFFFFF"/>
            </w:tcBorders>
            <w:shd w:val="clear" w:color="000000" w:fill="DEE7D1"/>
            <w:vAlign w:val="center"/>
            <w:hideMark/>
          </w:tcPr>
          <w:p w14:paraId="506BF6E0"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708" w:type="dxa"/>
            <w:tcBorders>
              <w:top w:val="nil"/>
              <w:left w:val="nil"/>
              <w:bottom w:val="single" w:sz="12" w:space="0" w:color="FFFFFF"/>
              <w:right w:val="single" w:sz="8" w:space="0" w:color="FFFFFF"/>
            </w:tcBorders>
            <w:shd w:val="clear" w:color="000000" w:fill="DEE7D1"/>
            <w:vAlign w:val="center"/>
            <w:hideMark/>
          </w:tcPr>
          <w:p w14:paraId="58EAC671"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0,2</w:t>
            </w:r>
          </w:p>
        </w:tc>
        <w:tc>
          <w:tcPr>
            <w:tcW w:w="709" w:type="dxa"/>
            <w:tcBorders>
              <w:top w:val="nil"/>
              <w:left w:val="nil"/>
              <w:bottom w:val="single" w:sz="12" w:space="0" w:color="FFFFFF"/>
              <w:right w:val="single" w:sz="8" w:space="0" w:color="FFFFFF"/>
            </w:tcBorders>
            <w:shd w:val="clear" w:color="000000" w:fill="DEE7D1"/>
            <w:vAlign w:val="center"/>
            <w:hideMark/>
          </w:tcPr>
          <w:p w14:paraId="41CBB970"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0,52</w:t>
            </w:r>
          </w:p>
        </w:tc>
        <w:tc>
          <w:tcPr>
            <w:tcW w:w="627" w:type="dxa"/>
            <w:tcBorders>
              <w:top w:val="nil"/>
              <w:left w:val="nil"/>
              <w:bottom w:val="single" w:sz="12" w:space="0" w:color="FFFFFF"/>
              <w:right w:val="single" w:sz="8" w:space="0" w:color="FFFFFF"/>
            </w:tcBorders>
            <w:shd w:val="clear" w:color="000000" w:fill="DEE7D1"/>
            <w:vAlign w:val="center"/>
            <w:hideMark/>
          </w:tcPr>
          <w:p w14:paraId="3F95D61A"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 </w:t>
            </w:r>
          </w:p>
        </w:tc>
        <w:tc>
          <w:tcPr>
            <w:tcW w:w="1365" w:type="dxa"/>
            <w:tcBorders>
              <w:top w:val="nil"/>
              <w:left w:val="nil"/>
              <w:bottom w:val="single" w:sz="12" w:space="0" w:color="FFFFFF"/>
              <w:right w:val="single" w:sz="8" w:space="0" w:color="FFFFFF"/>
            </w:tcBorders>
            <w:shd w:val="clear" w:color="000000" w:fill="DEE7D1"/>
            <w:vAlign w:val="center"/>
            <w:hideMark/>
          </w:tcPr>
          <w:p w14:paraId="72438A2B" w14:textId="77777777" w:rsidR="00212EC8" w:rsidRPr="00B8387A" w:rsidRDefault="00212EC8" w:rsidP="00E52340">
            <w:pPr>
              <w:suppressAutoHyphens w:val="0"/>
              <w:spacing w:after="0" w:line="240" w:lineRule="auto"/>
              <w:jc w:val="center"/>
              <w:rPr>
                <w:rFonts w:eastAsia="Times New Roman" w:cs="Times New Roman"/>
                <w:color w:val="000000"/>
                <w:sz w:val="20"/>
                <w:szCs w:val="32"/>
                <w:lang w:eastAsia="es-CO"/>
              </w:rPr>
            </w:pPr>
            <w:r w:rsidRPr="00B8387A">
              <w:rPr>
                <w:rFonts w:eastAsia="Times New Roman" w:cs="Times New Roman"/>
                <w:color w:val="000000"/>
                <w:sz w:val="20"/>
                <w:szCs w:val="32"/>
                <w:lang w:eastAsia="es-CO"/>
              </w:rPr>
              <w:t>0,72</w:t>
            </w:r>
          </w:p>
        </w:tc>
      </w:tr>
      <w:tr w:rsidR="00212EC8" w:rsidRPr="00814D56" w14:paraId="2C555DAE" w14:textId="77777777" w:rsidTr="00C676D2">
        <w:trPr>
          <w:trHeight w:val="202"/>
          <w:jc w:val="center"/>
        </w:trPr>
        <w:tc>
          <w:tcPr>
            <w:tcW w:w="2636" w:type="dxa"/>
            <w:gridSpan w:val="2"/>
            <w:tcBorders>
              <w:top w:val="single" w:sz="8" w:space="0" w:color="000000"/>
              <w:left w:val="single" w:sz="8" w:space="0" w:color="FFFFFF"/>
              <w:bottom w:val="single" w:sz="8" w:space="0" w:color="FFFFFF"/>
              <w:right w:val="single" w:sz="8" w:space="0" w:color="FFFFFF"/>
            </w:tcBorders>
            <w:shd w:val="clear" w:color="000000" w:fill="D9D9D9"/>
            <w:vAlign w:val="center"/>
            <w:hideMark/>
          </w:tcPr>
          <w:p w14:paraId="5E16F588" w14:textId="77777777" w:rsidR="00212EC8" w:rsidRPr="00814D56" w:rsidRDefault="00212EC8" w:rsidP="00E52340">
            <w:pPr>
              <w:suppressAutoHyphens w:val="0"/>
              <w:spacing w:after="0" w:line="240" w:lineRule="auto"/>
              <w:jc w:val="center"/>
              <w:rPr>
                <w:rFonts w:eastAsia="Times New Roman" w:cs="Times New Roman"/>
                <w:b/>
                <w:bCs/>
                <w:color w:val="000000"/>
                <w:sz w:val="24"/>
                <w:szCs w:val="32"/>
                <w:lang w:eastAsia="es-CO"/>
              </w:rPr>
            </w:pPr>
            <w:r w:rsidRPr="00814D56">
              <w:rPr>
                <w:rFonts w:eastAsia="Times New Roman" w:cs="Times New Roman"/>
                <w:b/>
                <w:bCs/>
                <w:color w:val="000000"/>
                <w:sz w:val="24"/>
                <w:szCs w:val="32"/>
                <w:lang w:eastAsia="es-CO"/>
              </w:rPr>
              <w:t xml:space="preserve">TOTAL </w:t>
            </w:r>
          </w:p>
        </w:tc>
        <w:tc>
          <w:tcPr>
            <w:tcW w:w="3887" w:type="dxa"/>
            <w:gridSpan w:val="5"/>
            <w:tcBorders>
              <w:top w:val="single" w:sz="8" w:space="0" w:color="000000"/>
              <w:left w:val="nil"/>
              <w:bottom w:val="single" w:sz="8" w:space="0" w:color="FFFFFF"/>
              <w:right w:val="single" w:sz="8" w:space="0" w:color="FFFFFF"/>
            </w:tcBorders>
            <w:shd w:val="clear" w:color="000000" w:fill="D9D9D9"/>
            <w:vAlign w:val="center"/>
            <w:hideMark/>
          </w:tcPr>
          <w:p w14:paraId="31D658A5" w14:textId="77777777" w:rsidR="00212EC8" w:rsidRPr="00814D56" w:rsidRDefault="00212EC8" w:rsidP="00E52340">
            <w:pPr>
              <w:suppressAutoHyphens w:val="0"/>
              <w:spacing w:after="0" w:line="240" w:lineRule="auto"/>
              <w:jc w:val="center"/>
              <w:rPr>
                <w:rFonts w:eastAsia="Times New Roman" w:cs="Times New Roman"/>
                <w:b/>
                <w:bCs/>
                <w:color w:val="000000"/>
                <w:sz w:val="24"/>
                <w:szCs w:val="32"/>
                <w:lang w:eastAsia="es-CO"/>
              </w:rPr>
            </w:pPr>
            <w:r w:rsidRPr="00814D56">
              <w:rPr>
                <w:rFonts w:eastAsia="Times New Roman" w:cs="Times New Roman"/>
                <w:b/>
                <w:bCs/>
                <w:color w:val="000000"/>
                <w:sz w:val="24"/>
                <w:szCs w:val="32"/>
                <w:lang w:eastAsia="es-CO"/>
              </w:rPr>
              <w:t> </w:t>
            </w:r>
          </w:p>
        </w:tc>
        <w:tc>
          <w:tcPr>
            <w:tcW w:w="627" w:type="dxa"/>
            <w:tcBorders>
              <w:top w:val="single" w:sz="8" w:space="0" w:color="000000"/>
              <w:left w:val="nil"/>
              <w:bottom w:val="single" w:sz="8" w:space="0" w:color="FFFFFF"/>
              <w:right w:val="single" w:sz="8" w:space="0" w:color="FFFFFF"/>
            </w:tcBorders>
            <w:shd w:val="clear" w:color="000000" w:fill="D9D9D9"/>
            <w:vAlign w:val="center"/>
            <w:hideMark/>
          </w:tcPr>
          <w:p w14:paraId="07137D8C" w14:textId="77777777" w:rsidR="00212EC8" w:rsidRPr="00814D56" w:rsidRDefault="00212EC8" w:rsidP="00E52340">
            <w:pPr>
              <w:suppressAutoHyphens w:val="0"/>
              <w:spacing w:after="0" w:line="240" w:lineRule="auto"/>
              <w:jc w:val="center"/>
              <w:rPr>
                <w:rFonts w:eastAsia="Times New Roman" w:cs="Times New Roman"/>
                <w:b/>
                <w:bCs/>
                <w:color w:val="000000"/>
                <w:sz w:val="24"/>
                <w:szCs w:val="32"/>
                <w:lang w:eastAsia="es-CO"/>
              </w:rPr>
            </w:pPr>
            <w:r w:rsidRPr="00814D56">
              <w:rPr>
                <w:rFonts w:eastAsia="Times New Roman" w:cs="Times New Roman"/>
                <w:b/>
                <w:bCs/>
                <w:color w:val="000000"/>
                <w:sz w:val="24"/>
                <w:szCs w:val="32"/>
                <w:lang w:eastAsia="es-CO"/>
              </w:rPr>
              <w:t> </w:t>
            </w:r>
          </w:p>
        </w:tc>
        <w:tc>
          <w:tcPr>
            <w:tcW w:w="1365" w:type="dxa"/>
            <w:tcBorders>
              <w:top w:val="single" w:sz="8" w:space="0" w:color="000000"/>
              <w:left w:val="nil"/>
              <w:bottom w:val="single" w:sz="8" w:space="0" w:color="FFFFFF"/>
              <w:right w:val="single" w:sz="8" w:space="0" w:color="FFFFFF"/>
            </w:tcBorders>
            <w:shd w:val="clear" w:color="000000" w:fill="D9D9D9"/>
            <w:vAlign w:val="center"/>
            <w:hideMark/>
          </w:tcPr>
          <w:p w14:paraId="11C421E7" w14:textId="77777777" w:rsidR="00212EC8" w:rsidRPr="00814D56" w:rsidRDefault="00212EC8" w:rsidP="00E52340">
            <w:pPr>
              <w:suppressAutoHyphens w:val="0"/>
              <w:spacing w:after="0" w:line="240" w:lineRule="auto"/>
              <w:jc w:val="center"/>
              <w:rPr>
                <w:rFonts w:eastAsia="Times New Roman" w:cs="Times New Roman"/>
                <w:b/>
                <w:bCs/>
                <w:color w:val="000000"/>
                <w:sz w:val="24"/>
                <w:szCs w:val="32"/>
                <w:lang w:eastAsia="es-CO"/>
              </w:rPr>
            </w:pPr>
            <w:r w:rsidRPr="00814D56">
              <w:rPr>
                <w:rFonts w:eastAsia="Times New Roman" w:cs="Times New Roman"/>
                <w:b/>
                <w:bCs/>
                <w:color w:val="000000"/>
                <w:sz w:val="24"/>
                <w:szCs w:val="32"/>
                <w:lang w:eastAsia="es-CO"/>
              </w:rPr>
              <w:t>45</w:t>
            </w:r>
          </w:p>
        </w:tc>
      </w:tr>
    </w:tbl>
    <w:p w14:paraId="61F7AFFB" w14:textId="77777777" w:rsidR="00212EC8" w:rsidRDefault="00212EC8" w:rsidP="00212EC8">
      <w:pPr>
        <w:spacing w:after="0"/>
        <w:contextualSpacing/>
        <w:jc w:val="both"/>
        <w:rPr>
          <w:rFonts w:ascii="Arial" w:hAnsi="Arial" w:cs="Arial"/>
        </w:rPr>
      </w:pPr>
    </w:p>
    <w:p w14:paraId="23457AE2" w14:textId="77777777" w:rsidR="00543A96" w:rsidRDefault="00543A96" w:rsidP="00212EC8">
      <w:pPr>
        <w:spacing w:after="0"/>
        <w:contextualSpacing/>
        <w:jc w:val="both"/>
        <w:rPr>
          <w:rFonts w:ascii="Arial" w:hAnsi="Arial" w:cs="Arial"/>
        </w:rPr>
      </w:pPr>
    </w:p>
    <w:p w14:paraId="67749376" w14:textId="78778227" w:rsidR="00543A96" w:rsidRPr="00A704ED" w:rsidRDefault="00543A96" w:rsidP="00B039BB">
      <w:pPr>
        <w:pStyle w:val="Ttulo3"/>
        <w:numPr>
          <w:ilvl w:val="1"/>
          <w:numId w:val="5"/>
        </w:numPr>
        <w:spacing w:line="240" w:lineRule="auto"/>
        <w:contextualSpacing/>
        <w:rPr>
          <w:rFonts w:ascii="Arial" w:eastAsiaTheme="minorHAnsi" w:hAnsi="Arial" w:cs="Arial"/>
          <w:color w:val="auto"/>
          <w:sz w:val="24"/>
        </w:rPr>
      </w:pPr>
      <w:r w:rsidRPr="00A704ED">
        <w:rPr>
          <w:rFonts w:ascii="Arial" w:eastAsiaTheme="minorHAnsi" w:hAnsi="Arial" w:cs="Arial"/>
          <w:color w:val="auto"/>
          <w:sz w:val="24"/>
        </w:rPr>
        <w:t xml:space="preserve">INTERVENCIÓN EN RESTAURACIÓN ECOLÓGICA </w:t>
      </w:r>
      <w:r>
        <w:rPr>
          <w:rFonts w:ascii="Arial" w:eastAsiaTheme="minorHAnsi" w:hAnsi="Arial" w:cs="Arial"/>
          <w:color w:val="auto"/>
          <w:sz w:val="24"/>
        </w:rPr>
        <w:t xml:space="preserve"> </w:t>
      </w:r>
    </w:p>
    <w:p w14:paraId="3B87E54D" w14:textId="77777777" w:rsidR="00543A96" w:rsidRPr="009805BE" w:rsidRDefault="00543A96" w:rsidP="00212EC8">
      <w:pPr>
        <w:spacing w:after="0"/>
        <w:contextualSpacing/>
        <w:jc w:val="both"/>
        <w:rPr>
          <w:rFonts w:ascii="Arial" w:hAnsi="Arial" w:cs="Arial"/>
        </w:rPr>
      </w:pPr>
    </w:p>
    <w:p w14:paraId="188D48F0" w14:textId="3C5C8C11" w:rsidR="00270A0C" w:rsidRPr="00543A96" w:rsidRDefault="00270A0C" w:rsidP="00B039BB">
      <w:pPr>
        <w:pStyle w:val="Prrafodelista"/>
        <w:numPr>
          <w:ilvl w:val="0"/>
          <w:numId w:val="27"/>
        </w:numPr>
        <w:spacing w:after="0"/>
        <w:contextualSpacing/>
        <w:jc w:val="both"/>
        <w:rPr>
          <w:rFonts w:ascii="Arial" w:hAnsi="Arial" w:cs="Arial"/>
          <w:b/>
        </w:rPr>
      </w:pPr>
      <w:r w:rsidRPr="00543A96">
        <w:rPr>
          <w:rFonts w:ascii="Arial" w:hAnsi="Arial" w:cs="Arial"/>
          <w:b/>
        </w:rPr>
        <w:t>Recuperación ecológica participativa de 520 hectáreas en suelo de protección.</w:t>
      </w:r>
    </w:p>
    <w:p w14:paraId="116BF3E3" w14:textId="77777777" w:rsidR="00270A0C" w:rsidRPr="00543A96" w:rsidRDefault="00270A0C" w:rsidP="000C6356">
      <w:pPr>
        <w:spacing w:after="0"/>
        <w:contextualSpacing/>
        <w:jc w:val="both"/>
        <w:rPr>
          <w:rFonts w:ascii="Arial" w:hAnsi="Arial" w:cs="Arial"/>
        </w:rPr>
      </w:pPr>
    </w:p>
    <w:p w14:paraId="3561DA5B" w14:textId="22E7FFA5" w:rsidR="00A71DE7" w:rsidRPr="00543A96" w:rsidRDefault="00270A0C" w:rsidP="000C6356">
      <w:pPr>
        <w:spacing w:after="0"/>
        <w:contextualSpacing/>
        <w:jc w:val="both"/>
        <w:rPr>
          <w:rFonts w:ascii="Arial" w:hAnsi="Arial" w:cs="Arial"/>
        </w:rPr>
      </w:pPr>
      <w:r w:rsidRPr="00543A96">
        <w:rPr>
          <w:rFonts w:ascii="Arial" w:hAnsi="Arial" w:cs="Arial"/>
        </w:rPr>
        <w:t xml:space="preserve">En el 2016, se adelantaron acciones en el </w:t>
      </w:r>
      <w:r w:rsidR="00A71DE7" w:rsidRPr="00543A96">
        <w:rPr>
          <w:rFonts w:ascii="Arial" w:hAnsi="Arial" w:cs="Arial"/>
        </w:rPr>
        <w:t>marco del contrato 1451 de 2015. S</w:t>
      </w:r>
      <w:r w:rsidRPr="00543A96">
        <w:rPr>
          <w:rFonts w:ascii="Arial" w:hAnsi="Arial" w:cs="Arial"/>
        </w:rPr>
        <w:t xml:space="preserve">e realizó </w:t>
      </w:r>
      <w:r w:rsidR="00A71DE7" w:rsidRPr="00543A96">
        <w:rPr>
          <w:rFonts w:ascii="Arial" w:hAnsi="Arial" w:cs="Arial"/>
        </w:rPr>
        <w:t xml:space="preserve">una plantación de </w:t>
      </w:r>
      <w:r w:rsidRPr="00543A96">
        <w:rPr>
          <w:rFonts w:ascii="Arial" w:hAnsi="Arial" w:cs="Arial"/>
        </w:rPr>
        <w:t>900 individuos para replante y mantenimiento, los cuales se destinaron a 3 zonas preestablecidas por la SDA, las cuales se destinaron en mayor proporción en el humedal Juan Amarillo; sector de Lisboa con 400 individuos, Usme en el sector 109 con 400 individuos y finalmente en Arborizadora alta con 100 individuos para enriquecimiento en zonas establecidas</w:t>
      </w:r>
      <w:r w:rsidR="00A71DE7" w:rsidRPr="00543A96">
        <w:rPr>
          <w:rFonts w:ascii="Arial" w:hAnsi="Arial" w:cs="Arial"/>
        </w:rPr>
        <w:t>, d</w:t>
      </w:r>
      <w:r w:rsidRPr="00543A96">
        <w:rPr>
          <w:rFonts w:ascii="Arial" w:hAnsi="Arial" w:cs="Arial"/>
        </w:rPr>
        <w:t>ándose una mayor prioridad en especies resistentes como Hayuelo (28,89%), Ciro (24,44%) y Chilco (23,33%).</w:t>
      </w:r>
      <w:r w:rsidR="00A71DE7" w:rsidRPr="00543A96">
        <w:rPr>
          <w:rFonts w:ascii="Arial" w:hAnsi="Arial" w:cs="Arial"/>
        </w:rPr>
        <w:t xml:space="preserve"> </w:t>
      </w:r>
    </w:p>
    <w:p w14:paraId="2C75E7D6" w14:textId="77777777" w:rsidR="00A71DE7" w:rsidRPr="00543A96" w:rsidRDefault="00A71DE7" w:rsidP="000C6356">
      <w:pPr>
        <w:spacing w:after="0"/>
        <w:contextualSpacing/>
        <w:jc w:val="both"/>
        <w:rPr>
          <w:rFonts w:ascii="Arial" w:hAnsi="Arial" w:cs="Arial"/>
        </w:rPr>
      </w:pPr>
    </w:p>
    <w:p w14:paraId="08222DBD" w14:textId="38EE8088" w:rsidR="0085533D" w:rsidRPr="0085533D" w:rsidRDefault="00543A96" w:rsidP="000C6356">
      <w:pPr>
        <w:spacing w:after="0"/>
        <w:contextualSpacing/>
        <w:jc w:val="both"/>
        <w:rPr>
          <w:rFonts w:ascii="Arial" w:hAnsi="Arial" w:cs="Arial"/>
          <w:highlight w:val="cyan"/>
        </w:rPr>
      </w:pPr>
      <w:r>
        <w:rPr>
          <w:rFonts w:ascii="Arial" w:hAnsi="Arial" w:cs="Arial"/>
        </w:rPr>
        <w:t xml:space="preserve"> </w:t>
      </w:r>
    </w:p>
    <w:p w14:paraId="6FC0E2A0" w14:textId="48A807B6" w:rsidR="00E920FB" w:rsidRPr="00543A96" w:rsidRDefault="00E920FB" w:rsidP="00B039BB">
      <w:pPr>
        <w:pStyle w:val="Prrafodelista"/>
        <w:numPr>
          <w:ilvl w:val="0"/>
          <w:numId w:val="27"/>
        </w:numPr>
        <w:spacing w:after="0"/>
        <w:contextualSpacing/>
        <w:jc w:val="both"/>
        <w:rPr>
          <w:rFonts w:ascii="Arial" w:hAnsi="Arial" w:cs="Arial"/>
          <w:b/>
        </w:rPr>
      </w:pPr>
      <w:r w:rsidRPr="00543A96">
        <w:rPr>
          <w:rFonts w:ascii="Arial" w:hAnsi="Arial" w:cs="Arial"/>
          <w:b/>
        </w:rPr>
        <w:t>Administración y manejo institucional de 100 hectáreas de suelo de protección del Distrito.</w:t>
      </w:r>
    </w:p>
    <w:p w14:paraId="60509092" w14:textId="77777777" w:rsidR="00E920FB" w:rsidRPr="0085533D" w:rsidRDefault="00E920FB" w:rsidP="000C6356">
      <w:pPr>
        <w:spacing w:after="0"/>
        <w:contextualSpacing/>
        <w:jc w:val="both"/>
        <w:rPr>
          <w:rFonts w:ascii="Arial" w:hAnsi="Arial" w:cs="Arial"/>
          <w:b/>
          <w:highlight w:val="cyan"/>
          <w:u w:val="single"/>
        </w:rPr>
      </w:pPr>
    </w:p>
    <w:p w14:paraId="55C317D9" w14:textId="594BC7DF" w:rsidR="00E920FB" w:rsidRPr="0085533D" w:rsidRDefault="00E920FB" w:rsidP="000C6356">
      <w:pPr>
        <w:spacing w:after="0"/>
        <w:contextualSpacing/>
        <w:jc w:val="both"/>
        <w:rPr>
          <w:rFonts w:ascii="Arial" w:hAnsi="Arial" w:cs="Arial"/>
          <w:highlight w:val="cyan"/>
        </w:rPr>
      </w:pPr>
      <w:r w:rsidRPr="00543A96">
        <w:rPr>
          <w:rFonts w:ascii="Arial" w:hAnsi="Arial" w:cs="Arial"/>
        </w:rPr>
        <w:t>En el 2016, y con relación a la ejecución correspondiente a la meta "</w:t>
      </w:r>
      <w:r w:rsidRPr="00543A96">
        <w:rPr>
          <w:rFonts w:ascii="Arial" w:hAnsi="Arial" w:cs="Arial"/>
          <w:i/>
        </w:rPr>
        <w:t>Conservar y Manejar sosteniblemente 5 sectores de PEDM y áreas de interés ambiental del Distrito Capital</w:t>
      </w:r>
      <w:r w:rsidRPr="00543A96">
        <w:rPr>
          <w:rFonts w:ascii="Arial" w:hAnsi="Arial" w:cs="Arial"/>
        </w:rPr>
        <w:t>", se invirtieron recursos en la ejecución de líneas de acción de vigilancia, mantenimiento y gestión, para la administración y manejo de las áreas a cargo de la SDA, como el PEDM Entrenubes, el Parque Mirador de los Nevados y el área de interés ambiental Soratama, con el fin de garantizar la continuidad de actividades de conservación y manejo de estas áreas de importancia para la ciudadanía.</w:t>
      </w:r>
    </w:p>
    <w:p w14:paraId="5DF80F18" w14:textId="77777777" w:rsidR="0085533D" w:rsidRPr="0085533D" w:rsidRDefault="0085533D" w:rsidP="000C6356">
      <w:pPr>
        <w:spacing w:after="0"/>
        <w:contextualSpacing/>
        <w:jc w:val="both"/>
        <w:rPr>
          <w:rFonts w:ascii="Arial" w:hAnsi="Arial" w:cs="Arial"/>
          <w:highlight w:val="cyan"/>
        </w:rPr>
      </w:pPr>
    </w:p>
    <w:p w14:paraId="2110448A" w14:textId="77777777" w:rsidR="0085533D" w:rsidRPr="0085533D" w:rsidRDefault="0085533D" w:rsidP="000C6356">
      <w:pPr>
        <w:spacing w:after="0"/>
        <w:contextualSpacing/>
        <w:jc w:val="both"/>
        <w:rPr>
          <w:rFonts w:ascii="Arial" w:hAnsi="Arial" w:cs="Arial"/>
          <w:highlight w:val="cyan"/>
        </w:rPr>
      </w:pPr>
    </w:p>
    <w:p w14:paraId="590AF9D1" w14:textId="605E69DE" w:rsidR="0085533D" w:rsidRPr="00543A96" w:rsidRDefault="0085533D" w:rsidP="00B039BB">
      <w:pPr>
        <w:pStyle w:val="Prrafodelista"/>
        <w:numPr>
          <w:ilvl w:val="0"/>
          <w:numId w:val="27"/>
        </w:numPr>
        <w:spacing w:after="0"/>
        <w:contextualSpacing/>
        <w:jc w:val="both"/>
        <w:rPr>
          <w:rFonts w:ascii="Arial" w:hAnsi="Arial" w:cs="Arial"/>
          <w:b/>
        </w:rPr>
      </w:pPr>
      <w:r w:rsidRPr="00543A96">
        <w:rPr>
          <w:rFonts w:ascii="Arial" w:hAnsi="Arial" w:cs="Arial"/>
          <w:b/>
        </w:rPr>
        <w:t>500 familias campesinas en proceso de reconversión de sistemas productivos, afines a la conservación de la biodiversidad, los suelos y el agua.</w:t>
      </w:r>
    </w:p>
    <w:p w14:paraId="3D518497" w14:textId="77777777" w:rsidR="0085533D" w:rsidRPr="0085533D" w:rsidRDefault="0085533D" w:rsidP="000C6356">
      <w:pPr>
        <w:spacing w:after="0"/>
        <w:contextualSpacing/>
        <w:jc w:val="both"/>
        <w:rPr>
          <w:rFonts w:ascii="Arial" w:hAnsi="Arial" w:cs="Arial"/>
          <w:highlight w:val="cyan"/>
        </w:rPr>
      </w:pPr>
    </w:p>
    <w:p w14:paraId="748F1D63" w14:textId="6E19689B" w:rsidR="0085533D" w:rsidRPr="00543A96" w:rsidRDefault="0085533D" w:rsidP="0085533D">
      <w:pPr>
        <w:spacing w:after="0"/>
        <w:contextualSpacing/>
        <w:jc w:val="both"/>
        <w:rPr>
          <w:rFonts w:ascii="Arial" w:hAnsi="Arial" w:cs="Arial"/>
        </w:rPr>
      </w:pPr>
      <w:r w:rsidRPr="00543A96">
        <w:rPr>
          <w:rFonts w:ascii="Arial" w:hAnsi="Arial" w:cs="Arial"/>
        </w:rPr>
        <w:t>Durante el 2016</w:t>
      </w:r>
      <w:r w:rsidR="00543A96" w:rsidRPr="00543A96">
        <w:rPr>
          <w:rFonts w:ascii="Arial" w:hAnsi="Arial" w:cs="Arial"/>
        </w:rPr>
        <w:t xml:space="preserve"> y en particular para el segundo semestre </w:t>
      </w:r>
      <w:r w:rsidRPr="00543A96">
        <w:rPr>
          <w:rFonts w:ascii="Arial" w:hAnsi="Arial" w:cs="Arial"/>
        </w:rPr>
        <w:t xml:space="preserve">y como resultado de la gestión realizada para la implementación de buenas prácticas productivas con adaptación al cambio climático,  se  vincularon 17 nuevos predios en el Distrito Capital: 11 en la localidad de Sumapaz sobre la cuenca del río Blanco, 3 en la localidad de Usme, y 3 en la localidad de Santa fe sobre Cerros Orientales. </w:t>
      </w:r>
    </w:p>
    <w:p w14:paraId="31674B63" w14:textId="77777777" w:rsidR="0085533D" w:rsidRPr="00543A96" w:rsidRDefault="0085533D" w:rsidP="0085533D">
      <w:pPr>
        <w:spacing w:after="0"/>
        <w:contextualSpacing/>
        <w:jc w:val="both"/>
        <w:rPr>
          <w:rFonts w:ascii="Arial" w:hAnsi="Arial" w:cs="Arial"/>
        </w:rPr>
      </w:pPr>
    </w:p>
    <w:p w14:paraId="62C3E882" w14:textId="59CB0670" w:rsidR="0085533D" w:rsidRPr="00543A96" w:rsidRDefault="0085533D" w:rsidP="0085533D">
      <w:pPr>
        <w:spacing w:after="0"/>
        <w:contextualSpacing/>
        <w:jc w:val="both"/>
        <w:rPr>
          <w:rFonts w:ascii="Arial" w:hAnsi="Arial" w:cs="Arial"/>
        </w:rPr>
      </w:pPr>
      <w:r w:rsidRPr="00543A96">
        <w:rPr>
          <w:rFonts w:ascii="Arial" w:hAnsi="Arial" w:cs="Arial"/>
        </w:rPr>
        <w:t xml:space="preserve">Se realizó el seguimiento sobre 10 predios de los 77 predios vinculados anteriormente en la localidad de Sumapaz, y sobre 3 de estos predios se implementaron 220 metros lineales de cerca viva con la plantación de 151 árboles nativos, en 1 predio se entregaron 36 árboles nativos para replante; en dos predios se entregaron 49 árboles para enriquecimiento de ronda hídrica o protección de recurso hídrico y en un predio se plantó pasto Brasil en un área de 15 metros cuadrados aproximadamente para el uso como pasto de corte como acción de buenas prácticas pecuarias. </w:t>
      </w:r>
    </w:p>
    <w:p w14:paraId="10BBB160" w14:textId="77777777" w:rsidR="0085533D" w:rsidRPr="0085533D" w:rsidRDefault="0085533D" w:rsidP="0085533D">
      <w:pPr>
        <w:spacing w:after="0"/>
        <w:contextualSpacing/>
        <w:jc w:val="both"/>
        <w:rPr>
          <w:rFonts w:ascii="Arial" w:hAnsi="Arial" w:cs="Arial"/>
          <w:highlight w:val="cyan"/>
        </w:rPr>
      </w:pPr>
    </w:p>
    <w:p w14:paraId="0B9063CE" w14:textId="77777777" w:rsidR="0085533D" w:rsidRPr="0085533D" w:rsidRDefault="0085533D" w:rsidP="0085533D">
      <w:pPr>
        <w:spacing w:after="0"/>
        <w:contextualSpacing/>
        <w:jc w:val="both"/>
        <w:rPr>
          <w:rFonts w:ascii="Arial" w:hAnsi="Arial" w:cs="Arial"/>
        </w:rPr>
      </w:pPr>
      <w:r w:rsidRPr="000376DB">
        <w:rPr>
          <w:rFonts w:ascii="Arial" w:hAnsi="Arial" w:cs="Arial"/>
        </w:rPr>
        <w:t xml:space="preserve"> De las 423 familias vinculadas con anterioridad en la cuenca del río Tunjuelo con acciones de reconversión del sistema productivo se realizó seguimiento a 68 (17 en Ciudad Bolívar y 51 en Usme).</w:t>
      </w:r>
    </w:p>
    <w:p w14:paraId="151EAE1B" w14:textId="77777777" w:rsidR="0085533D" w:rsidRDefault="0085533D" w:rsidP="000C6356">
      <w:pPr>
        <w:spacing w:after="0"/>
        <w:contextualSpacing/>
        <w:jc w:val="both"/>
        <w:rPr>
          <w:rFonts w:ascii="Arial" w:hAnsi="Arial" w:cs="Arial"/>
        </w:rPr>
      </w:pPr>
    </w:p>
    <w:p w14:paraId="18B11CBE" w14:textId="77777777" w:rsidR="00270A0C" w:rsidRPr="005352D2" w:rsidRDefault="00270A0C" w:rsidP="00D65384">
      <w:pPr>
        <w:spacing w:line="240" w:lineRule="auto"/>
        <w:jc w:val="both"/>
        <w:rPr>
          <w:rFonts w:ascii="Arial" w:hAnsi="Arial" w:cs="Arial"/>
          <w:sz w:val="2"/>
        </w:rPr>
      </w:pPr>
    </w:p>
    <w:p w14:paraId="1E1F987F" w14:textId="77777777" w:rsidR="00D65384" w:rsidRPr="00F118DA" w:rsidRDefault="00282E46" w:rsidP="00B039BB">
      <w:pPr>
        <w:pStyle w:val="Ttulo3"/>
        <w:numPr>
          <w:ilvl w:val="1"/>
          <w:numId w:val="5"/>
        </w:numPr>
        <w:spacing w:line="240" w:lineRule="auto"/>
        <w:contextualSpacing/>
        <w:rPr>
          <w:rFonts w:ascii="Arial" w:eastAsiaTheme="minorHAnsi" w:hAnsi="Arial" w:cs="Arial"/>
          <w:color w:val="auto"/>
          <w:sz w:val="24"/>
        </w:rPr>
      </w:pPr>
      <w:r w:rsidRPr="00F118DA">
        <w:rPr>
          <w:rFonts w:ascii="Arial" w:eastAsiaTheme="minorHAnsi" w:hAnsi="Arial" w:cs="Arial"/>
          <w:color w:val="auto"/>
          <w:sz w:val="24"/>
        </w:rPr>
        <w:t>GOBERNANZA DEL AGUA</w:t>
      </w:r>
    </w:p>
    <w:p w14:paraId="3D2A0106" w14:textId="77777777" w:rsidR="00282E46" w:rsidRPr="005352D2" w:rsidRDefault="00282E46" w:rsidP="00D65384">
      <w:pPr>
        <w:jc w:val="both"/>
        <w:rPr>
          <w:rFonts w:ascii="Arial" w:hAnsi="Arial" w:cs="Arial"/>
        </w:rPr>
      </w:pPr>
    </w:p>
    <w:p w14:paraId="3128E253" w14:textId="77777777" w:rsidR="00316C7F"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A fin de promover la gobernanza comunitaria del agua, se estableció la meta de vincular 400 organizaciones sociales y ambientales a procesos de participación ciudadana para la gobernanza comunitaria del agua en 20 localidades, de las cuales a Mayo  de 2016 se reportaron un total de 400 organizaciones sociales y ambientales vinculadas.</w:t>
      </w:r>
    </w:p>
    <w:p w14:paraId="354B4221" w14:textId="77777777" w:rsidR="00302FE9" w:rsidRPr="00302FE9" w:rsidRDefault="00302FE9" w:rsidP="00316C7F">
      <w:pPr>
        <w:suppressAutoHyphens w:val="0"/>
        <w:contextualSpacing/>
        <w:jc w:val="both"/>
        <w:rPr>
          <w:rFonts w:ascii="Arial" w:eastAsiaTheme="minorHAnsi" w:hAnsi="Arial" w:cs="Arial"/>
          <w:bCs/>
          <w:lang w:eastAsia="en-US"/>
        </w:rPr>
      </w:pPr>
    </w:p>
    <w:p w14:paraId="087F47AC" w14:textId="05496580" w:rsidR="00316C7F"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Durante el año 2016, se llevaron a cabo 53 sesiones de las Comisiones Ambientales Locales en las 20 localidades del Distrito Capital; en estas sesiones se actualizaron los </w:t>
      </w:r>
      <w:r w:rsidR="00302FE9" w:rsidRPr="00302FE9">
        <w:rPr>
          <w:rFonts w:ascii="Arial" w:eastAsiaTheme="minorHAnsi" w:hAnsi="Arial" w:cs="Arial"/>
          <w:bCs/>
          <w:lang w:eastAsia="en-US"/>
        </w:rPr>
        <w:t>Diagnósticos Ambientales Locales</w:t>
      </w:r>
      <w:r w:rsidRPr="00302FE9">
        <w:rPr>
          <w:rFonts w:ascii="Arial" w:eastAsiaTheme="minorHAnsi" w:hAnsi="Arial" w:cs="Arial"/>
          <w:bCs/>
          <w:lang w:eastAsia="en-US"/>
        </w:rPr>
        <w:t xml:space="preserve">, con el fin de que sean entregados a los </w:t>
      </w:r>
      <w:r w:rsidR="00302FE9">
        <w:rPr>
          <w:rFonts w:ascii="Arial" w:eastAsiaTheme="minorHAnsi" w:hAnsi="Arial" w:cs="Arial"/>
          <w:bCs/>
          <w:lang w:eastAsia="en-US"/>
        </w:rPr>
        <w:t>C</w:t>
      </w:r>
      <w:r w:rsidRPr="00302FE9">
        <w:rPr>
          <w:rFonts w:ascii="Arial" w:eastAsiaTheme="minorHAnsi" w:hAnsi="Arial" w:cs="Arial"/>
          <w:bCs/>
          <w:lang w:eastAsia="en-US"/>
        </w:rPr>
        <w:t>onsejos de Planeación Local para que sean tenidos en cuenta en los encuentros ciudadanos, en el marco de la formulación de los PDL.</w:t>
      </w:r>
    </w:p>
    <w:p w14:paraId="2334C7C7" w14:textId="77777777" w:rsidR="00302FE9" w:rsidRPr="00302FE9" w:rsidRDefault="00302FE9" w:rsidP="00316C7F">
      <w:pPr>
        <w:suppressAutoHyphens w:val="0"/>
        <w:contextualSpacing/>
        <w:jc w:val="both"/>
        <w:rPr>
          <w:rFonts w:ascii="Arial" w:eastAsiaTheme="minorHAnsi" w:hAnsi="Arial" w:cs="Arial"/>
          <w:bCs/>
          <w:lang w:eastAsia="en-US"/>
        </w:rPr>
      </w:pPr>
    </w:p>
    <w:p w14:paraId="15ED49D5" w14:textId="77777777" w:rsidR="00316C7F"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Adicionalmente se continuó con  el acompañamiento a  organizaciones  vinculadas en las vigencias 2012 y 2013 con el fin de dar continuidad a la vinculación de estas expresiones y procesos sociales dentro de la gestión ambiental territorial adelantada por la Secretaría Distrital de Ambiente.</w:t>
      </w:r>
    </w:p>
    <w:p w14:paraId="3AE0E453" w14:textId="77777777" w:rsidR="00302FE9" w:rsidRPr="00302FE9" w:rsidRDefault="00302FE9" w:rsidP="00316C7F">
      <w:pPr>
        <w:suppressAutoHyphens w:val="0"/>
        <w:contextualSpacing/>
        <w:jc w:val="both"/>
        <w:rPr>
          <w:rFonts w:ascii="Arial" w:eastAsiaTheme="minorHAnsi" w:hAnsi="Arial" w:cs="Arial"/>
          <w:bCs/>
          <w:lang w:eastAsia="en-US"/>
        </w:rPr>
      </w:pPr>
    </w:p>
    <w:p w14:paraId="4B363AA2" w14:textId="77777777" w:rsidR="00316C7F"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Se ha adelantado la vinculación y el seguimiento de 400 organizaciones sociales con quienes se construyeron planes de trabajo consensuados, y se realizó la caracterización de las mismas, entre las organizaciones vinculadas se identifican grupos ambientales de instituciones educativas,  grupos de trabajo ambiental de algunas JAC del distrito y otras organizaciones de ciudadanos que demostraron interés en aunar esfuerzos con la entidad para desarrollar acciones  que promueven la gobernanza del agua y la protección de los elementos de la estructura ecológica principal. </w:t>
      </w:r>
    </w:p>
    <w:p w14:paraId="60A4257C" w14:textId="77777777" w:rsidR="00302FE9" w:rsidRPr="00302FE9" w:rsidRDefault="00302FE9" w:rsidP="00316C7F">
      <w:pPr>
        <w:suppressAutoHyphens w:val="0"/>
        <w:contextualSpacing/>
        <w:jc w:val="both"/>
        <w:rPr>
          <w:rFonts w:ascii="Arial" w:eastAsiaTheme="minorHAnsi" w:hAnsi="Arial" w:cs="Arial"/>
          <w:bCs/>
          <w:lang w:eastAsia="en-US"/>
        </w:rPr>
      </w:pPr>
    </w:p>
    <w:p w14:paraId="6BC7918D" w14:textId="77777777" w:rsidR="00302FE9"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Se fortaleció la participación ciudadana incidente en los procesos de gobernanza del agua, a partir de las actividades adelantadas con las 400 organizaciones sociales vinculadas. </w:t>
      </w:r>
    </w:p>
    <w:p w14:paraId="7A7432EA" w14:textId="6227B4F3" w:rsidR="00316C7F" w:rsidRPr="00302FE9"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 </w:t>
      </w:r>
    </w:p>
    <w:p w14:paraId="56D22195" w14:textId="77777777" w:rsidR="00316C7F" w:rsidRPr="00302FE9" w:rsidRDefault="00316C7F" w:rsidP="00316C7F">
      <w:pPr>
        <w:suppressAutoHyphens w:val="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Dentro de los Beneficios generados por las acciones realizadas tenemos: </w:t>
      </w:r>
    </w:p>
    <w:p w14:paraId="565F4498" w14:textId="77777777" w:rsidR="00316C7F" w:rsidRDefault="00316C7F" w:rsidP="00B039BB">
      <w:pPr>
        <w:pStyle w:val="Prrafodelista"/>
        <w:numPr>
          <w:ilvl w:val="0"/>
          <w:numId w:val="25"/>
        </w:numPr>
        <w:suppressAutoHyphens w:val="0"/>
        <w:ind w:left="360"/>
        <w:contextualSpacing/>
        <w:jc w:val="both"/>
        <w:rPr>
          <w:rFonts w:ascii="Arial" w:eastAsiaTheme="minorHAnsi" w:hAnsi="Arial" w:cs="Arial"/>
          <w:bCs/>
          <w:lang w:eastAsia="en-US"/>
        </w:rPr>
      </w:pPr>
      <w:r w:rsidRPr="00302FE9">
        <w:rPr>
          <w:rFonts w:ascii="Arial" w:eastAsiaTheme="minorHAnsi" w:hAnsi="Arial" w:cs="Arial"/>
          <w:bCs/>
          <w:lang w:eastAsia="en-US"/>
        </w:rPr>
        <w:t>Se han visibilizado la variedad de iniciativas existentes en los territorios de la ciudad que se movilizan en defensa de la gestión social y pública del agua.</w:t>
      </w:r>
    </w:p>
    <w:p w14:paraId="78EC685E" w14:textId="77777777" w:rsidR="00302FE9" w:rsidRPr="00302FE9" w:rsidRDefault="00302FE9" w:rsidP="00302FE9">
      <w:pPr>
        <w:pStyle w:val="Prrafodelista"/>
        <w:suppressAutoHyphens w:val="0"/>
        <w:ind w:left="360"/>
        <w:contextualSpacing/>
        <w:jc w:val="both"/>
        <w:rPr>
          <w:rFonts w:ascii="Arial" w:eastAsiaTheme="minorHAnsi" w:hAnsi="Arial" w:cs="Arial"/>
          <w:bCs/>
          <w:lang w:eastAsia="en-US"/>
        </w:rPr>
      </w:pPr>
    </w:p>
    <w:p w14:paraId="1FD7518A" w14:textId="77777777" w:rsidR="00316C7F" w:rsidRPr="00302FE9" w:rsidRDefault="00316C7F" w:rsidP="00B039BB">
      <w:pPr>
        <w:pStyle w:val="Prrafodelista"/>
        <w:numPr>
          <w:ilvl w:val="0"/>
          <w:numId w:val="25"/>
        </w:numPr>
        <w:suppressAutoHyphens w:val="0"/>
        <w:ind w:left="360"/>
        <w:contextualSpacing/>
        <w:jc w:val="both"/>
        <w:rPr>
          <w:rFonts w:ascii="Arial" w:eastAsiaTheme="minorHAnsi" w:hAnsi="Arial" w:cs="Arial"/>
          <w:bCs/>
          <w:lang w:eastAsia="en-US"/>
        </w:rPr>
      </w:pPr>
      <w:r w:rsidRPr="00302FE9">
        <w:rPr>
          <w:rFonts w:ascii="Arial" w:eastAsiaTheme="minorHAnsi" w:hAnsi="Arial" w:cs="Arial"/>
          <w:bCs/>
          <w:lang w:eastAsia="en-US"/>
        </w:rPr>
        <w:t>En la construcción de planes de trabajo consensuado con las organizaciones y el acompañamiento en el desarrollo de las acciones, y su vinculación a escenarios e instancias locales, se hace un reconocimiento del papel de estas como sujetos políticos en el territorio.</w:t>
      </w:r>
    </w:p>
    <w:p w14:paraId="206CD669" w14:textId="77777777" w:rsidR="00302FE9" w:rsidRDefault="00302FE9" w:rsidP="00302FE9">
      <w:pPr>
        <w:pStyle w:val="Prrafodelista"/>
        <w:suppressAutoHyphens w:val="0"/>
        <w:ind w:left="360"/>
        <w:contextualSpacing/>
        <w:jc w:val="both"/>
        <w:rPr>
          <w:rFonts w:ascii="Arial" w:eastAsiaTheme="minorHAnsi" w:hAnsi="Arial" w:cs="Arial"/>
          <w:bCs/>
          <w:lang w:eastAsia="en-US"/>
        </w:rPr>
      </w:pPr>
    </w:p>
    <w:p w14:paraId="225FD834" w14:textId="0A6A4227" w:rsidR="00316C7F" w:rsidRPr="00302FE9" w:rsidRDefault="00316C7F" w:rsidP="00B039BB">
      <w:pPr>
        <w:pStyle w:val="Prrafodelista"/>
        <w:numPr>
          <w:ilvl w:val="0"/>
          <w:numId w:val="25"/>
        </w:numPr>
        <w:suppressAutoHyphens w:val="0"/>
        <w:ind w:left="360"/>
        <w:contextualSpacing/>
        <w:jc w:val="both"/>
        <w:rPr>
          <w:rFonts w:ascii="Arial" w:eastAsiaTheme="minorHAnsi" w:hAnsi="Arial" w:cs="Arial"/>
          <w:bCs/>
          <w:lang w:eastAsia="en-US"/>
        </w:rPr>
      </w:pPr>
      <w:r w:rsidRPr="00302FE9">
        <w:rPr>
          <w:rFonts w:ascii="Arial" w:eastAsiaTheme="minorHAnsi" w:hAnsi="Arial" w:cs="Arial"/>
          <w:bCs/>
          <w:lang w:eastAsia="en-US"/>
        </w:rPr>
        <w:t xml:space="preserve">Durante el cuatrienio se ha adelantado la vinculación de 400 organizaciones sociales con quienes se construyeron planes de trabajo consensuados, y se realizó la caracterización de las mismas, entre las organizaciones vinculadas se identifican grupos ambientales de instituciones educativas, grupos de trabajo ambiental de algunas JAC del distrito y otras organizaciones de ciudadanos que demostraron interés en aunar esfuerzos con la entidad para desarrollar acciones  que promueven la gobernanza del agua y la protección de los elementos de la estructura ecológica principal. </w:t>
      </w:r>
    </w:p>
    <w:p w14:paraId="7C7BE338" w14:textId="77777777" w:rsidR="00D65384" w:rsidRPr="005352D2" w:rsidRDefault="00D65384" w:rsidP="000C6356">
      <w:pPr>
        <w:rPr>
          <w:rFonts w:ascii="Arial" w:hAnsi="Arial" w:cs="Arial"/>
          <w:sz w:val="28"/>
        </w:rPr>
      </w:pPr>
    </w:p>
    <w:p w14:paraId="50464A87" w14:textId="77777777" w:rsidR="00363F96" w:rsidRDefault="00363F96">
      <w:pPr>
        <w:suppressAutoHyphens w:val="0"/>
        <w:spacing w:after="0" w:line="240" w:lineRule="auto"/>
        <w:rPr>
          <w:rFonts w:ascii="Arial" w:hAnsi="Arial" w:cs="Arial"/>
          <w:b/>
          <w:bCs/>
          <w:color w:val="000000"/>
          <w:sz w:val="28"/>
          <w:szCs w:val="23"/>
        </w:rPr>
      </w:pPr>
      <w:r>
        <w:rPr>
          <w:rFonts w:ascii="Arial" w:hAnsi="Arial" w:cs="Arial"/>
          <w:b/>
          <w:bCs/>
          <w:color w:val="000000"/>
          <w:sz w:val="28"/>
          <w:szCs w:val="23"/>
        </w:rPr>
        <w:br w:type="page"/>
      </w:r>
    </w:p>
    <w:p w14:paraId="37C8CC09" w14:textId="43EC0345" w:rsidR="00D65384" w:rsidRPr="005352D2" w:rsidRDefault="00D65384" w:rsidP="00B039BB">
      <w:pPr>
        <w:pStyle w:val="Prrafodelista"/>
        <w:numPr>
          <w:ilvl w:val="0"/>
          <w:numId w:val="5"/>
        </w:numPr>
        <w:suppressAutoHyphens w:val="0"/>
        <w:autoSpaceDE w:val="0"/>
        <w:autoSpaceDN w:val="0"/>
        <w:adjustRightInd w:val="0"/>
        <w:spacing w:after="0" w:line="240" w:lineRule="auto"/>
        <w:contextualSpacing/>
        <w:rPr>
          <w:rFonts w:ascii="Arial" w:hAnsi="Arial" w:cs="Arial"/>
          <w:b/>
          <w:bCs/>
          <w:color w:val="000000"/>
          <w:sz w:val="28"/>
          <w:szCs w:val="23"/>
        </w:rPr>
      </w:pPr>
      <w:r w:rsidRPr="005352D2">
        <w:rPr>
          <w:rFonts w:ascii="Arial" w:hAnsi="Arial" w:cs="Arial"/>
          <w:b/>
          <w:bCs/>
          <w:color w:val="000000"/>
          <w:sz w:val="28"/>
          <w:szCs w:val="23"/>
        </w:rPr>
        <w:t>MINERIA Y SUELO</w:t>
      </w:r>
    </w:p>
    <w:p w14:paraId="2D48564E" w14:textId="77777777" w:rsidR="00D65384" w:rsidRPr="005352D2" w:rsidRDefault="00D65384" w:rsidP="00D65384">
      <w:pPr>
        <w:autoSpaceDE w:val="0"/>
        <w:autoSpaceDN w:val="0"/>
        <w:adjustRightInd w:val="0"/>
        <w:spacing w:after="0" w:line="240" w:lineRule="auto"/>
        <w:rPr>
          <w:rFonts w:ascii="Arial" w:hAnsi="Arial" w:cs="Arial"/>
          <w:b/>
          <w:bCs/>
          <w:color w:val="000000"/>
          <w:sz w:val="23"/>
          <w:szCs w:val="23"/>
        </w:rPr>
      </w:pPr>
    </w:p>
    <w:p w14:paraId="4B23AA6E" w14:textId="77777777" w:rsidR="00D65384" w:rsidRPr="00F118DA" w:rsidRDefault="00D65384" w:rsidP="00D65384">
      <w:pPr>
        <w:jc w:val="both"/>
        <w:rPr>
          <w:rFonts w:ascii="Arial" w:hAnsi="Arial" w:cs="Arial"/>
        </w:rPr>
      </w:pPr>
      <w:r w:rsidRPr="005352D2">
        <w:rPr>
          <w:rFonts w:ascii="Arial" w:hAnsi="Arial" w:cs="Arial"/>
          <w:b/>
          <w:bCs/>
          <w:sz w:val="23"/>
          <w:szCs w:val="23"/>
        </w:rPr>
        <w:t xml:space="preserve">3.1.  </w:t>
      </w:r>
      <w:r w:rsidR="004E76D5" w:rsidRPr="00F118DA">
        <w:rPr>
          <w:rFonts w:ascii="Arial" w:hAnsi="Arial" w:cs="Arial"/>
          <w:b/>
          <w:bCs/>
          <w:sz w:val="24"/>
          <w:szCs w:val="23"/>
        </w:rPr>
        <w:t>MINERÍA</w:t>
      </w:r>
    </w:p>
    <w:p w14:paraId="6ADAF79F" w14:textId="77777777" w:rsidR="00424A67" w:rsidRPr="000C6356" w:rsidRDefault="00424A67" w:rsidP="00424A67">
      <w:pPr>
        <w:jc w:val="both"/>
        <w:rPr>
          <w:rFonts w:ascii="Arial" w:hAnsi="Arial" w:cs="Arial"/>
        </w:rPr>
      </w:pPr>
      <w:r w:rsidRPr="003962F5">
        <w:rPr>
          <w:rFonts w:ascii="Arial" w:hAnsi="Arial" w:cs="Arial"/>
        </w:rPr>
        <w:t>Sobre el tema de la Minería, la Secretaría Distrital de Ambiente (SDA) tiene identificado 109 predios afectados por actividad minera de explotación de materiales de construcción y arcilla</w:t>
      </w:r>
      <w:r>
        <w:rPr>
          <w:rFonts w:ascii="Arial" w:hAnsi="Arial" w:cs="Arial"/>
        </w:rPr>
        <w:t xml:space="preserve">. </w:t>
      </w:r>
      <w:r w:rsidRPr="000C6356">
        <w:rPr>
          <w:rFonts w:ascii="Arial" w:hAnsi="Arial" w:cs="Arial"/>
        </w:rPr>
        <w:t xml:space="preserve">Del inventario de 109 predios afectados por minería que cuenta la SDA, los predios denominados Cantera Santa Rita - Sector Cerros del Diamante y Cantera Santa Rita -Sector Ismael Perdomo fueron archivados y remitidos al IDIGER por ser la autoridad competente por medio del Auto  853 del  31/01/2014. Por lo cual, las actividades de control y evaluación se centran en los 107 predios y organizaciones mineras afectadas por minería. </w:t>
      </w:r>
    </w:p>
    <w:p w14:paraId="6D5A7064" w14:textId="77777777" w:rsidR="00424A67" w:rsidRPr="000C6356" w:rsidRDefault="00424A67" w:rsidP="00424A67">
      <w:pPr>
        <w:jc w:val="both"/>
        <w:rPr>
          <w:rFonts w:ascii="Arial" w:hAnsi="Arial" w:cs="Arial"/>
        </w:rPr>
      </w:pPr>
      <w:r w:rsidRPr="000C6356">
        <w:rPr>
          <w:rFonts w:ascii="Arial" w:hAnsi="Arial" w:cs="Arial"/>
        </w:rPr>
        <w:t>Acciones realizadas:</w:t>
      </w:r>
    </w:p>
    <w:p w14:paraId="4196A03E" w14:textId="77777777" w:rsidR="00424A67" w:rsidRPr="000C6356" w:rsidRDefault="00424A67" w:rsidP="00424A67">
      <w:pPr>
        <w:jc w:val="both"/>
        <w:rPr>
          <w:rFonts w:ascii="Arial" w:hAnsi="Arial" w:cs="Arial"/>
        </w:rPr>
      </w:pPr>
      <w:r w:rsidRPr="000C6356">
        <w:rPr>
          <w:rFonts w:ascii="Arial" w:hAnsi="Arial" w:cs="Arial"/>
        </w:rPr>
        <w:t>Evaluación y seguimiento de instrumentos administrativos de manejo y control ambiental de la actividad minera: - Seguimiento a 3 Planes de Manejo Ambiental PMA (Usme).  - Evaluación de (8) Planes de Manejo, Recuperación o Restauración Ambiental – PMRRA y Seguimiento a 7 PMRRA y 1 evaluación de prórroga de PMRRA. (Ciudad Bolívar, San Cristóbal, Usme, Rafael Uribe, Santa Fe y Usaquén)</w:t>
      </w:r>
    </w:p>
    <w:p w14:paraId="4A8E445D" w14:textId="77777777" w:rsidR="00424A67" w:rsidRPr="000C6356" w:rsidRDefault="00424A67" w:rsidP="00424A67">
      <w:pPr>
        <w:jc w:val="both"/>
        <w:rPr>
          <w:rFonts w:ascii="Arial" w:hAnsi="Arial" w:cs="Arial"/>
        </w:rPr>
      </w:pPr>
      <w:r w:rsidRPr="000C6356">
        <w:rPr>
          <w:rFonts w:ascii="Arial" w:hAnsi="Arial" w:cs="Arial"/>
        </w:rPr>
        <w:t>Control ambiental a la actividad minera: se realizó control ambiental a noventa (90) organizaciones con predios afectados por actividad extractiva de materiales de construcción y arcilla que no cuentan con instrumento administrativo de manejo y control ambiental (PMA o PMRRA), distribuidos en las siguientes localidades: Ciudad Bolívar 23, Usme 31, San Cristóbal 12, Rafael Uribe Uribe 16, Usaquén 7 y Santa Fe 1.</w:t>
      </w:r>
    </w:p>
    <w:p w14:paraId="4EE17575" w14:textId="77777777" w:rsidR="00424A67" w:rsidRPr="000C6356" w:rsidRDefault="00424A67" w:rsidP="00424A67">
      <w:pPr>
        <w:jc w:val="both"/>
        <w:rPr>
          <w:rFonts w:ascii="Arial" w:hAnsi="Arial" w:cs="Arial"/>
        </w:rPr>
      </w:pPr>
      <w:r w:rsidRPr="000C6356">
        <w:rPr>
          <w:rFonts w:ascii="Arial" w:hAnsi="Arial" w:cs="Arial"/>
        </w:rPr>
        <w:t xml:space="preserve">Igualmente se realizó un operativo de control ambiental a los frentes denominados Marín Vieco, La Esmeralda, NN1 y Predio La Azotea que se encuentran por fuera del área del contrato de concesión minera No. 15558 de canteras unidas La Esmeralda, para verificar el cumplimiento de las Resoluciones donde se impone medida preventiva de suspensión. </w:t>
      </w:r>
    </w:p>
    <w:p w14:paraId="3A63E2E5" w14:textId="77777777" w:rsidR="00424A67" w:rsidRPr="000C6356" w:rsidRDefault="00424A67" w:rsidP="00424A67">
      <w:pPr>
        <w:jc w:val="both"/>
        <w:rPr>
          <w:rFonts w:ascii="Arial" w:hAnsi="Arial" w:cs="Arial"/>
        </w:rPr>
      </w:pPr>
      <w:r w:rsidRPr="000C6356">
        <w:rPr>
          <w:rFonts w:ascii="Arial" w:hAnsi="Arial" w:cs="Arial"/>
        </w:rPr>
        <w:t>Levantamientos topográficos: se realizaron 107 levantamientos a organizaciones con predios afectados por actividad extractiva de materiales de construcción y arcilla.</w:t>
      </w:r>
    </w:p>
    <w:p w14:paraId="2504396B" w14:textId="77777777" w:rsidR="00424A67" w:rsidRPr="000C6356" w:rsidRDefault="00424A67" w:rsidP="00424A67">
      <w:pPr>
        <w:jc w:val="both"/>
        <w:rPr>
          <w:rFonts w:ascii="Arial" w:hAnsi="Arial" w:cs="Arial"/>
        </w:rPr>
      </w:pPr>
      <w:r w:rsidRPr="000C6356">
        <w:rPr>
          <w:rFonts w:ascii="Arial" w:hAnsi="Arial" w:cs="Arial"/>
        </w:rPr>
        <w:t xml:space="preserve">Levantamiento topográfico a cinco (5) organizaciones de las Localidades de Usme y Ciudad Bolívar, estableciéndose un área reconformada morfológica y recuperada o restaurada ambientalmente de 7,2 hectáreas, - Seis (6) levantamientos topográficos a organizaciones a  Planes de Manejo, Recuperación o Restauración Ambiental (PMRRA) evaluados (Central de Mezclas S.A. – Cemex S.A (Localidad de Ciudad Bolívar); Ladrillera Furatena, Fábrica de Ladrillos El Progreso E.U (Localidad de San Cristóbal); Industrias Gres Qui Ltda., Ladrillera Alemana S.A.S (Localidad de Usme) y Cantera Servita Asociados (Localidad de Usaquén).- </w:t>
      </w:r>
    </w:p>
    <w:p w14:paraId="2E1B89A0" w14:textId="77777777" w:rsidR="00424A67" w:rsidRPr="000C6356" w:rsidRDefault="00424A67" w:rsidP="00424A67">
      <w:pPr>
        <w:jc w:val="both"/>
        <w:rPr>
          <w:rFonts w:ascii="Arial" w:hAnsi="Arial" w:cs="Arial"/>
        </w:rPr>
      </w:pPr>
      <w:r w:rsidRPr="000C6356">
        <w:rPr>
          <w:rFonts w:ascii="Arial" w:hAnsi="Arial" w:cs="Arial"/>
        </w:rPr>
        <w:t>Cuatro (4) organizaciones con seguimientos de los Planes de Manejo, Recuperación o Restauración Ambiental (PMRRA) de los predios de las Canteras El Cedro San Carlos, La Laja y El Milagro (Localidad de Usaquén) y Predio Cantarrana (Localidad de Usme) Ambientales (PMA).</w:t>
      </w:r>
    </w:p>
    <w:p w14:paraId="717B8B19" w14:textId="77777777" w:rsidR="00424A67" w:rsidRPr="000C6356" w:rsidRDefault="00424A67" w:rsidP="00424A67">
      <w:pPr>
        <w:jc w:val="both"/>
        <w:rPr>
          <w:rFonts w:ascii="Arial" w:hAnsi="Arial" w:cs="Arial"/>
        </w:rPr>
      </w:pPr>
      <w:r w:rsidRPr="000C6356">
        <w:rPr>
          <w:rFonts w:ascii="Arial" w:hAnsi="Arial" w:cs="Arial"/>
        </w:rPr>
        <w:t>- Cuatro (4) organizaciones con áreas afectadas por la actividad extractiva de arcilla de Industrias Gres Qui Ltda., Ladrillera Framar Ltda., Ladrillera Alemana S.A.S y Ladrillera Zigurat S.A.S de la Localidad de Usme, con el fin de verificar el avance de los taludes extractivos, de acuerdo al levantamiento base realizado por la Secretaría Distrital de Ambiente.</w:t>
      </w:r>
    </w:p>
    <w:p w14:paraId="2B944554" w14:textId="77777777" w:rsidR="00424A67" w:rsidRPr="000C6356" w:rsidRDefault="00424A67" w:rsidP="00424A67">
      <w:pPr>
        <w:jc w:val="both"/>
        <w:rPr>
          <w:rFonts w:ascii="Arial" w:hAnsi="Arial" w:cs="Arial"/>
        </w:rPr>
      </w:pPr>
      <w:r w:rsidRPr="000C6356">
        <w:rPr>
          <w:rFonts w:ascii="Arial" w:hAnsi="Arial" w:cs="Arial"/>
        </w:rPr>
        <w:t>Actuaciones jurídicas: Se emitieron cincuenta (50) procesos administrativos sancionatorios de carácter ambiental que dieron origen a ocho (8) Resoluciones y a dos (2) Autos.</w:t>
      </w:r>
    </w:p>
    <w:p w14:paraId="72347C1B" w14:textId="77777777" w:rsidR="00424A67" w:rsidRDefault="00424A67" w:rsidP="00424A67">
      <w:pPr>
        <w:jc w:val="both"/>
        <w:rPr>
          <w:rFonts w:ascii="Arial" w:hAnsi="Arial" w:cs="Arial"/>
        </w:rPr>
      </w:pPr>
      <w:r w:rsidRPr="000C6356">
        <w:rPr>
          <w:rFonts w:ascii="Arial" w:hAnsi="Arial" w:cs="Arial"/>
        </w:rPr>
        <w:t xml:space="preserve">Se emitieron cuarenta y un (41) procesos administrativos permisivos de carácter ambiental entre requerimientos, prórroga de presentación de PMRRA, recurso de reposición, establecimiento de medidas correctivas, autos de inicio de trámite ambiental. </w:t>
      </w:r>
    </w:p>
    <w:p w14:paraId="628A1AC8" w14:textId="77777777" w:rsidR="00424A67" w:rsidRPr="000C6356" w:rsidRDefault="00424A67" w:rsidP="00424A67">
      <w:pPr>
        <w:tabs>
          <w:tab w:val="left" w:pos="7035"/>
        </w:tabs>
        <w:spacing w:after="0"/>
        <w:jc w:val="both"/>
        <w:rPr>
          <w:rFonts w:ascii="Arial" w:hAnsi="Arial" w:cs="Arial"/>
        </w:rPr>
      </w:pPr>
      <w:r>
        <w:rPr>
          <w:rFonts w:ascii="Arial" w:hAnsi="Arial" w:cs="Arial"/>
        </w:rPr>
        <w:tab/>
      </w:r>
    </w:p>
    <w:p w14:paraId="673257F9" w14:textId="77777777" w:rsidR="00424A67" w:rsidRPr="007464AC" w:rsidRDefault="00424A67" w:rsidP="00424A67">
      <w:pPr>
        <w:pStyle w:val="Descripcin"/>
        <w:spacing w:after="0"/>
        <w:jc w:val="center"/>
        <w:rPr>
          <w:rFonts w:ascii="Arial" w:hAnsi="Arial" w:cs="Arial"/>
          <w:color w:val="auto"/>
          <w:sz w:val="20"/>
        </w:rPr>
      </w:pPr>
      <w:bookmarkStart w:id="21" w:name="_Toc473709261"/>
      <w:r w:rsidRPr="007464AC">
        <w:rPr>
          <w:rFonts w:ascii="Arial" w:hAnsi="Arial" w:cs="Arial"/>
          <w:color w:val="auto"/>
          <w:sz w:val="20"/>
        </w:rPr>
        <w:t xml:space="preserve">Mapa </w:t>
      </w:r>
      <w:r w:rsidRPr="007464AC">
        <w:rPr>
          <w:rFonts w:ascii="Arial" w:hAnsi="Arial" w:cs="Arial"/>
          <w:color w:val="auto"/>
          <w:sz w:val="20"/>
        </w:rPr>
        <w:fldChar w:fldCharType="begin"/>
      </w:r>
      <w:r w:rsidRPr="007464AC">
        <w:rPr>
          <w:rFonts w:ascii="Arial" w:hAnsi="Arial" w:cs="Arial"/>
          <w:color w:val="auto"/>
          <w:sz w:val="20"/>
        </w:rPr>
        <w:instrText xml:space="preserve"> SEQ Mapa \* ARABIC </w:instrText>
      </w:r>
      <w:r w:rsidRPr="007464AC">
        <w:rPr>
          <w:rFonts w:ascii="Arial" w:hAnsi="Arial" w:cs="Arial"/>
          <w:color w:val="auto"/>
          <w:sz w:val="20"/>
        </w:rPr>
        <w:fldChar w:fldCharType="separate"/>
      </w:r>
      <w:r w:rsidR="008448D6">
        <w:rPr>
          <w:rFonts w:ascii="Arial" w:hAnsi="Arial" w:cs="Arial"/>
          <w:noProof/>
          <w:color w:val="auto"/>
          <w:sz w:val="20"/>
        </w:rPr>
        <w:t>3</w:t>
      </w:r>
      <w:r w:rsidRPr="007464AC">
        <w:rPr>
          <w:rFonts w:ascii="Arial" w:hAnsi="Arial" w:cs="Arial"/>
          <w:color w:val="auto"/>
          <w:sz w:val="20"/>
        </w:rPr>
        <w:fldChar w:fldCharType="end"/>
      </w:r>
      <w:r w:rsidRPr="007464AC">
        <w:rPr>
          <w:rFonts w:ascii="Arial" w:hAnsi="Arial" w:cs="Arial"/>
          <w:color w:val="auto"/>
          <w:sz w:val="20"/>
        </w:rPr>
        <w:t>: Control a Predios con actividad Minera en el D. C. Territorializado por UPZ’s</w:t>
      </w:r>
      <w:bookmarkEnd w:id="21"/>
    </w:p>
    <w:p w14:paraId="1165EC30" w14:textId="77777777" w:rsidR="00424A67" w:rsidRPr="00363F96" w:rsidRDefault="00424A67" w:rsidP="00424A67">
      <w:pPr>
        <w:pStyle w:val="Descripcin1"/>
        <w:spacing w:after="0"/>
        <w:jc w:val="center"/>
        <w:rPr>
          <w:rFonts w:ascii="Arial" w:hAnsi="Arial" w:cs="Arial"/>
          <w:bCs w:val="0"/>
          <w:sz w:val="18"/>
          <w:szCs w:val="22"/>
        </w:rPr>
      </w:pPr>
      <w:r>
        <w:rPr>
          <w:noProof/>
          <w:lang w:eastAsia="es-CO"/>
        </w:rPr>
        <w:drawing>
          <wp:inline distT="0" distB="0" distL="0" distR="0" wp14:anchorId="61DA3ECC" wp14:editId="0CA80F53">
            <wp:extent cx="3276600" cy="3861829"/>
            <wp:effectExtent l="0" t="0" r="0" b="5715"/>
            <wp:docPr id="23" name="Imagen 6" descr="C:\Users\DIANA~1.REY\AppData\Local\Temp\ControlPrediosMinera_RiosQuebr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DIANA~1.REY\AppData\Local\Temp\ControlPrediosMinera_RiosQuebradas.jpg"/>
                    <pic:cNvPicPr>
                      <a:picLocks noChangeAspect="1" noChangeArrowheads="1"/>
                    </pic:cNvPicPr>
                  </pic:nvPicPr>
                  <pic:blipFill rotWithShape="1">
                    <a:blip r:embed="rId31" cstate="print"/>
                    <a:srcRect t="2119" b="1693"/>
                    <a:stretch/>
                  </pic:blipFill>
                  <pic:spPr bwMode="auto">
                    <a:xfrm>
                      <a:off x="0" y="0"/>
                      <a:ext cx="3281201" cy="3867252"/>
                    </a:xfrm>
                    <a:prstGeom prst="rect">
                      <a:avLst/>
                    </a:prstGeom>
                    <a:noFill/>
                    <a:ln>
                      <a:noFill/>
                    </a:ln>
                    <a:extLst>
                      <a:ext uri="{53640926-AAD7-44D8-BBD7-CCE9431645EC}">
                        <a14:shadowObscured xmlns:a14="http://schemas.microsoft.com/office/drawing/2010/main"/>
                      </a:ext>
                    </a:extLst>
                  </pic:spPr>
                </pic:pic>
              </a:graphicData>
            </a:graphic>
          </wp:inline>
        </w:drawing>
      </w:r>
    </w:p>
    <w:p w14:paraId="26609641" w14:textId="77777777" w:rsidR="00424A67" w:rsidRDefault="00424A67" w:rsidP="00424A67">
      <w:pPr>
        <w:rPr>
          <w:rFonts w:ascii="Arial" w:hAnsi="Arial" w:cs="Arial"/>
          <w:sz w:val="16"/>
          <w:szCs w:val="16"/>
        </w:rPr>
      </w:pPr>
      <w:r w:rsidRPr="007464AC">
        <w:rPr>
          <w:rFonts w:ascii="Arial" w:hAnsi="Arial" w:cs="Arial"/>
          <w:sz w:val="16"/>
          <w:szCs w:val="16"/>
        </w:rPr>
        <w:t>Fuente: Subdirección del Recurso Hídrico y del Suelo – SDA</w:t>
      </w:r>
    </w:p>
    <w:p w14:paraId="269E9CD5" w14:textId="77777777" w:rsidR="00424A67" w:rsidRPr="00424A67" w:rsidRDefault="00424A67" w:rsidP="00424A67">
      <w:pPr>
        <w:rPr>
          <w:rFonts w:ascii="Arial" w:hAnsi="Arial" w:cs="Arial"/>
          <w:sz w:val="16"/>
          <w:szCs w:val="16"/>
        </w:rPr>
      </w:pPr>
    </w:p>
    <w:p w14:paraId="36B547BB" w14:textId="627110CE" w:rsidR="00D65384" w:rsidRPr="00424A67" w:rsidRDefault="00D65384" w:rsidP="00424A67">
      <w:pPr>
        <w:rPr>
          <w:rFonts w:ascii="Arial" w:hAnsi="Arial" w:cs="Arial"/>
          <w:b/>
          <w:sz w:val="24"/>
          <w:szCs w:val="24"/>
          <w:lang w:val="es-ES"/>
        </w:rPr>
      </w:pPr>
      <w:r w:rsidRPr="00424A67">
        <w:rPr>
          <w:rFonts w:ascii="Arial" w:hAnsi="Arial" w:cs="Arial"/>
          <w:b/>
          <w:sz w:val="24"/>
          <w:szCs w:val="24"/>
          <w:lang w:val="es-ES"/>
        </w:rPr>
        <w:t>3.2.</w:t>
      </w:r>
      <w:r w:rsidRPr="00424A67">
        <w:rPr>
          <w:rFonts w:ascii="Arial" w:hAnsi="Arial" w:cs="Arial"/>
          <w:b/>
          <w:sz w:val="24"/>
          <w:szCs w:val="24"/>
          <w:lang w:val="es-ES"/>
        </w:rPr>
        <w:tab/>
        <w:t>ESCOMBROS</w:t>
      </w:r>
    </w:p>
    <w:p w14:paraId="251B1CE4" w14:textId="00E523C9" w:rsidR="00542D77" w:rsidRDefault="00542D77" w:rsidP="00542D77">
      <w:pPr>
        <w:suppressAutoHyphens w:val="0"/>
        <w:spacing w:after="0" w:line="240" w:lineRule="auto"/>
        <w:jc w:val="both"/>
        <w:rPr>
          <w:rFonts w:ascii="Arial" w:eastAsia="Times New Roman" w:hAnsi="Arial" w:cs="Arial"/>
          <w:iCs/>
          <w:lang w:eastAsia="es-CO"/>
        </w:rPr>
      </w:pPr>
      <w:r w:rsidRPr="005352D2">
        <w:rPr>
          <w:rFonts w:ascii="Arial" w:eastAsia="Times New Roman" w:hAnsi="Arial" w:cs="Arial"/>
          <w:iCs/>
          <w:lang w:eastAsia="es-CO"/>
        </w:rPr>
        <w:t xml:space="preserve">El objetivo de este componente </w:t>
      </w:r>
      <w:r w:rsidR="00D25411" w:rsidRPr="005352D2">
        <w:rPr>
          <w:rFonts w:ascii="Arial" w:eastAsia="Times New Roman" w:hAnsi="Arial" w:cs="Arial"/>
          <w:iCs/>
          <w:lang w:eastAsia="es-CO"/>
        </w:rPr>
        <w:t>es</w:t>
      </w:r>
      <w:r w:rsidR="00D25411">
        <w:rPr>
          <w:rFonts w:ascii="Arial" w:eastAsia="Times New Roman" w:hAnsi="Arial" w:cs="Arial"/>
          <w:iCs/>
          <w:lang w:eastAsia="es-CO"/>
        </w:rPr>
        <w:t xml:space="preserve">tá orientado a </w:t>
      </w:r>
      <w:r w:rsidRPr="005352D2">
        <w:rPr>
          <w:rFonts w:ascii="Arial" w:eastAsia="Times New Roman" w:hAnsi="Arial" w:cs="Arial"/>
          <w:iCs/>
          <w:lang w:eastAsia="es-CO"/>
        </w:rPr>
        <w:t xml:space="preserve"> disminuir el impacto ambiental derivado de la generación de escombros, residuos peligrosos y residuos orgánicos en Bogotá a través del diseño e implementación de acciones integrales de gestión y control que propendan por el mejoramiento de la calidad de vida.</w:t>
      </w:r>
    </w:p>
    <w:p w14:paraId="1C301C4A" w14:textId="77777777" w:rsidR="00542D77" w:rsidRPr="005352D2" w:rsidRDefault="00542D77" w:rsidP="00542D77">
      <w:pPr>
        <w:suppressAutoHyphens w:val="0"/>
        <w:spacing w:after="0" w:line="240" w:lineRule="auto"/>
        <w:jc w:val="both"/>
        <w:rPr>
          <w:rFonts w:ascii="Arial" w:eastAsia="Times New Roman" w:hAnsi="Arial" w:cs="Arial"/>
          <w:iCs/>
          <w:lang w:eastAsia="es-CO"/>
        </w:rPr>
      </w:pPr>
    </w:p>
    <w:p w14:paraId="7CBA04F7" w14:textId="50D03C5A" w:rsidR="00542D77" w:rsidRDefault="00542D77" w:rsidP="00542D77">
      <w:pPr>
        <w:suppressAutoHyphens w:val="0"/>
        <w:spacing w:after="0" w:line="240" w:lineRule="auto"/>
        <w:jc w:val="both"/>
        <w:rPr>
          <w:rFonts w:ascii="Arial" w:eastAsia="Times New Roman" w:hAnsi="Arial" w:cs="Arial"/>
          <w:iCs/>
          <w:lang w:eastAsia="es-CO"/>
        </w:rPr>
      </w:pPr>
      <w:r w:rsidRPr="005352D2">
        <w:rPr>
          <w:rFonts w:ascii="Arial" w:eastAsia="Times New Roman" w:hAnsi="Arial" w:cs="Arial"/>
          <w:iCs/>
          <w:lang w:eastAsia="es-CO"/>
        </w:rPr>
        <w:t xml:space="preserve">La disposición inadecuada de residuos sólidos, en el Distrito Capital ha sido catalogada como una de las problemáticas ambientales que se debe controlar en la ciudad. Lo anterior ya que afecta gravemente los recursos naturales como aire, agua, suelo, flora, fauna, entre otros. Adicionalmente </w:t>
      </w:r>
      <w:r w:rsidR="00D25411">
        <w:rPr>
          <w:rFonts w:ascii="Arial" w:eastAsia="Times New Roman" w:hAnsi="Arial" w:cs="Arial"/>
          <w:iCs/>
          <w:lang w:eastAsia="es-CO"/>
        </w:rPr>
        <w:t>afecta</w:t>
      </w:r>
      <w:r w:rsidRPr="005352D2">
        <w:rPr>
          <w:rFonts w:ascii="Arial" w:eastAsia="Times New Roman" w:hAnsi="Arial" w:cs="Arial"/>
          <w:iCs/>
          <w:lang w:eastAsia="es-CO"/>
        </w:rPr>
        <w:t xml:space="preserve"> la calidad de vida de los habitantes alterando su paisaje y entorno en el cual desarrollan sus actividades de vivienda, trabajo y/o esparcimiento</w:t>
      </w:r>
      <w:r>
        <w:rPr>
          <w:rFonts w:ascii="Arial" w:eastAsia="Times New Roman" w:hAnsi="Arial" w:cs="Arial"/>
          <w:iCs/>
          <w:lang w:eastAsia="es-CO"/>
        </w:rPr>
        <w:t xml:space="preserve">. </w:t>
      </w:r>
      <w:r w:rsidRPr="005352D2">
        <w:rPr>
          <w:rFonts w:ascii="Arial" w:eastAsia="Times New Roman" w:hAnsi="Arial" w:cs="Arial"/>
          <w:iCs/>
          <w:lang w:eastAsia="es-CO"/>
        </w:rPr>
        <w:t xml:space="preserve">La Secretaría Distrital de Ambiente ha fortalecido las estrategias conducentes a la disminución de las afectaciones realizando acciones de evaluación, control y seguimiento sobre las actividades constructivas que generan RCD, el cual se focaliza en las megas obras urbanas y obras civiles con áreas mayores a 5.000 m2. </w:t>
      </w:r>
    </w:p>
    <w:p w14:paraId="075D7FE1" w14:textId="77777777" w:rsidR="00542D77" w:rsidRPr="005352D2" w:rsidRDefault="00542D77" w:rsidP="00542D77">
      <w:pPr>
        <w:suppressAutoHyphens w:val="0"/>
        <w:spacing w:after="0" w:line="240" w:lineRule="auto"/>
        <w:jc w:val="both"/>
        <w:rPr>
          <w:rFonts w:ascii="Arial" w:eastAsia="Times New Roman" w:hAnsi="Arial" w:cs="Arial"/>
          <w:iCs/>
          <w:lang w:eastAsia="es-CO"/>
        </w:rPr>
      </w:pPr>
    </w:p>
    <w:p w14:paraId="28FF8FDD" w14:textId="77777777" w:rsidR="00542D77" w:rsidRDefault="00542D77" w:rsidP="00542D77">
      <w:pPr>
        <w:suppressAutoHyphens w:val="0"/>
        <w:spacing w:after="0" w:line="240" w:lineRule="auto"/>
        <w:jc w:val="both"/>
        <w:rPr>
          <w:rFonts w:ascii="Arial" w:eastAsia="Times New Roman" w:hAnsi="Arial" w:cs="Arial"/>
          <w:iCs/>
          <w:lang w:eastAsia="es-CO"/>
        </w:rPr>
      </w:pPr>
      <w:r w:rsidRPr="005352D2">
        <w:rPr>
          <w:rFonts w:ascii="Arial" w:eastAsia="Times New Roman" w:hAnsi="Arial" w:cs="Arial"/>
          <w:iCs/>
          <w:lang w:eastAsia="es-CO"/>
        </w:rPr>
        <w:t>Es así, como se han definido e implementado estrategias encaminadas a mitigar la problemática ambiental relacionada con la inadecuada gestión de RCD en  Bogotá a través de la expedición y cumplimiento de nueva normatividad ambiental para fortalecer las acciones de control como también incentivar el aprovechamiento y/o tratamiento de los RCD; el desarrollo de herramientas tecnológicas que permitan georreferenciar las obras constructivas que se desarrollan en la ciudad  y efectuar su seguimiento por autorregulación y reporte por parte de los grandes generadores de RCD públicos y privados.</w:t>
      </w:r>
    </w:p>
    <w:p w14:paraId="6F3EE2CE" w14:textId="77777777" w:rsidR="00542D77" w:rsidRPr="005352D2" w:rsidRDefault="00542D77" w:rsidP="00542D77">
      <w:pPr>
        <w:suppressAutoHyphens w:val="0"/>
        <w:spacing w:after="0" w:line="240" w:lineRule="auto"/>
        <w:jc w:val="both"/>
        <w:rPr>
          <w:rFonts w:ascii="Arial" w:eastAsia="Times New Roman" w:hAnsi="Arial" w:cs="Arial"/>
          <w:iCs/>
          <w:lang w:eastAsia="es-CO"/>
        </w:rPr>
      </w:pPr>
    </w:p>
    <w:p w14:paraId="5A8FEAA7" w14:textId="77777777" w:rsidR="00542D77" w:rsidRDefault="00542D77" w:rsidP="00542D77">
      <w:pPr>
        <w:suppressAutoHyphens w:val="0"/>
        <w:spacing w:after="0" w:line="240" w:lineRule="auto"/>
        <w:jc w:val="both"/>
        <w:rPr>
          <w:rFonts w:ascii="Arial" w:eastAsia="Times New Roman" w:hAnsi="Arial" w:cs="Arial"/>
          <w:iCs/>
          <w:lang w:eastAsia="es-CO"/>
        </w:rPr>
      </w:pPr>
      <w:r w:rsidRPr="005352D2">
        <w:rPr>
          <w:rFonts w:ascii="Arial" w:eastAsia="Times New Roman" w:hAnsi="Arial" w:cs="Arial"/>
          <w:iCs/>
          <w:lang w:eastAsia="es-CO"/>
        </w:rPr>
        <w:t>Las actividades de evaluación, control y seguimiento a la gestión integral de RCD en Bogotá D. C., ha contribuido en la reducción de la presión de deterioro que ejerce el sector de la construcción sobre las áreas de alto valor ecológico de la Estructura Ecológica Principal –EEP- que concentra gran parte de la biodiversidad de Bogotá.</w:t>
      </w:r>
    </w:p>
    <w:p w14:paraId="5E29DF35" w14:textId="77777777" w:rsidR="00542D77" w:rsidRPr="005352D2" w:rsidRDefault="00542D77" w:rsidP="00542D77">
      <w:pPr>
        <w:suppressAutoHyphens w:val="0"/>
        <w:spacing w:after="0" w:line="240" w:lineRule="auto"/>
        <w:jc w:val="both"/>
        <w:rPr>
          <w:rFonts w:ascii="Arial" w:eastAsia="Times New Roman" w:hAnsi="Arial" w:cs="Arial"/>
          <w:iCs/>
          <w:lang w:eastAsia="es-CO"/>
        </w:rPr>
      </w:pPr>
    </w:p>
    <w:p w14:paraId="0764EC98" w14:textId="77777777" w:rsidR="00542D77" w:rsidRDefault="00542D77" w:rsidP="00542D77">
      <w:pPr>
        <w:suppressAutoHyphens w:val="0"/>
        <w:spacing w:after="0" w:line="240" w:lineRule="auto"/>
        <w:jc w:val="both"/>
        <w:rPr>
          <w:rFonts w:ascii="Arial" w:eastAsia="Times New Roman" w:hAnsi="Arial" w:cs="Arial"/>
          <w:iCs/>
          <w:lang w:eastAsia="es-CO"/>
        </w:rPr>
      </w:pPr>
      <w:r w:rsidRPr="005352D2">
        <w:rPr>
          <w:rFonts w:ascii="Arial" w:eastAsia="Times New Roman" w:hAnsi="Arial" w:cs="Arial"/>
          <w:iCs/>
          <w:lang w:eastAsia="es-CO"/>
        </w:rPr>
        <w:t>Mejorar la gestión integral de RCD ha permitido avanzar en un proceso para la consolidación de una cultura de autorregulación en la cadena de gestión (transportadores, grandes generadores, sitios de disposición final y plantas de tratamiento y aprovechamiento) la cual tiende en un mediano y largo plazo a “escombro cero” en Bogotá, lo que conlleva a transformar el manejo de este tipo de residuos hacia una visión innovadora para su aprovechamiento incidiendo además en la disminución la presión antrópica sobre los recursos naturales utilizados como materiales para la construcción.</w:t>
      </w:r>
    </w:p>
    <w:p w14:paraId="45D52BC1" w14:textId="77777777" w:rsidR="00542D77" w:rsidRPr="005352D2" w:rsidRDefault="00542D77" w:rsidP="00542D77">
      <w:pPr>
        <w:suppressAutoHyphens w:val="0"/>
        <w:spacing w:after="0" w:line="240" w:lineRule="auto"/>
        <w:jc w:val="both"/>
        <w:rPr>
          <w:rFonts w:ascii="Arial" w:eastAsia="Times New Roman" w:hAnsi="Arial" w:cs="Arial"/>
          <w:iCs/>
          <w:lang w:eastAsia="es-CO"/>
        </w:rPr>
      </w:pPr>
    </w:p>
    <w:p w14:paraId="1DFC6F38" w14:textId="0828C374" w:rsidR="00542D77" w:rsidRDefault="00542D77" w:rsidP="00542D77">
      <w:pPr>
        <w:suppressAutoHyphens w:val="0"/>
        <w:spacing w:after="0" w:line="240" w:lineRule="auto"/>
        <w:contextualSpacing/>
        <w:jc w:val="both"/>
        <w:rPr>
          <w:rFonts w:ascii="Arial" w:eastAsia="Times New Roman" w:hAnsi="Arial" w:cs="Arial"/>
          <w:iCs/>
          <w:lang w:eastAsia="es-CO"/>
        </w:rPr>
      </w:pPr>
      <w:r w:rsidRPr="00F118DA">
        <w:rPr>
          <w:rFonts w:ascii="Arial" w:hAnsi="Arial" w:cs="Arial"/>
        </w:rPr>
        <w:t xml:space="preserve">Durante los </w:t>
      </w:r>
      <w:r w:rsidR="00F118DA" w:rsidRPr="00F118DA">
        <w:rPr>
          <w:rFonts w:ascii="Arial" w:hAnsi="Arial" w:cs="Arial"/>
        </w:rPr>
        <w:t xml:space="preserve">primeros </w:t>
      </w:r>
      <w:r w:rsidRPr="00F118DA">
        <w:rPr>
          <w:rFonts w:ascii="Arial" w:hAnsi="Arial" w:cs="Arial"/>
        </w:rPr>
        <w:t>meses del año 2016 se controló la disposición adecuada de 2.950.87</w:t>
      </w:r>
      <w:r w:rsidR="00F118DA">
        <w:rPr>
          <w:rFonts w:ascii="Arial" w:hAnsi="Arial" w:cs="Arial"/>
        </w:rPr>
        <w:t>5</w:t>
      </w:r>
      <w:r w:rsidRPr="00F118DA">
        <w:rPr>
          <w:rFonts w:ascii="Arial" w:hAnsi="Arial" w:cs="Arial"/>
        </w:rPr>
        <w:t xml:space="preserve"> </w:t>
      </w:r>
      <w:r w:rsidRPr="00F118DA">
        <w:rPr>
          <w:rFonts w:ascii="Arial" w:eastAsia="Times New Roman" w:hAnsi="Arial" w:cs="Arial"/>
          <w:iCs/>
          <w:lang w:eastAsia="es-CO"/>
        </w:rPr>
        <w:t>Toneladas de residuos de construcción y demolición – RCD - que corresponde al 104% de la meta programada para la vigencia 2016 en sitios autorizados para disposición final en frentes de obra mayores a 5000 m2 en Bogotá; evitando así el impacto ambiental derivado de la alteración de la estabilidad del terreno.</w:t>
      </w:r>
    </w:p>
    <w:p w14:paraId="78438497" w14:textId="77777777" w:rsidR="00542D77" w:rsidRDefault="00542D77" w:rsidP="00542D77">
      <w:pPr>
        <w:suppressAutoHyphens w:val="0"/>
        <w:spacing w:after="0" w:line="240" w:lineRule="auto"/>
        <w:contextualSpacing/>
        <w:jc w:val="both"/>
        <w:rPr>
          <w:rFonts w:ascii="Arial" w:hAnsi="Arial" w:cs="Arial"/>
        </w:rPr>
      </w:pPr>
    </w:p>
    <w:p w14:paraId="51429F79" w14:textId="77777777" w:rsidR="00542D77" w:rsidRPr="00EE28B5" w:rsidRDefault="00542D77" w:rsidP="00542D77">
      <w:pPr>
        <w:suppressAutoHyphens w:val="0"/>
        <w:spacing w:after="0" w:line="240" w:lineRule="auto"/>
        <w:contextualSpacing/>
        <w:jc w:val="both"/>
        <w:rPr>
          <w:rFonts w:ascii="Arial" w:hAnsi="Arial" w:cs="Arial"/>
        </w:rPr>
      </w:pPr>
    </w:p>
    <w:p w14:paraId="03ECC04C" w14:textId="07DCD713" w:rsidR="00542D77" w:rsidRPr="002C3EFA" w:rsidRDefault="002C3EFA" w:rsidP="002C3EFA">
      <w:pPr>
        <w:pStyle w:val="Descripcin"/>
        <w:jc w:val="center"/>
        <w:rPr>
          <w:rFonts w:ascii="Arial" w:hAnsi="Arial" w:cs="Arial"/>
          <w:color w:val="000000" w:themeColor="text1"/>
          <w:sz w:val="20"/>
          <w:szCs w:val="20"/>
        </w:rPr>
      </w:pPr>
      <w:bookmarkStart w:id="22" w:name="_Toc473708800"/>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11</w:t>
      </w:r>
      <w:r w:rsidRPr="002C3EFA">
        <w:rPr>
          <w:rFonts w:ascii="Arial" w:hAnsi="Arial" w:cs="Arial"/>
          <w:color w:val="000000" w:themeColor="text1"/>
          <w:sz w:val="20"/>
          <w:szCs w:val="20"/>
        </w:rPr>
        <w:fldChar w:fldCharType="end"/>
      </w:r>
      <w:r w:rsidR="00542D77" w:rsidRPr="002C3EFA">
        <w:rPr>
          <w:rFonts w:ascii="Arial" w:hAnsi="Arial" w:cs="Arial"/>
          <w:color w:val="000000" w:themeColor="text1"/>
          <w:sz w:val="20"/>
          <w:szCs w:val="20"/>
        </w:rPr>
        <w:t>: Generación de RCO por Localidad.</w:t>
      </w:r>
      <w:bookmarkEnd w:id="22"/>
    </w:p>
    <w:tbl>
      <w:tblPr>
        <w:tblW w:w="3740" w:type="dxa"/>
        <w:jc w:val="center"/>
        <w:tblCellMar>
          <w:left w:w="70" w:type="dxa"/>
          <w:right w:w="70" w:type="dxa"/>
        </w:tblCellMar>
        <w:tblLook w:val="04A0" w:firstRow="1" w:lastRow="0" w:firstColumn="1" w:lastColumn="0" w:noHBand="0" w:noVBand="1"/>
      </w:tblPr>
      <w:tblGrid>
        <w:gridCol w:w="2080"/>
        <w:gridCol w:w="1660"/>
      </w:tblGrid>
      <w:tr w:rsidR="00542D77" w:rsidRPr="00065FE9" w14:paraId="72F699A3" w14:textId="77777777" w:rsidTr="00E52340">
        <w:trPr>
          <w:trHeight w:val="300"/>
          <w:tblHeader/>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9E732" w14:textId="77777777" w:rsidR="00542D77" w:rsidRPr="00F118DA" w:rsidRDefault="00542D77" w:rsidP="00E52340">
            <w:pPr>
              <w:suppressAutoHyphens w:val="0"/>
              <w:spacing w:after="0" w:line="240" w:lineRule="auto"/>
              <w:jc w:val="center"/>
              <w:rPr>
                <w:rFonts w:ascii="Arial" w:eastAsia="Times New Roman" w:hAnsi="Arial" w:cs="Arial"/>
                <w:b/>
                <w:bCs/>
                <w:color w:val="000000"/>
                <w:sz w:val="18"/>
                <w:szCs w:val="18"/>
                <w:lang w:eastAsia="es-CO"/>
              </w:rPr>
            </w:pPr>
            <w:r w:rsidRPr="00F118DA">
              <w:rPr>
                <w:rFonts w:ascii="Arial" w:eastAsia="Times New Roman" w:hAnsi="Arial" w:cs="Arial"/>
                <w:b/>
                <w:bCs/>
                <w:color w:val="000000"/>
                <w:sz w:val="18"/>
                <w:szCs w:val="18"/>
                <w:lang w:eastAsia="es-CO"/>
              </w:rPr>
              <w:t>LOCALIDAD</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7473CDC" w14:textId="77777777" w:rsidR="00542D77" w:rsidRPr="00F118DA" w:rsidRDefault="00542D77" w:rsidP="00E52340">
            <w:pPr>
              <w:suppressAutoHyphens w:val="0"/>
              <w:spacing w:after="0" w:line="240" w:lineRule="auto"/>
              <w:jc w:val="center"/>
              <w:rPr>
                <w:rFonts w:ascii="Arial" w:eastAsia="Times New Roman" w:hAnsi="Arial" w:cs="Arial"/>
                <w:b/>
                <w:bCs/>
                <w:color w:val="000000"/>
                <w:sz w:val="20"/>
                <w:szCs w:val="20"/>
                <w:lang w:eastAsia="es-CO"/>
              </w:rPr>
            </w:pPr>
            <w:r w:rsidRPr="00F118DA">
              <w:rPr>
                <w:rFonts w:ascii="Arial" w:eastAsia="Times New Roman" w:hAnsi="Arial" w:cs="Arial"/>
                <w:b/>
                <w:bCs/>
                <w:color w:val="000000"/>
                <w:sz w:val="20"/>
                <w:szCs w:val="20"/>
                <w:lang w:eastAsia="es-CO"/>
              </w:rPr>
              <w:t>TONELADAS</w:t>
            </w:r>
          </w:p>
        </w:tc>
      </w:tr>
      <w:tr w:rsidR="00542D77" w:rsidRPr="00065FE9" w14:paraId="36954D34"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970FA9F"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USME</w:t>
            </w:r>
          </w:p>
        </w:tc>
        <w:tc>
          <w:tcPr>
            <w:tcW w:w="1660" w:type="dxa"/>
            <w:tcBorders>
              <w:top w:val="nil"/>
              <w:left w:val="nil"/>
              <w:bottom w:val="single" w:sz="4" w:space="0" w:color="auto"/>
              <w:right w:val="single" w:sz="4" w:space="0" w:color="auto"/>
            </w:tcBorders>
            <w:shd w:val="clear" w:color="auto" w:fill="auto"/>
            <w:noWrap/>
            <w:vAlign w:val="bottom"/>
            <w:hideMark/>
          </w:tcPr>
          <w:p w14:paraId="7E4BA210"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809.614</w:t>
            </w:r>
          </w:p>
        </w:tc>
      </w:tr>
      <w:tr w:rsidR="00542D77" w:rsidRPr="00065FE9" w14:paraId="27242942" w14:textId="77777777" w:rsidTr="00E52340">
        <w:trPr>
          <w:trHeight w:val="45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8BF9471"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PUENTE ARANDA</w:t>
            </w:r>
          </w:p>
        </w:tc>
        <w:tc>
          <w:tcPr>
            <w:tcW w:w="1660" w:type="dxa"/>
            <w:tcBorders>
              <w:top w:val="nil"/>
              <w:left w:val="nil"/>
              <w:bottom w:val="single" w:sz="4" w:space="0" w:color="auto"/>
              <w:right w:val="single" w:sz="4" w:space="0" w:color="auto"/>
            </w:tcBorders>
            <w:shd w:val="clear" w:color="auto" w:fill="auto"/>
            <w:noWrap/>
            <w:vAlign w:val="bottom"/>
            <w:hideMark/>
          </w:tcPr>
          <w:p w14:paraId="08AE70A5"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562.788</w:t>
            </w:r>
          </w:p>
        </w:tc>
      </w:tr>
      <w:tr w:rsidR="00542D77" w:rsidRPr="00065FE9" w14:paraId="1D27E6BB"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14F8F1C"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FONTIBON</w:t>
            </w:r>
          </w:p>
        </w:tc>
        <w:tc>
          <w:tcPr>
            <w:tcW w:w="1660" w:type="dxa"/>
            <w:tcBorders>
              <w:top w:val="nil"/>
              <w:left w:val="nil"/>
              <w:bottom w:val="single" w:sz="4" w:space="0" w:color="auto"/>
              <w:right w:val="single" w:sz="4" w:space="0" w:color="auto"/>
            </w:tcBorders>
            <w:shd w:val="clear" w:color="auto" w:fill="auto"/>
            <w:noWrap/>
            <w:vAlign w:val="bottom"/>
            <w:hideMark/>
          </w:tcPr>
          <w:p w14:paraId="5431FF9C"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313.327</w:t>
            </w:r>
          </w:p>
        </w:tc>
      </w:tr>
      <w:tr w:rsidR="00542D77" w:rsidRPr="00065FE9" w14:paraId="59A67019"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ECB4C5B"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SUBA</w:t>
            </w:r>
          </w:p>
        </w:tc>
        <w:tc>
          <w:tcPr>
            <w:tcW w:w="1660" w:type="dxa"/>
            <w:tcBorders>
              <w:top w:val="nil"/>
              <w:left w:val="nil"/>
              <w:bottom w:val="single" w:sz="4" w:space="0" w:color="auto"/>
              <w:right w:val="single" w:sz="4" w:space="0" w:color="auto"/>
            </w:tcBorders>
            <w:shd w:val="clear" w:color="auto" w:fill="auto"/>
            <w:noWrap/>
            <w:vAlign w:val="bottom"/>
            <w:hideMark/>
          </w:tcPr>
          <w:p w14:paraId="783D1047"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268.960</w:t>
            </w:r>
          </w:p>
        </w:tc>
      </w:tr>
      <w:tr w:rsidR="00542D77" w:rsidRPr="00065FE9" w14:paraId="72FFD6ED" w14:textId="77777777" w:rsidTr="00E52340">
        <w:trPr>
          <w:trHeight w:val="45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127561B"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USAQUEN</w:t>
            </w:r>
          </w:p>
        </w:tc>
        <w:tc>
          <w:tcPr>
            <w:tcW w:w="1660" w:type="dxa"/>
            <w:tcBorders>
              <w:top w:val="nil"/>
              <w:left w:val="nil"/>
              <w:bottom w:val="single" w:sz="4" w:space="0" w:color="auto"/>
              <w:right w:val="single" w:sz="4" w:space="0" w:color="auto"/>
            </w:tcBorders>
            <w:shd w:val="clear" w:color="auto" w:fill="auto"/>
            <w:noWrap/>
            <w:vAlign w:val="bottom"/>
            <w:hideMark/>
          </w:tcPr>
          <w:p w14:paraId="3D1F40A5"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200.231</w:t>
            </w:r>
          </w:p>
        </w:tc>
      </w:tr>
      <w:tr w:rsidR="00542D77" w:rsidRPr="00065FE9" w14:paraId="6AFDC705"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BE52BE5"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KENNEDY</w:t>
            </w:r>
          </w:p>
        </w:tc>
        <w:tc>
          <w:tcPr>
            <w:tcW w:w="1660" w:type="dxa"/>
            <w:tcBorders>
              <w:top w:val="nil"/>
              <w:left w:val="nil"/>
              <w:bottom w:val="single" w:sz="4" w:space="0" w:color="auto"/>
              <w:right w:val="single" w:sz="4" w:space="0" w:color="auto"/>
            </w:tcBorders>
            <w:shd w:val="clear" w:color="auto" w:fill="auto"/>
            <w:noWrap/>
            <w:vAlign w:val="bottom"/>
            <w:hideMark/>
          </w:tcPr>
          <w:p w14:paraId="01D1DC51"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179.789</w:t>
            </w:r>
          </w:p>
        </w:tc>
      </w:tr>
      <w:tr w:rsidR="00542D77" w:rsidRPr="00065FE9" w14:paraId="5EA3358F"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4C9027B"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Distrital</w:t>
            </w:r>
          </w:p>
        </w:tc>
        <w:tc>
          <w:tcPr>
            <w:tcW w:w="1660" w:type="dxa"/>
            <w:tcBorders>
              <w:top w:val="nil"/>
              <w:left w:val="nil"/>
              <w:bottom w:val="single" w:sz="4" w:space="0" w:color="auto"/>
              <w:right w:val="single" w:sz="4" w:space="0" w:color="auto"/>
            </w:tcBorders>
            <w:shd w:val="clear" w:color="auto" w:fill="auto"/>
            <w:noWrap/>
            <w:vAlign w:val="bottom"/>
            <w:hideMark/>
          </w:tcPr>
          <w:p w14:paraId="4E70F63C"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162.666</w:t>
            </w:r>
          </w:p>
        </w:tc>
      </w:tr>
      <w:tr w:rsidR="00542D77" w:rsidRPr="00065FE9" w14:paraId="07514F96"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64AA004"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CIUDAD BOLIVAR</w:t>
            </w:r>
          </w:p>
        </w:tc>
        <w:tc>
          <w:tcPr>
            <w:tcW w:w="1660" w:type="dxa"/>
            <w:tcBorders>
              <w:top w:val="nil"/>
              <w:left w:val="nil"/>
              <w:bottom w:val="single" w:sz="4" w:space="0" w:color="auto"/>
              <w:right w:val="single" w:sz="4" w:space="0" w:color="auto"/>
            </w:tcBorders>
            <w:shd w:val="clear" w:color="auto" w:fill="auto"/>
            <w:noWrap/>
            <w:vAlign w:val="bottom"/>
            <w:hideMark/>
          </w:tcPr>
          <w:p w14:paraId="67E996F6"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139.713</w:t>
            </w:r>
          </w:p>
        </w:tc>
      </w:tr>
      <w:tr w:rsidR="00542D77" w:rsidRPr="00065FE9" w14:paraId="4BF1F502"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566D667"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CHAPINERO</w:t>
            </w:r>
          </w:p>
        </w:tc>
        <w:tc>
          <w:tcPr>
            <w:tcW w:w="1660" w:type="dxa"/>
            <w:tcBorders>
              <w:top w:val="nil"/>
              <w:left w:val="nil"/>
              <w:bottom w:val="single" w:sz="4" w:space="0" w:color="auto"/>
              <w:right w:val="single" w:sz="4" w:space="0" w:color="auto"/>
            </w:tcBorders>
            <w:shd w:val="clear" w:color="auto" w:fill="auto"/>
            <w:noWrap/>
            <w:vAlign w:val="bottom"/>
            <w:hideMark/>
          </w:tcPr>
          <w:p w14:paraId="653C0E00"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138.037</w:t>
            </w:r>
          </w:p>
        </w:tc>
      </w:tr>
      <w:tr w:rsidR="00542D77" w:rsidRPr="00065FE9" w14:paraId="7B0D80C9"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C5133DB"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ENGATIVA</w:t>
            </w:r>
          </w:p>
        </w:tc>
        <w:tc>
          <w:tcPr>
            <w:tcW w:w="1660" w:type="dxa"/>
            <w:tcBorders>
              <w:top w:val="nil"/>
              <w:left w:val="nil"/>
              <w:bottom w:val="single" w:sz="4" w:space="0" w:color="auto"/>
              <w:right w:val="single" w:sz="4" w:space="0" w:color="auto"/>
            </w:tcBorders>
            <w:shd w:val="clear" w:color="auto" w:fill="auto"/>
            <w:noWrap/>
            <w:vAlign w:val="bottom"/>
            <w:hideMark/>
          </w:tcPr>
          <w:p w14:paraId="723F2223"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73.012</w:t>
            </w:r>
          </w:p>
        </w:tc>
      </w:tr>
      <w:tr w:rsidR="00542D77" w:rsidRPr="00065FE9" w14:paraId="32E638A9"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012AAC3"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SANTA FE</w:t>
            </w:r>
          </w:p>
        </w:tc>
        <w:tc>
          <w:tcPr>
            <w:tcW w:w="1660" w:type="dxa"/>
            <w:tcBorders>
              <w:top w:val="nil"/>
              <w:left w:val="nil"/>
              <w:bottom w:val="single" w:sz="4" w:space="0" w:color="auto"/>
              <w:right w:val="single" w:sz="4" w:space="0" w:color="auto"/>
            </w:tcBorders>
            <w:shd w:val="clear" w:color="auto" w:fill="auto"/>
            <w:noWrap/>
            <w:vAlign w:val="bottom"/>
            <w:hideMark/>
          </w:tcPr>
          <w:p w14:paraId="772DCB89"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47.600</w:t>
            </w:r>
          </w:p>
        </w:tc>
      </w:tr>
      <w:tr w:rsidR="00542D77" w:rsidRPr="00065FE9" w14:paraId="716A4FBB"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51888D5"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SAN CRISTOBAL</w:t>
            </w:r>
          </w:p>
        </w:tc>
        <w:tc>
          <w:tcPr>
            <w:tcW w:w="1660" w:type="dxa"/>
            <w:tcBorders>
              <w:top w:val="nil"/>
              <w:left w:val="nil"/>
              <w:bottom w:val="single" w:sz="4" w:space="0" w:color="auto"/>
              <w:right w:val="single" w:sz="4" w:space="0" w:color="auto"/>
            </w:tcBorders>
            <w:shd w:val="clear" w:color="auto" w:fill="auto"/>
            <w:noWrap/>
            <w:vAlign w:val="bottom"/>
            <w:hideMark/>
          </w:tcPr>
          <w:p w14:paraId="59461A43"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32.376</w:t>
            </w:r>
          </w:p>
        </w:tc>
      </w:tr>
      <w:tr w:rsidR="00542D77" w:rsidRPr="00065FE9" w14:paraId="34DBE910"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681BF82"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RAFAEL URIBE</w:t>
            </w:r>
          </w:p>
        </w:tc>
        <w:tc>
          <w:tcPr>
            <w:tcW w:w="1660" w:type="dxa"/>
            <w:tcBorders>
              <w:top w:val="nil"/>
              <w:left w:val="nil"/>
              <w:bottom w:val="single" w:sz="4" w:space="0" w:color="auto"/>
              <w:right w:val="single" w:sz="4" w:space="0" w:color="auto"/>
            </w:tcBorders>
            <w:shd w:val="clear" w:color="auto" w:fill="auto"/>
            <w:noWrap/>
            <w:vAlign w:val="bottom"/>
            <w:hideMark/>
          </w:tcPr>
          <w:p w14:paraId="0A9C9A66"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14.377</w:t>
            </w:r>
          </w:p>
        </w:tc>
      </w:tr>
      <w:tr w:rsidR="00542D77" w:rsidRPr="00065FE9" w14:paraId="3A284575"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388D284"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BOSA</w:t>
            </w:r>
          </w:p>
        </w:tc>
        <w:tc>
          <w:tcPr>
            <w:tcW w:w="1660" w:type="dxa"/>
            <w:tcBorders>
              <w:top w:val="nil"/>
              <w:left w:val="nil"/>
              <w:bottom w:val="single" w:sz="4" w:space="0" w:color="auto"/>
              <w:right w:val="single" w:sz="4" w:space="0" w:color="auto"/>
            </w:tcBorders>
            <w:shd w:val="clear" w:color="auto" w:fill="auto"/>
            <w:noWrap/>
            <w:vAlign w:val="bottom"/>
            <w:hideMark/>
          </w:tcPr>
          <w:p w14:paraId="63010BA3"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3.963</w:t>
            </w:r>
          </w:p>
        </w:tc>
      </w:tr>
      <w:tr w:rsidR="00542D77" w:rsidRPr="00065FE9" w14:paraId="3AD90841"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5FD59CB"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TUNJUELITO</w:t>
            </w:r>
          </w:p>
        </w:tc>
        <w:tc>
          <w:tcPr>
            <w:tcW w:w="1660" w:type="dxa"/>
            <w:tcBorders>
              <w:top w:val="nil"/>
              <w:left w:val="nil"/>
              <w:bottom w:val="single" w:sz="4" w:space="0" w:color="auto"/>
              <w:right w:val="single" w:sz="4" w:space="0" w:color="auto"/>
            </w:tcBorders>
            <w:shd w:val="clear" w:color="auto" w:fill="auto"/>
            <w:noWrap/>
            <w:vAlign w:val="bottom"/>
            <w:hideMark/>
          </w:tcPr>
          <w:p w14:paraId="536A94BD"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2.322</w:t>
            </w:r>
          </w:p>
        </w:tc>
      </w:tr>
      <w:tr w:rsidR="00542D77" w:rsidRPr="00065FE9" w14:paraId="474D3E61"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31E672D" w14:textId="77777777" w:rsidR="00542D77" w:rsidRPr="00F118DA" w:rsidRDefault="00542D77" w:rsidP="00E52340">
            <w:pPr>
              <w:suppressAutoHyphens w:val="0"/>
              <w:spacing w:after="0" w:line="240" w:lineRule="auto"/>
              <w:rPr>
                <w:rFonts w:ascii="Arial" w:eastAsia="Times New Roman" w:hAnsi="Arial" w:cs="Arial"/>
                <w:color w:val="000000"/>
                <w:sz w:val="16"/>
                <w:szCs w:val="16"/>
                <w:lang w:eastAsia="es-CO"/>
              </w:rPr>
            </w:pPr>
            <w:r w:rsidRPr="00F118DA">
              <w:rPr>
                <w:rFonts w:ascii="Arial" w:eastAsia="Times New Roman" w:hAnsi="Arial" w:cs="Arial"/>
                <w:color w:val="000000"/>
                <w:sz w:val="16"/>
                <w:szCs w:val="16"/>
                <w:lang w:eastAsia="es-CO"/>
              </w:rPr>
              <w:t>BARRIOS UNIDOS</w:t>
            </w:r>
          </w:p>
        </w:tc>
        <w:tc>
          <w:tcPr>
            <w:tcW w:w="1660" w:type="dxa"/>
            <w:tcBorders>
              <w:top w:val="nil"/>
              <w:left w:val="nil"/>
              <w:bottom w:val="single" w:sz="4" w:space="0" w:color="auto"/>
              <w:right w:val="single" w:sz="4" w:space="0" w:color="auto"/>
            </w:tcBorders>
            <w:shd w:val="clear" w:color="auto" w:fill="auto"/>
            <w:noWrap/>
            <w:vAlign w:val="bottom"/>
            <w:hideMark/>
          </w:tcPr>
          <w:p w14:paraId="306900B7" w14:textId="77777777" w:rsidR="00542D77" w:rsidRPr="00F118DA" w:rsidRDefault="00542D77" w:rsidP="00E52340">
            <w:pPr>
              <w:suppressAutoHyphens w:val="0"/>
              <w:spacing w:after="0" w:line="240" w:lineRule="auto"/>
              <w:jc w:val="right"/>
              <w:rPr>
                <w:rFonts w:eastAsia="Times New Roman" w:cs="Times New Roman"/>
                <w:color w:val="000000"/>
                <w:lang w:eastAsia="es-CO"/>
              </w:rPr>
            </w:pPr>
            <w:r w:rsidRPr="00F118DA">
              <w:rPr>
                <w:rFonts w:eastAsia="Times New Roman" w:cs="Times New Roman"/>
                <w:color w:val="000000"/>
                <w:lang w:eastAsia="es-CO"/>
              </w:rPr>
              <w:t>2.100</w:t>
            </w:r>
          </w:p>
        </w:tc>
      </w:tr>
      <w:tr w:rsidR="00542D77" w:rsidRPr="00065FE9" w14:paraId="099C75C9" w14:textId="77777777" w:rsidTr="00E52340">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95ED72B" w14:textId="77777777" w:rsidR="00542D77" w:rsidRPr="00F118DA" w:rsidRDefault="00542D77" w:rsidP="00E52340">
            <w:pPr>
              <w:suppressAutoHyphens w:val="0"/>
              <w:spacing w:after="0" w:line="240" w:lineRule="auto"/>
              <w:rPr>
                <w:rFonts w:eastAsia="Times New Roman" w:cs="Times New Roman"/>
                <w:b/>
                <w:color w:val="000000"/>
                <w:lang w:eastAsia="es-CO"/>
              </w:rPr>
            </w:pPr>
            <w:r w:rsidRPr="00F118DA">
              <w:rPr>
                <w:rFonts w:eastAsia="Times New Roman" w:cs="Times New Roman"/>
                <w:b/>
                <w:color w:val="000000"/>
                <w:lang w:eastAsia="es-CO"/>
              </w:rPr>
              <w:t>TOTAL</w:t>
            </w:r>
          </w:p>
        </w:tc>
        <w:tc>
          <w:tcPr>
            <w:tcW w:w="1660" w:type="dxa"/>
            <w:tcBorders>
              <w:top w:val="nil"/>
              <w:left w:val="nil"/>
              <w:bottom w:val="single" w:sz="4" w:space="0" w:color="auto"/>
              <w:right w:val="single" w:sz="4" w:space="0" w:color="auto"/>
            </w:tcBorders>
            <w:shd w:val="clear" w:color="auto" w:fill="auto"/>
            <w:noWrap/>
            <w:vAlign w:val="bottom"/>
            <w:hideMark/>
          </w:tcPr>
          <w:p w14:paraId="467174D9" w14:textId="77777777" w:rsidR="00542D77" w:rsidRPr="00F118DA" w:rsidRDefault="00542D77" w:rsidP="00E52340">
            <w:pPr>
              <w:suppressAutoHyphens w:val="0"/>
              <w:spacing w:after="0" w:line="240" w:lineRule="auto"/>
              <w:jc w:val="right"/>
              <w:rPr>
                <w:rFonts w:eastAsia="Times New Roman" w:cs="Times New Roman"/>
                <w:b/>
                <w:color w:val="000000"/>
                <w:lang w:eastAsia="es-CO"/>
              </w:rPr>
            </w:pPr>
            <w:r w:rsidRPr="00F118DA">
              <w:rPr>
                <w:rFonts w:eastAsia="Times New Roman" w:cs="Times New Roman"/>
                <w:b/>
                <w:color w:val="000000"/>
                <w:lang w:eastAsia="es-CO"/>
              </w:rPr>
              <w:t>2.950.875</w:t>
            </w:r>
          </w:p>
        </w:tc>
      </w:tr>
    </w:tbl>
    <w:p w14:paraId="525F6866" w14:textId="77777777" w:rsidR="00542D77" w:rsidRPr="005352D2" w:rsidRDefault="00542D77" w:rsidP="00542D77">
      <w:pPr>
        <w:spacing w:after="0" w:line="240" w:lineRule="auto"/>
        <w:jc w:val="center"/>
        <w:rPr>
          <w:rFonts w:ascii="Arial" w:hAnsi="Arial" w:cs="Arial"/>
          <w:sz w:val="16"/>
          <w:szCs w:val="16"/>
        </w:rPr>
      </w:pPr>
      <w:r w:rsidRPr="005352D2">
        <w:rPr>
          <w:rFonts w:ascii="Arial" w:hAnsi="Arial" w:cs="Arial"/>
          <w:sz w:val="16"/>
          <w:szCs w:val="16"/>
        </w:rPr>
        <w:t>Fuente: Subdirección de Control Ambiental al Sector Público - SDA</w:t>
      </w:r>
    </w:p>
    <w:p w14:paraId="3134FCBA" w14:textId="77777777" w:rsidR="00542D77" w:rsidRDefault="00542D77" w:rsidP="00542D77">
      <w:pPr>
        <w:suppressAutoHyphens w:val="0"/>
        <w:spacing w:after="0" w:line="240" w:lineRule="auto"/>
        <w:contextualSpacing/>
        <w:jc w:val="both"/>
        <w:rPr>
          <w:rFonts w:ascii="Arial" w:hAnsi="Arial" w:cs="Arial"/>
        </w:rPr>
      </w:pPr>
    </w:p>
    <w:p w14:paraId="58D04615" w14:textId="77777777" w:rsidR="00542D77" w:rsidRPr="005352D2" w:rsidRDefault="00542D77" w:rsidP="00542D77">
      <w:pPr>
        <w:suppressAutoHyphens w:val="0"/>
        <w:spacing w:after="0" w:line="240" w:lineRule="auto"/>
        <w:contextualSpacing/>
        <w:jc w:val="both"/>
        <w:rPr>
          <w:rFonts w:ascii="Arial" w:hAnsi="Arial" w:cs="Arial"/>
        </w:rPr>
      </w:pPr>
      <w:r w:rsidRPr="005352D2">
        <w:rPr>
          <w:rFonts w:ascii="Arial" w:hAnsi="Arial" w:cs="Arial"/>
        </w:rPr>
        <w:t xml:space="preserve">Como se puede apreciar en la tabla anterior, las localidades con mayor generación de RCD </w:t>
      </w:r>
      <w:r w:rsidRPr="00065FE9">
        <w:rPr>
          <w:rFonts w:ascii="Arial" w:hAnsi="Arial" w:cs="Arial"/>
        </w:rPr>
        <w:t xml:space="preserve">en la ciudad, </w:t>
      </w:r>
      <w:r w:rsidRPr="00F118DA">
        <w:rPr>
          <w:rFonts w:ascii="Arial" w:hAnsi="Arial" w:cs="Arial"/>
        </w:rPr>
        <w:t>fueron: Usme, Puente Aranda, Fontibón y Suba</w:t>
      </w:r>
      <w:r w:rsidRPr="00F118DA">
        <w:rPr>
          <w:rFonts w:ascii="Arial" w:hAnsi="Arial" w:cs="Arial"/>
          <w:shd w:val="clear" w:color="auto" w:fill="8DB3E2" w:themeFill="text2" w:themeFillTint="66"/>
        </w:rPr>
        <w:t>.</w:t>
      </w:r>
    </w:p>
    <w:p w14:paraId="491D7DA7" w14:textId="77777777" w:rsidR="00542D77" w:rsidRDefault="00542D77" w:rsidP="00542D77">
      <w:pPr>
        <w:suppressAutoHyphens w:val="0"/>
        <w:spacing w:after="0" w:line="240" w:lineRule="auto"/>
        <w:contextualSpacing/>
        <w:jc w:val="both"/>
        <w:rPr>
          <w:rFonts w:ascii="Arial" w:hAnsi="Arial" w:cs="Arial"/>
        </w:rPr>
      </w:pPr>
    </w:p>
    <w:p w14:paraId="0B6A4A56" w14:textId="12231B7F" w:rsidR="00542D77" w:rsidRPr="005352D2" w:rsidRDefault="00542D77" w:rsidP="00542D77">
      <w:pPr>
        <w:suppressAutoHyphens w:val="0"/>
        <w:spacing w:after="0" w:line="240" w:lineRule="auto"/>
        <w:contextualSpacing/>
        <w:jc w:val="both"/>
        <w:rPr>
          <w:rFonts w:ascii="Arial" w:eastAsia="Times New Roman" w:hAnsi="Arial" w:cs="Arial"/>
          <w:iCs/>
          <w:lang w:eastAsia="es-CO"/>
        </w:rPr>
      </w:pPr>
      <w:r w:rsidRPr="00F118DA">
        <w:rPr>
          <w:rFonts w:ascii="Arial" w:eastAsia="Times New Roman" w:hAnsi="Arial" w:cs="Arial"/>
          <w:iCs/>
          <w:lang w:eastAsia="es-CO"/>
        </w:rPr>
        <w:t xml:space="preserve">Considerando que el número total de toneladas programadas a controlar </w:t>
      </w:r>
      <w:r w:rsidR="00F118DA" w:rsidRPr="00F118DA">
        <w:rPr>
          <w:rFonts w:ascii="Arial" w:eastAsia="Times New Roman" w:hAnsi="Arial" w:cs="Arial"/>
          <w:iCs/>
          <w:lang w:eastAsia="es-CO"/>
        </w:rPr>
        <w:t>con corte a</w:t>
      </w:r>
      <w:r w:rsidRPr="00F118DA">
        <w:rPr>
          <w:rFonts w:ascii="Arial" w:eastAsia="Times New Roman" w:hAnsi="Arial" w:cs="Arial"/>
          <w:iCs/>
          <w:lang w:eastAsia="es-CO"/>
        </w:rPr>
        <w:t xml:space="preserve"> Junio de 2016 es de 2.886.467 se realizará control y seguimiento para que el 25% de estas toneladas de RCD (721.617) utilicen técnicas de aprovechamiento en cumplimiento de la Resolución 01115 de 2012, se logró la reutilización del </w:t>
      </w:r>
      <w:r w:rsidRPr="00F118DA">
        <w:rPr>
          <w:rFonts w:ascii="Arial" w:eastAsia="Times New Roman" w:hAnsi="Arial" w:cs="Arial"/>
          <w:bCs/>
          <w:iCs/>
          <w:lang w:eastAsia="es-CO"/>
        </w:rPr>
        <w:t xml:space="preserve">1.08%% </w:t>
      </w:r>
      <w:r w:rsidRPr="00F118DA">
        <w:rPr>
          <w:rFonts w:ascii="Arial" w:eastAsia="Times New Roman" w:hAnsi="Arial" w:cs="Arial"/>
          <w:iCs/>
          <w:lang w:eastAsia="es-CO"/>
        </w:rPr>
        <w:t>equivalente a 155.999 toneladas de RCD del total controlado en el primer semestre de 2016 (s</w:t>
      </w:r>
      <w:r w:rsidRPr="00F118DA">
        <w:rPr>
          <w:rFonts w:ascii="Arial" w:hAnsi="Arial" w:cs="Arial"/>
        </w:rPr>
        <w:t>e debe tener en cuenta que el porcentaje pendiente para completar el 25% de aprovechamiento es del 4,98% , por lo cual el 4,98 faltante corresponde a 721.617 Toneladas de RCD)</w:t>
      </w:r>
      <w:r w:rsidRPr="00F118DA">
        <w:rPr>
          <w:rFonts w:ascii="Arial" w:eastAsia="Times New Roman" w:hAnsi="Arial" w:cs="Arial"/>
          <w:iCs/>
          <w:lang w:eastAsia="es-CO"/>
        </w:rPr>
        <w:t>, lográndose su uso en la construcción de carreteables internos, excavación y pilotaje, sub</w:t>
      </w:r>
      <w:r w:rsidR="00884210" w:rsidRPr="00F118DA">
        <w:rPr>
          <w:rFonts w:ascii="Arial" w:eastAsia="Times New Roman" w:hAnsi="Arial" w:cs="Arial"/>
          <w:iCs/>
          <w:lang w:eastAsia="es-CO"/>
        </w:rPr>
        <w:t>-</w:t>
      </w:r>
      <w:r w:rsidRPr="00F118DA">
        <w:rPr>
          <w:rFonts w:ascii="Arial" w:eastAsia="Times New Roman" w:hAnsi="Arial" w:cs="Arial"/>
          <w:iCs/>
          <w:lang w:eastAsia="es-CO"/>
        </w:rPr>
        <w:t xml:space="preserve">bases de concreto pobre y nivelaciones, integrando productos reciclables y revalorizados al sistema urbano. </w:t>
      </w:r>
      <w:r w:rsidRPr="00F118DA">
        <w:rPr>
          <w:rFonts w:ascii="Arial" w:hAnsi="Arial" w:cs="Arial"/>
        </w:rPr>
        <w:t>Se debe aclarar que la dinámica de reporte de éste indicador es mes vencido por lo cual los datos del mes de mayo registrados en el aplicativo web se reportaran para el mes de junio.</w:t>
      </w:r>
    </w:p>
    <w:p w14:paraId="07B2707B" w14:textId="77777777" w:rsidR="00542D77" w:rsidRPr="005352D2" w:rsidRDefault="00542D77" w:rsidP="00542D77">
      <w:pPr>
        <w:suppressAutoHyphens w:val="0"/>
        <w:spacing w:after="0" w:line="240" w:lineRule="auto"/>
        <w:contextualSpacing/>
        <w:jc w:val="both"/>
        <w:rPr>
          <w:rFonts w:ascii="Arial" w:eastAsia="Times New Roman" w:hAnsi="Arial" w:cs="Arial"/>
          <w:iCs/>
          <w:lang w:eastAsia="es-CO"/>
        </w:rPr>
      </w:pPr>
    </w:p>
    <w:p w14:paraId="6391CABD" w14:textId="77777777" w:rsidR="00542D77" w:rsidRPr="005352D2" w:rsidRDefault="00542D77" w:rsidP="00542D77">
      <w:pPr>
        <w:suppressAutoHyphens w:val="0"/>
        <w:spacing w:after="0" w:line="240" w:lineRule="auto"/>
        <w:contextualSpacing/>
        <w:jc w:val="both"/>
        <w:rPr>
          <w:rFonts w:ascii="Arial" w:eastAsia="Times New Roman" w:hAnsi="Arial" w:cs="Arial"/>
          <w:iCs/>
          <w:lang w:eastAsia="es-CO"/>
        </w:rPr>
      </w:pPr>
      <w:r w:rsidRPr="00F118DA">
        <w:rPr>
          <w:rFonts w:ascii="Arial" w:eastAsia="Times New Roman" w:hAnsi="Arial" w:cs="Arial"/>
          <w:iCs/>
          <w:lang w:eastAsia="es-CO"/>
        </w:rPr>
        <w:t>Se desarrollaron actividades, tales como: visitas de seguimiento y control a generadores de residuos hospitalarios y similares, entre otras actividades adicionales, controlando al 31 de mayo de 2016 la suma de 5.136,58 Toneladas de Residuos hospitalarios equivalente al 100% de la meta programada de 5.000 Toneladas para la vigencia 2016 y se inicia el proceso de control a residuos peligrosos (RESPEL), evitando posible afectación al suelo y a la cobertura vegetal</w:t>
      </w:r>
      <w:r w:rsidRPr="00F118DA">
        <w:rPr>
          <w:rFonts w:ascii="Arial" w:eastAsia="Times New Roman" w:hAnsi="Arial" w:cs="Arial"/>
          <w:iCs/>
          <w:sz w:val="24"/>
          <w:szCs w:val="24"/>
          <w:lang w:eastAsia="es-CO"/>
        </w:rPr>
        <w:t xml:space="preserve"> </w:t>
      </w:r>
      <w:r w:rsidRPr="00F118DA">
        <w:rPr>
          <w:rFonts w:ascii="Arial" w:eastAsia="Times New Roman" w:hAnsi="Arial" w:cs="Arial"/>
          <w:iCs/>
          <w:lang w:eastAsia="es-CO"/>
        </w:rPr>
        <w:t>por derrame de sustancias químicas, y al recurso hídrico por escorrentía de los residuos de sustancias químicas en zona</w:t>
      </w:r>
      <w:r w:rsidRPr="005352D2">
        <w:rPr>
          <w:rFonts w:ascii="Arial" w:eastAsia="Times New Roman" w:hAnsi="Arial" w:cs="Arial"/>
          <w:iCs/>
          <w:lang w:eastAsia="es-CO"/>
        </w:rPr>
        <w:t xml:space="preserve"> de m</w:t>
      </w:r>
      <w:r>
        <w:rPr>
          <w:rFonts w:ascii="Arial" w:eastAsia="Times New Roman" w:hAnsi="Arial" w:cs="Arial"/>
          <w:iCs/>
          <w:lang w:eastAsia="es-CO"/>
        </w:rPr>
        <w:t>anejo y preservación ambiental.</w:t>
      </w:r>
    </w:p>
    <w:p w14:paraId="6B1BAD5E" w14:textId="77777777" w:rsidR="00542D77" w:rsidRPr="005352D2" w:rsidRDefault="00542D77" w:rsidP="00542D77">
      <w:pPr>
        <w:suppressAutoHyphens w:val="0"/>
        <w:spacing w:after="0" w:line="240" w:lineRule="auto"/>
        <w:contextualSpacing/>
        <w:jc w:val="both"/>
        <w:rPr>
          <w:rFonts w:ascii="Arial" w:eastAsia="Times New Roman" w:hAnsi="Arial" w:cs="Arial"/>
          <w:iCs/>
          <w:lang w:eastAsia="es-CO"/>
        </w:rPr>
      </w:pPr>
    </w:p>
    <w:p w14:paraId="1FD6E0E4" w14:textId="77777777" w:rsidR="00542D77" w:rsidRPr="00F118DA" w:rsidRDefault="00542D77" w:rsidP="00542D77">
      <w:pPr>
        <w:spacing w:after="0" w:line="240" w:lineRule="auto"/>
        <w:jc w:val="both"/>
        <w:rPr>
          <w:rFonts w:ascii="Arial" w:hAnsi="Arial" w:cs="Arial"/>
        </w:rPr>
      </w:pPr>
      <w:r w:rsidRPr="005352D2">
        <w:rPr>
          <w:rFonts w:ascii="Arial" w:hAnsi="Arial" w:cs="Arial"/>
        </w:rPr>
        <w:t xml:space="preserve">Se adelantaron acciones de control, aprovechamiento y tratamiento tanto de escombros como de residuos peligrosos generados en la ciudad, las cuales se relacionan a </w:t>
      </w:r>
      <w:r w:rsidRPr="00F118DA">
        <w:rPr>
          <w:rFonts w:ascii="Arial" w:hAnsi="Arial" w:cs="Arial"/>
        </w:rPr>
        <w:t>continuación:</w:t>
      </w:r>
    </w:p>
    <w:p w14:paraId="117E5A7B" w14:textId="77777777" w:rsidR="00542D77" w:rsidRPr="00F118DA" w:rsidRDefault="00542D77" w:rsidP="00542D77">
      <w:pPr>
        <w:spacing w:after="0" w:line="240" w:lineRule="auto"/>
        <w:jc w:val="both"/>
        <w:rPr>
          <w:rFonts w:ascii="Arial" w:hAnsi="Arial" w:cs="Arial"/>
        </w:rPr>
      </w:pPr>
    </w:p>
    <w:p w14:paraId="3761D762" w14:textId="77777777" w:rsidR="00542D77" w:rsidRPr="00F118DA" w:rsidRDefault="00542D77" w:rsidP="00B039BB">
      <w:pPr>
        <w:pStyle w:val="Prrafodelista"/>
        <w:numPr>
          <w:ilvl w:val="0"/>
          <w:numId w:val="1"/>
        </w:numPr>
        <w:suppressAutoHyphens w:val="0"/>
        <w:spacing w:after="0" w:line="240" w:lineRule="auto"/>
        <w:contextualSpacing/>
        <w:jc w:val="both"/>
        <w:rPr>
          <w:rFonts w:ascii="Arial" w:hAnsi="Arial" w:cs="Arial"/>
        </w:rPr>
      </w:pPr>
      <w:r w:rsidRPr="00F118DA">
        <w:rPr>
          <w:rFonts w:ascii="Arial" w:hAnsi="Arial" w:cs="Arial"/>
        </w:rPr>
        <w:t>3 visitas de control y seguimiento a obras públicas y privadas dentro del perímetro urbano del Distrito Capital, a donde se realiza seguimiento a estos 3 nuevos megaproyectos y/o Instrumentos de Planeamiento que generan impactos ambientales de gran magnitud en la ciudad, con el fin de verificar los requerimientos estipulados en la Resolución 01115 de 2012 y la Guía de Manejo Ambiental para el sector de la construcción.</w:t>
      </w:r>
    </w:p>
    <w:p w14:paraId="3F909501" w14:textId="77777777" w:rsidR="00542D77" w:rsidRPr="00F118DA" w:rsidRDefault="00542D77" w:rsidP="00542D77">
      <w:pPr>
        <w:pStyle w:val="Prrafodelista"/>
        <w:suppressAutoHyphens w:val="0"/>
        <w:spacing w:after="0" w:line="240" w:lineRule="auto"/>
        <w:ind w:left="360"/>
        <w:contextualSpacing/>
        <w:jc w:val="both"/>
        <w:rPr>
          <w:rFonts w:ascii="Arial" w:hAnsi="Arial" w:cs="Arial"/>
        </w:rPr>
      </w:pPr>
    </w:p>
    <w:p w14:paraId="28B12F5E" w14:textId="3E13A5F1" w:rsidR="00542D77" w:rsidRPr="00F118DA" w:rsidRDefault="00542D77" w:rsidP="00B039BB">
      <w:pPr>
        <w:pStyle w:val="Prrafodelista"/>
        <w:numPr>
          <w:ilvl w:val="0"/>
          <w:numId w:val="1"/>
        </w:numPr>
        <w:suppressAutoHyphens w:val="0"/>
        <w:spacing w:after="0" w:line="240" w:lineRule="auto"/>
        <w:contextualSpacing/>
        <w:jc w:val="both"/>
        <w:rPr>
          <w:rFonts w:ascii="Arial" w:hAnsi="Arial" w:cs="Arial"/>
        </w:rPr>
      </w:pPr>
      <w:r w:rsidRPr="00F118DA">
        <w:rPr>
          <w:rFonts w:ascii="Arial" w:hAnsi="Arial" w:cs="Arial"/>
        </w:rPr>
        <w:t xml:space="preserve">Se visitaron 51 generadores de residuos peligrosos en las localidades de Antonio Nariño, Candelaria, Kennedy, </w:t>
      </w:r>
      <w:r w:rsidR="00502859" w:rsidRPr="00F118DA">
        <w:rPr>
          <w:rFonts w:ascii="Arial" w:hAnsi="Arial" w:cs="Arial"/>
        </w:rPr>
        <w:t>Mártires</w:t>
      </w:r>
      <w:r w:rsidRPr="00F118DA">
        <w:rPr>
          <w:rFonts w:ascii="Arial" w:hAnsi="Arial" w:cs="Arial"/>
        </w:rPr>
        <w:t>, Puente Aranda Santa</w:t>
      </w:r>
      <w:r w:rsidR="00502859" w:rsidRPr="00F118DA">
        <w:rPr>
          <w:rFonts w:ascii="Arial" w:hAnsi="Arial" w:cs="Arial"/>
        </w:rPr>
        <w:t xml:space="preserve"> F</w:t>
      </w:r>
      <w:r w:rsidRPr="00F118DA">
        <w:rPr>
          <w:rFonts w:ascii="Arial" w:hAnsi="Arial" w:cs="Arial"/>
        </w:rPr>
        <w:t>e, Tunjuelito y Usme, del sector educativo, al igual que visitas de control y seguimiento a quejas, derechos de petición y oficios por disposición ilegal de RCD y otros temas relacionados con obras de construcción en predios privados y áreas públicas.</w:t>
      </w:r>
    </w:p>
    <w:p w14:paraId="3072E11F" w14:textId="77777777" w:rsidR="00542D77" w:rsidRPr="00F118DA" w:rsidRDefault="00542D77" w:rsidP="00B039BB">
      <w:pPr>
        <w:pStyle w:val="Prrafodelista"/>
        <w:numPr>
          <w:ilvl w:val="0"/>
          <w:numId w:val="1"/>
        </w:numPr>
        <w:suppressAutoHyphens w:val="0"/>
        <w:spacing w:after="0" w:line="240" w:lineRule="auto"/>
        <w:contextualSpacing/>
        <w:jc w:val="both"/>
        <w:rPr>
          <w:rFonts w:ascii="Arial" w:hAnsi="Arial" w:cs="Arial"/>
        </w:rPr>
      </w:pPr>
      <w:r w:rsidRPr="00F118DA">
        <w:rPr>
          <w:rFonts w:ascii="Arial" w:hAnsi="Arial" w:cs="Arial"/>
        </w:rPr>
        <w:t xml:space="preserve">Se activó la campaña ECOLECTA en centros comerciales, reuniones con la ANDI y las demás corporaciones para la presentación del convenio 1448 de 2015 y aclarar las dudas sobre el mismo. </w:t>
      </w:r>
    </w:p>
    <w:p w14:paraId="50393572" w14:textId="4233300A" w:rsidR="00D65384" w:rsidRDefault="00542D77" w:rsidP="00542D77">
      <w:pPr>
        <w:spacing w:after="0"/>
        <w:jc w:val="both"/>
        <w:rPr>
          <w:rFonts w:ascii="Arial" w:hAnsi="Arial" w:cs="Arial"/>
        </w:rPr>
      </w:pPr>
      <w:r w:rsidRPr="00F118DA">
        <w:rPr>
          <w:rFonts w:ascii="Arial" w:hAnsi="Arial" w:cs="Arial"/>
        </w:rPr>
        <w:t>Se realizó la Campaña de recolección de Residuos de Aparatos Eléctricos y Electrónicos en la Universidad Cooperativa de Colombia</w:t>
      </w:r>
      <w:r w:rsidR="008E3B9E" w:rsidRPr="00F118DA">
        <w:rPr>
          <w:rFonts w:ascii="Arial" w:hAnsi="Arial" w:cs="Arial"/>
        </w:rPr>
        <w:t>.</w:t>
      </w:r>
    </w:p>
    <w:p w14:paraId="0B2257ED" w14:textId="77777777" w:rsidR="000C6356" w:rsidRPr="005352D2" w:rsidRDefault="000C6356" w:rsidP="000C6356">
      <w:pPr>
        <w:spacing w:after="0"/>
        <w:jc w:val="both"/>
        <w:rPr>
          <w:rFonts w:ascii="Arial" w:hAnsi="Arial" w:cs="Arial"/>
          <w:b/>
          <w:sz w:val="28"/>
        </w:rPr>
      </w:pPr>
    </w:p>
    <w:p w14:paraId="3DC43BDE" w14:textId="77777777" w:rsidR="00D65384" w:rsidRPr="00503DDE" w:rsidRDefault="00D65384" w:rsidP="00B039BB">
      <w:pPr>
        <w:pStyle w:val="Prrafodelista"/>
        <w:numPr>
          <w:ilvl w:val="1"/>
          <w:numId w:val="6"/>
        </w:numPr>
        <w:suppressAutoHyphens w:val="0"/>
        <w:contextualSpacing/>
        <w:rPr>
          <w:rFonts w:ascii="Arial" w:hAnsi="Arial" w:cs="Arial"/>
          <w:b/>
          <w:sz w:val="24"/>
          <w:lang w:val="es-ES"/>
        </w:rPr>
      </w:pPr>
      <w:bookmarkStart w:id="23" w:name="_Toc409868615"/>
      <w:r w:rsidRPr="00503DDE">
        <w:rPr>
          <w:rFonts w:ascii="Arial" w:hAnsi="Arial" w:cs="Arial"/>
          <w:b/>
          <w:sz w:val="24"/>
        </w:rPr>
        <w:t>RESTAURACIÓN E</w:t>
      </w:r>
      <w:r w:rsidRPr="00503DDE">
        <w:rPr>
          <w:rFonts w:ascii="Arial" w:hAnsi="Arial" w:cs="Arial"/>
          <w:b/>
          <w:sz w:val="24"/>
          <w:lang w:val="es-ES"/>
        </w:rPr>
        <w:t xml:space="preserve"> INTERVENCIÓN EN SUELOS DE PROTECCIÓN</w:t>
      </w:r>
      <w:bookmarkEnd w:id="23"/>
    </w:p>
    <w:p w14:paraId="407040E4" w14:textId="77777777" w:rsidR="00164FED" w:rsidRDefault="00164FED" w:rsidP="00164FED">
      <w:pPr>
        <w:spacing w:after="0"/>
        <w:jc w:val="both"/>
        <w:rPr>
          <w:rFonts w:ascii="Arial" w:hAnsi="Arial" w:cs="Arial"/>
        </w:rPr>
      </w:pPr>
      <w:r w:rsidRPr="00856419">
        <w:rPr>
          <w:rFonts w:ascii="Arial" w:hAnsi="Arial" w:cs="Arial"/>
        </w:rPr>
        <w:t xml:space="preserve">La fuerte intervención antrópica que agrava los fenómenos naturales (procesos de remoción en masa, inundaciones, erosión), los cuales han generado drásticos cambios en la estructura y funcionalidad del suelo de protección. Esta situación ha afectado la prestación de bienes y servicios al igual que las condiciones ambientales, reflejadas en impactos de amplia afectación del territorio distrital, como la variabilidad climática, el cambio climático, la contaminación generalizada de los ecosistemas hídricos, el deterioro en la calidad del aire, que han afectado la salud y en consecuencia la calidad de vida de los habitantes a lo largo del territorio distrital y particularmente en sectores distritales de segregación social y ambiental que derivan en fenómenos sociales de violencia, pobreza e inequidad. </w:t>
      </w:r>
    </w:p>
    <w:p w14:paraId="2D763708" w14:textId="77777777" w:rsidR="00164FED" w:rsidRPr="00856419" w:rsidRDefault="00164FED" w:rsidP="00164FED">
      <w:pPr>
        <w:spacing w:after="0"/>
        <w:jc w:val="both"/>
        <w:rPr>
          <w:rFonts w:ascii="Arial" w:hAnsi="Arial" w:cs="Arial"/>
        </w:rPr>
      </w:pPr>
    </w:p>
    <w:p w14:paraId="2B29FD55" w14:textId="77777777" w:rsidR="00164FED" w:rsidRDefault="00164FED" w:rsidP="00164FED">
      <w:pPr>
        <w:spacing w:after="0"/>
        <w:jc w:val="both"/>
        <w:rPr>
          <w:rFonts w:ascii="Arial" w:hAnsi="Arial" w:cs="Arial"/>
        </w:rPr>
      </w:pPr>
      <w:r w:rsidRPr="00856419">
        <w:rPr>
          <w:rFonts w:ascii="Arial" w:hAnsi="Arial" w:cs="Arial"/>
        </w:rPr>
        <w:t xml:space="preserve">Aunque el suelo de protección comprende entre otros los corredores de ronda, los parques de montaña y de humedal, corredores de borde, zonas de alto riesgo no mitigable. </w:t>
      </w:r>
      <w:r>
        <w:rPr>
          <w:rFonts w:ascii="Arial" w:hAnsi="Arial" w:cs="Arial"/>
        </w:rPr>
        <w:t xml:space="preserve"> La meta plan de desarrollo “</w:t>
      </w:r>
      <w:r w:rsidRPr="00856419">
        <w:rPr>
          <w:rFonts w:ascii="Arial" w:hAnsi="Arial" w:cs="Arial"/>
          <w:i/>
        </w:rPr>
        <w:t>Recuperación ecológica participativa de 520 hectáreas en suelo de protección</w:t>
      </w:r>
      <w:r>
        <w:rPr>
          <w:rFonts w:ascii="Arial" w:hAnsi="Arial" w:cs="Arial"/>
        </w:rPr>
        <w:t xml:space="preserve">” </w:t>
      </w:r>
      <w:r w:rsidRPr="00856419">
        <w:rPr>
          <w:rFonts w:ascii="Arial" w:hAnsi="Arial" w:cs="Arial"/>
        </w:rPr>
        <w:t>busc</w:t>
      </w:r>
      <w:r>
        <w:rPr>
          <w:rFonts w:ascii="Arial" w:hAnsi="Arial" w:cs="Arial"/>
        </w:rPr>
        <w:t>ó</w:t>
      </w:r>
      <w:r w:rsidRPr="00856419">
        <w:rPr>
          <w:rFonts w:ascii="Arial" w:hAnsi="Arial" w:cs="Arial"/>
        </w:rPr>
        <w:t xml:space="preserve"> incorporar sectores estratégicos y relictos de ecosistemas de montaña y de planicie a la Estructura Ecológica Principal del D.C. mediante acciones de recuperación, rehabilitación, y restauración y/o conservación de dichos lugares; los demás ecosistemas están contempladas en </w:t>
      </w:r>
      <w:r>
        <w:rPr>
          <w:rFonts w:ascii="Arial" w:hAnsi="Arial" w:cs="Arial"/>
        </w:rPr>
        <w:t>diferentes a los espacios del quebradas, humedales, acueductos veredales y/o zonas de riesgo no mitigable.</w:t>
      </w:r>
    </w:p>
    <w:p w14:paraId="04E86E0A" w14:textId="77777777" w:rsidR="00164FED" w:rsidRPr="00856419" w:rsidRDefault="00164FED" w:rsidP="00164FED">
      <w:pPr>
        <w:spacing w:after="0"/>
        <w:jc w:val="both"/>
        <w:rPr>
          <w:rFonts w:ascii="Arial" w:hAnsi="Arial" w:cs="Arial"/>
        </w:rPr>
      </w:pPr>
    </w:p>
    <w:p w14:paraId="63D22609" w14:textId="77777777" w:rsidR="00164FED" w:rsidRDefault="00164FED" w:rsidP="00164FED">
      <w:pPr>
        <w:spacing w:after="0"/>
        <w:jc w:val="both"/>
        <w:rPr>
          <w:rFonts w:ascii="Arial" w:hAnsi="Arial" w:cs="Arial"/>
        </w:rPr>
      </w:pPr>
      <w:r w:rsidRPr="00856419">
        <w:rPr>
          <w:rFonts w:ascii="Arial" w:hAnsi="Arial" w:cs="Arial"/>
        </w:rPr>
        <w:t>Para alcanzar esta meta se ha desarrollado básicamente tres tipos de gestión:</w:t>
      </w:r>
    </w:p>
    <w:p w14:paraId="100A0E26" w14:textId="77777777" w:rsidR="00164FED" w:rsidRPr="00856419" w:rsidRDefault="00164FED" w:rsidP="00164FED">
      <w:pPr>
        <w:spacing w:after="0"/>
        <w:jc w:val="both"/>
        <w:rPr>
          <w:rFonts w:ascii="Arial" w:hAnsi="Arial" w:cs="Arial"/>
        </w:rPr>
      </w:pPr>
    </w:p>
    <w:p w14:paraId="6CCD8A57" w14:textId="77777777" w:rsidR="00164FED" w:rsidRPr="00DB4704" w:rsidRDefault="00164FED" w:rsidP="00B039BB">
      <w:pPr>
        <w:pStyle w:val="Prrafodelista"/>
        <w:numPr>
          <w:ilvl w:val="0"/>
          <w:numId w:val="22"/>
        </w:numPr>
        <w:spacing w:after="0"/>
        <w:jc w:val="both"/>
        <w:rPr>
          <w:rFonts w:ascii="Arial" w:hAnsi="Arial" w:cs="Arial"/>
          <w:b/>
        </w:rPr>
      </w:pPr>
      <w:r w:rsidRPr="00DB4704">
        <w:rPr>
          <w:rFonts w:ascii="Arial" w:hAnsi="Arial" w:cs="Arial"/>
          <w:b/>
        </w:rPr>
        <w:t>Avanzar en la adquisición predial en suelo de protección del D.C.</w:t>
      </w:r>
    </w:p>
    <w:p w14:paraId="1DBFD888" w14:textId="77777777" w:rsidR="00DB4704" w:rsidRPr="00DA59E4" w:rsidRDefault="00DB4704" w:rsidP="00DB4704">
      <w:pPr>
        <w:pStyle w:val="Prrafodelista"/>
        <w:spacing w:after="0"/>
        <w:ind w:left="1080"/>
        <w:jc w:val="both"/>
        <w:rPr>
          <w:rFonts w:ascii="Arial" w:hAnsi="Arial" w:cs="Arial"/>
        </w:rPr>
      </w:pPr>
    </w:p>
    <w:p w14:paraId="244110D6" w14:textId="338CA832" w:rsidR="00164FED" w:rsidRPr="00856419" w:rsidRDefault="00164FED" w:rsidP="00164FED">
      <w:pPr>
        <w:spacing w:after="0"/>
        <w:jc w:val="both"/>
        <w:rPr>
          <w:rFonts w:ascii="Arial" w:hAnsi="Arial" w:cs="Arial"/>
        </w:rPr>
      </w:pPr>
      <w:r>
        <w:rPr>
          <w:rFonts w:ascii="Arial" w:hAnsi="Arial" w:cs="Arial"/>
        </w:rPr>
        <w:t>L</w:t>
      </w:r>
      <w:r w:rsidRPr="00856419">
        <w:rPr>
          <w:rFonts w:ascii="Arial" w:hAnsi="Arial" w:cs="Arial"/>
        </w:rPr>
        <w:t xml:space="preserve">a </w:t>
      </w:r>
      <w:r>
        <w:rPr>
          <w:rFonts w:ascii="Arial" w:hAnsi="Arial" w:cs="Arial"/>
        </w:rPr>
        <w:t>SDA</w:t>
      </w:r>
      <w:r w:rsidR="008058E7">
        <w:rPr>
          <w:rFonts w:ascii="Arial" w:hAnsi="Arial" w:cs="Arial"/>
        </w:rPr>
        <w:t xml:space="preserve"> ha venido </w:t>
      </w:r>
      <w:r w:rsidR="008058E7" w:rsidRPr="00856419">
        <w:rPr>
          <w:rFonts w:ascii="Arial" w:hAnsi="Arial" w:cs="Arial"/>
        </w:rPr>
        <w:t>realiza</w:t>
      </w:r>
      <w:r w:rsidR="008058E7">
        <w:rPr>
          <w:rFonts w:ascii="Arial" w:hAnsi="Arial" w:cs="Arial"/>
        </w:rPr>
        <w:t>n</w:t>
      </w:r>
      <w:r w:rsidR="008058E7" w:rsidRPr="00856419">
        <w:rPr>
          <w:rFonts w:ascii="Arial" w:hAnsi="Arial" w:cs="Arial"/>
        </w:rPr>
        <w:t xml:space="preserve"> el proceso de adquisición de los predios</w:t>
      </w:r>
      <w:r w:rsidR="008058E7">
        <w:rPr>
          <w:rFonts w:ascii="Arial" w:hAnsi="Arial" w:cs="Arial"/>
        </w:rPr>
        <w:t xml:space="preserve"> </w:t>
      </w:r>
      <w:r w:rsidRPr="00856419">
        <w:rPr>
          <w:rFonts w:ascii="Arial" w:hAnsi="Arial" w:cs="Arial"/>
        </w:rPr>
        <w:t>en el Parque Ecológico Distrital de Montaña Entrenubes</w:t>
      </w:r>
      <w:r>
        <w:rPr>
          <w:rFonts w:ascii="Arial" w:hAnsi="Arial" w:cs="Arial"/>
        </w:rPr>
        <w:t>,</w:t>
      </w:r>
      <w:r w:rsidRPr="00856419">
        <w:rPr>
          <w:rFonts w:ascii="Arial" w:hAnsi="Arial" w:cs="Arial"/>
        </w:rPr>
        <w:t xml:space="preserve"> Cerro de Juan Rey</w:t>
      </w:r>
      <w:r>
        <w:rPr>
          <w:rFonts w:ascii="Arial" w:hAnsi="Arial" w:cs="Arial"/>
        </w:rPr>
        <w:t>,</w:t>
      </w:r>
      <w:r w:rsidRPr="00856419">
        <w:rPr>
          <w:rFonts w:ascii="Arial" w:hAnsi="Arial" w:cs="Arial"/>
        </w:rPr>
        <w:t xml:space="preserve"> con recursos provenientes de la participación en plusvalía y a través de la suscripción de convenios interadministrativos de gestión de recursos, para lo cual se celebró el convenio interadministrativo 958 de 2013 con el Instituto Distrital de Recreación y Deporte, </w:t>
      </w:r>
      <w:r>
        <w:rPr>
          <w:rFonts w:ascii="Arial" w:hAnsi="Arial" w:cs="Arial"/>
        </w:rPr>
        <w:t>que d</w:t>
      </w:r>
      <w:r w:rsidRPr="00856419">
        <w:rPr>
          <w:rFonts w:ascii="Arial" w:hAnsi="Arial" w:cs="Arial"/>
        </w:rPr>
        <w:t>urante la vigencia 2012-2015 se ha logrado la escrituración a nombre del Distrito Capital de veintinueve (29) predios, correspondiente a 38.05 hectáreas, que corresponden al 9.48% del área del Cerro Juan Rey y la adquisición de dieciséis (16) inmuebles adicionales correspondientes a 8.29 hectáreas (2.07% del mencionado Cerro), facilita las obras de intervención y renaturalización del parque Entrenubes.</w:t>
      </w:r>
    </w:p>
    <w:p w14:paraId="6F2FA480" w14:textId="77777777" w:rsidR="00164FED" w:rsidRPr="00856419" w:rsidRDefault="00164FED" w:rsidP="00164FED">
      <w:pPr>
        <w:spacing w:after="0"/>
        <w:jc w:val="both"/>
        <w:rPr>
          <w:rFonts w:ascii="Arial" w:hAnsi="Arial" w:cs="Arial"/>
        </w:rPr>
      </w:pPr>
      <w:r w:rsidRPr="00856419">
        <w:rPr>
          <w:rFonts w:ascii="Arial" w:hAnsi="Arial" w:cs="Arial"/>
        </w:rPr>
        <w:t> </w:t>
      </w:r>
    </w:p>
    <w:p w14:paraId="11C6BCA3" w14:textId="77777777" w:rsidR="00164FED" w:rsidRPr="00856419" w:rsidRDefault="00164FED" w:rsidP="00164FED">
      <w:pPr>
        <w:spacing w:after="0"/>
        <w:jc w:val="both"/>
        <w:rPr>
          <w:rFonts w:ascii="Arial" w:hAnsi="Arial" w:cs="Arial"/>
        </w:rPr>
      </w:pPr>
      <w:r w:rsidRPr="00856419">
        <w:rPr>
          <w:rFonts w:ascii="Arial" w:hAnsi="Arial" w:cs="Arial"/>
        </w:rPr>
        <w:t>Con la formulación y adopción del Decreto 227 del 12 de junio de 2015, se espera una atención y acompañamiento integral para la mitigación del impacto social derivado de acciones de recuperación de bienes fiscales, uso público, espacio público u objeto de recuperación ecológica o preservación ambiental.</w:t>
      </w:r>
    </w:p>
    <w:p w14:paraId="103F6FB1" w14:textId="77777777" w:rsidR="00164FED" w:rsidRPr="00856419" w:rsidRDefault="00164FED" w:rsidP="00164FED">
      <w:pPr>
        <w:spacing w:after="0"/>
        <w:jc w:val="both"/>
        <w:rPr>
          <w:rFonts w:ascii="Arial" w:hAnsi="Arial" w:cs="Arial"/>
        </w:rPr>
      </w:pPr>
      <w:r w:rsidRPr="00856419">
        <w:rPr>
          <w:rFonts w:ascii="Arial" w:hAnsi="Arial" w:cs="Arial"/>
        </w:rPr>
        <w:t> </w:t>
      </w:r>
    </w:p>
    <w:p w14:paraId="6CAC8ECC" w14:textId="77777777" w:rsidR="00164FED" w:rsidRPr="00856419" w:rsidRDefault="00164FED" w:rsidP="00164FED">
      <w:pPr>
        <w:spacing w:after="0"/>
        <w:jc w:val="both"/>
        <w:rPr>
          <w:rFonts w:ascii="Arial" w:hAnsi="Arial" w:cs="Arial"/>
        </w:rPr>
      </w:pPr>
      <w:r w:rsidRPr="00856419">
        <w:rPr>
          <w:rFonts w:ascii="Arial" w:hAnsi="Arial" w:cs="Arial"/>
        </w:rPr>
        <w:t>La adopción del Decreto Distrital 480 de 2014,  facultó a las Alcaldías Locales a realizar procesos complementarios a la administración central, en lo que corresponde a la adquisición predial para la protección de zonas de ronda y zonas de manejo y preservación ambiental de cuerpos de agua como humedales y quebradas. </w:t>
      </w:r>
    </w:p>
    <w:p w14:paraId="1A242B3F" w14:textId="77777777" w:rsidR="00164FED" w:rsidRPr="005445E4" w:rsidRDefault="00164FED" w:rsidP="00164FED">
      <w:pPr>
        <w:spacing w:after="0"/>
        <w:jc w:val="both"/>
        <w:rPr>
          <w:rFonts w:ascii="Arial" w:hAnsi="Arial" w:cs="Arial"/>
          <w:b/>
        </w:rPr>
      </w:pPr>
    </w:p>
    <w:p w14:paraId="789BC8D4" w14:textId="119670EF" w:rsidR="00164FED" w:rsidRPr="002C3EFA" w:rsidRDefault="002C3EFA" w:rsidP="002C3EFA">
      <w:pPr>
        <w:pStyle w:val="Descripcin"/>
        <w:jc w:val="center"/>
        <w:rPr>
          <w:rFonts w:ascii="Arial" w:hAnsi="Arial" w:cs="Arial"/>
          <w:color w:val="auto"/>
          <w:sz w:val="20"/>
          <w:szCs w:val="20"/>
        </w:rPr>
      </w:pPr>
      <w:bookmarkStart w:id="24" w:name="_Toc473708801"/>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12</w:t>
      </w:r>
      <w:r w:rsidRPr="002C3EFA">
        <w:rPr>
          <w:rFonts w:ascii="Arial" w:hAnsi="Arial" w:cs="Arial"/>
          <w:color w:val="000000" w:themeColor="text1"/>
          <w:sz w:val="20"/>
          <w:szCs w:val="20"/>
        </w:rPr>
        <w:fldChar w:fldCharType="end"/>
      </w:r>
      <w:r w:rsidRPr="002C3EFA">
        <w:rPr>
          <w:rFonts w:ascii="Arial" w:hAnsi="Arial" w:cs="Arial"/>
          <w:color w:val="000000" w:themeColor="text1"/>
          <w:sz w:val="20"/>
          <w:szCs w:val="20"/>
        </w:rPr>
        <w:t>:</w:t>
      </w:r>
      <w:r w:rsidR="00164FED" w:rsidRPr="002C3EFA">
        <w:rPr>
          <w:rFonts w:ascii="Arial" w:hAnsi="Arial" w:cs="Arial"/>
          <w:color w:val="000000" w:themeColor="text1"/>
          <w:sz w:val="20"/>
          <w:szCs w:val="20"/>
        </w:rPr>
        <w:t xml:space="preserve"> Predios adquiridos en el 2012-2013</w:t>
      </w:r>
      <w:bookmarkEnd w:id="24"/>
    </w:p>
    <w:tbl>
      <w:tblPr>
        <w:tblStyle w:val="Listaclara-nfasis5"/>
        <w:tblW w:w="5000" w:type="pct"/>
        <w:tblLayout w:type="fixed"/>
        <w:tblLook w:val="04A0" w:firstRow="1" w:lastRow="0" w:firstColumn="1" w:lastColumn="0" w:noHBand="0" w:noVBand="1"/>
      </w:tblPr>
      <w:tblGrid>
        <w:gridCol w:w="543"/>
        <w:gridCol w:w="1522"/>
        <w:gridCol w:w="1127"/>
        <w:gridCol w:w="780"/>
        <w:gridCol w:w="2624"/>
        <w:gridCol w:w="966"/>
        <w:gridCol w:w="1256"/>
      </w:tblGrid>
      <w:tr w:rsidR="00164FED" w:rsidRPr="00DA59E4" w14:paraId="50C1412E" w14:textId="77777777" w:rsidTr="00E5234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08" w:type="pct"/>
            <w:hideMark/>
          </w:tcPr>
          <w:p w14:paraId="0B746F05" w14:textId="77777777" w:rsidR="00164FED" w:rsidRPr="00DA59E4" w:rsidRDefault="00164FED" w:rsidP="00E52340">
            <w:pPr>
              <w:suppressAutoHyphens w:val="0"/>
              <w:spacing w:after="0" w:line="240" w:lineRule="auto"/>
              <w:jc w:val="center"/>
              <w:rPr>
                <w:rFonts w:ascii="Arial" w:eastAsia="Times New Roman" w:hAnsi="Arial" w:cs="Arial"/>
                <w:sz w:val="18"/>
                <w:szCs w:val="18"/>
                <w:lang w:eastAsia="es-CO"/>
              </w:rPr>
            </w:pPr>
            <w:r w:rsidRPr="00DA59E4">
              <w:rPr>
                <w:rFonts w:ascii="Arial" w:eastAsia="Times New Roman" w:hAnsi="Arial" w:cs="Arial"/>
                <w:sz w:val="18"/>
                <w:szCs w:val="18"/>
                <w:lang w:eastAsia="es-CO"/>
              </w:rPr>
              <w:t>R.T.</w:t>
            </w:r>
          </w:p>
        </w:tc>
        <w:tc>
          <w:tcPr>
            <w:tcW w:w="863" w:type="pct"/>
            <w:hideMark/>
          </w:tcPr>
          <w:p w14:paraId="0CD3CBFD"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DA59E4">
              <w:rPr>
                <w:rFonts w:ascii="Arial" w:eastAsia="Times New Roman" w:hAnsi="Arial" w:cs="Arial"/>
                <w:sz w:val="18"/>
                <w:szCs w:val="18"/>
                <w:lang w:eastAsia="es-CO"/>
              </w:rPr>
              <w:t>DIRECCION</w:t>
            </w:r>
          </w:p>
        </w:tc>
        <w:tc>
          <w:tcPr>
            <w:tcW w:w="639" w:type="pct"/>
            <w:hideMark/>
          </w:tcPr>
          <w:p w14:paraId="34457317"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DA59E4">
              <w:rPr>
                <w:rFonts w:ascii="Arial" w:eastAsia="Times New Roman" w:hAnsi="Arial" w:cs="Arial"/>
                <w:sz w:val="18"/>
                <w:szCs w:val="18"/>
                <w:lang w:eastAsia="es-CO"/>
              </w:rPr>
              <w:t>COD. CHIP</w:t>
            </w:r>
          </w:p>
        </w:tc>
        <w:tc>
          <w:tcPr>
            <w:tcW w:w="442" w:type="pct"/>
            <w:hideMark/>
          </w:tcPr>
          <w:p w14:paraId="675D0C73"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DA59E4">
              <w:rPr>
                <w:rFonts w:ascii="Arial" w:eastAsia="Times New Roman" w:hAnsi="Arial" w:cs="Arial"/>
                <w:sz w:val="18"/>
                <w:szCs w:val="18"/>
                <w:lang w:eastAsia="es-CO"/>
              </w:rPr>
              <w:t>C.C.</w:t>
            </w:r>
          </w:p>
        </w:tc>
        <w:tc>
          <w:tcPr>
            <w:tcW w:w="1488" w:type="pct"/>
            <w:hideMark/>
          </w:tcPr>
          <w:p w14:paraId="77B38279"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DA59E4">
              <w:rPr>
                <w:rFonts w:ascii="Arial" w:eastAsia="Times New Roman" w:hAnsi="Arial" w:cs="Arial"/>
                <w:sz w:val="18"/>
                <w:szCs w:val="18"/>
                <w:lang w:eastAsia="es-CO"/>
              </w:rPr>
              <w:t>PROPIETARIO ANTERIOR</w:t>
            </w:r>
          </w:p>
        </w:tc>
        <w:tc>
          <w:tcPr>
            <w:tcW w:w="548" w:type="pct"/>
            <w:hideMark/>
          </w:tcPr>
          <w:p w14:paraId="3CA14EF9"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DA59E4">
              <w:rPr>
                <w:rFonts w:ascii="Arial" w:eastAsia="Times New Roman" w:hAnsi="Arial" w:cs="Arial"/>
                <w:sz w:val="18"/>
                <w:szCs w:val="18"/>
                <w:lang w:eastAsia="es-CO"/>
              </w:rPr>
              <w:t>M.I.</w:t>
            </w:r>
          </w:p>
        </w:tc>
        <w:tc>
          <w:tcPr>
            <w:tcW w:w="713" w:type="pct"/>
            <w:hideMark/>
          </w:tcPr>
          <w:p w14:paraId="135F7968" w14:textId="77777777" w:rsidR="00164FED" w:rsidRPr="00DA59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O"/>
              </w:rPr>
            </w:pPr>
            <w:r w:rsidRPr="00DA59E4">
              <w:rPr>
                <w:rFonts w:ascii="Arial" w:eastAsia="Times New Roman" w:hAnsi="Arial" w:cs="Arial"/>
                <w:sz w:val="18"/>
                <w:szCs w:val="18"/>
                <w:lang w:eastAsia="es-CO"/>
              </w:rPr>
              <w:t xml:space="preserve"> AREA m2</w:t>
            </w:r>
            <w:r w:rsidRPr="00DA59E4">
              <w:rPr>
                <w:rFonts w:eastAsia="Times New Roman"/>
                <w:color w:val="000000"/>
                <w:lang w:eastAsia="es-CO"/>
              </w:rPr>
              <w:t xml:space="preserve"> </w:t>
            </w:r>
          </w:p>
        </w:tc>
      </w:tr>
      <w:tr w:rsidR="00164FED" w:rsidRPr="00DA59E4" w14:paraId="23D4756B"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20EE569B"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38</w:t>
            </w:r>
          </w:p>
        </w:tc>
        <w:tc>
          <w:tcPr>
            <w:tcW w:w="863" w:type="pct"/>
            <w:hideMark/>
          </w:tcPr>
          <w:p w14:paraId="727D4A6D"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 SAN CARLOS PTE LOTES 1 Y 2</w:t>
            </w:r>
          </w:p>
        </w:tc>
        <w:tc>
          <w:tcPr>
            <w:tcW w:w="639" w:type="pct"/>
            <w:hideMark/>
          </w:tcPr>
          <w:p w14:paraId="4B9D3ACC"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AAA00200WAF</w:t>
            </w:r>
          </w:p>
        </w:tc>
        <w:tc>
          <w:tcPr>
            <w:tcW w:w="442" w:type="pct"/>
            <w:hideMark/>
          </w:tcPr>
          <w:p w14:paraId="69E5800B"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41330554</w:t>
            </w:r>
          </w:p>
        </w:tc>
        <w:tc>
          <w:tcPr>
            <w:tcW w:w="1488" w:type="pct"/>
            <w:hideMark/>
          </w:tcPr>
          <w:p w14:paraId="246E2154"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HERMENEGILDA  ROJAS DE MÁRQUEZ</w:t>
            </w:r>
          </w:p>
        </w:tc>
        <w:tc>
          <w:tcPr>
            <w:tcW w:w="548" w:type="pct"/>
            <w:hideMark/>
          </w:tcPr>
          <w:p w14:paraId="30016C9B"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50S-0557796</w:t>
            </w:r>
          </w:p>
        </w:tc>
        <w:tc>
          <w:tcPr>
            <w:tcW w:w="713" w:type="pct"/>
            <w:noWrap/>
            <w:hideMark/>
          </w:tcPr>
          <w:p w14:paraId="41B04F06"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1.596,90 </w:t>
            </w:r>
          </w:p>
        </w:tc>
      </w:tr>
      <w:tr w:rsidR="00164FED" w:rsidRPr="00DA59E4" w14:paraId="4F913A6C"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28A9545A"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45</w:t>
            </w:r>
          </w:p>
        </w:tc>
        <w:tc>
          <w:tcPr>
            <w:tcW w:w="863" w:type="pct"/>
            <w:hideMark/>
          </w:tcPr>
          <w:p w14:paraId="0315C94E"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LOTE 47A PARC LA FISCALA</w:t>
            </w:r>
          </w:p>
        </w:tc>
        <w:tc>
          <w:tcPr>
            <w:tcW w:w="639" w:type="pct"/>
            <w:hideMark/>
          </w:tcPr>
          <w:p w14:paraId="75D8692F"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AAA0008JSTD</w:t>
            </w:r>
          </w:p>
        </w:tc>
        <w:tc>
          <w:tcPr>
            <w:tcW w:w="442" w:type="pct"/>
            <w:hideMark/>
          </w:tcPr>
          <w:p w14:paraId="0A482498"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218653</w:t>
            </w:r>
          </w:p>
        </w:tc>
        <w:tc>
          <w:tcPr>
            <w:tcW w:w="1488" w:type="pct"/>
            <w:hideMark/>
          </w:tcPr>
          <w:p w14:paraId="0CB090A5"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MARIA LIBRADA RINCON DE GUTIERREZ</w:t>
            </w:r>
          </w:p>
        </w:tc>
        <w:tc>
          <w:tcPr>
            <w:tcW w:w="548" w:type="pct"/>
            <w:hideMark/>
          </w:tcPr>
          <w:p w14:paraId="6CA9D0F9"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50S-40348988</w:t>
            </w:r>
          </w:p>
        </w:tc>
        <w:tc>
          <w:tcPr>
            <w:tcW w:w="713" w:type="pct"/>
            <w:noWrap/>
            <w:hideMark/>
          </w:tcPr>
          <w:p w14:paraId="49C2C1CA"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12.632,50 </w:t>
            </w:r>
          </w:p>
        </w:tc>
      </w:tr>
      <w:tr w:rsidR="00164FED" w:rsidRPr="00DA59E4" w14:paraId="114D3121"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117B2B7C"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51</w:t>
            </w:r>
          </w:p>
        </w:tc>
        <w:tc>
          <w:tcPr>
            <w:tcW w:w="863" w:type="pct"/>
            <w:hideMark/>
          </w:tcPr>
          <w:p w14:paraId="3D3FFD41"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LTE PTE PARC 7 HDA STA LIBRADA</w:t>
            </w:r>
          </w:p>
        </w:tc>
        <w:tc>
          <w:tcPr>
            <w:tcW w:w="639" w:type="pct"/>
            <w:hideMark/>
          </w:tcPr>
          <w:p w14:paraId="5AE36BD9"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AAA0143ENNX</w:t>
            </w:r>
          </w:p>
        </w:tc>
        <w:tc>
          <w:tcPr>
            <w:tcW w:w="442" w:type="pct"/>
            <w:hideMark/>
          </w:tcPr>
          <w:p w14:paraId="61AD3760"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3232672</w:t>
            </w:r>
          </w:p>
        </w:tc>
        <w:tc>
          <w:tcPr>
            <w:tcW w:w="1488" w:type="pct"/>
            <w:hideMark/>
          </w:tcPr>
          <w:p w14:paraId="4D324C05"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HÉCTOR  MONROY GARZÓN</w:t>
            </w:r>
          </w:p>
        </w:tc>
        <w:tc>
          <w:tcPr>
            <w:tcW w:w="548" w:type="pct"/>
            <w:hideMark/>
          </w:tcPr>
          <w:p w14:paraId="1D9B361C"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50S-867769</w:t>
            </w:r>
          </w:p>
        </w:tc>
        <w:tc>
          <w:tcPr>
            <w:tcW w:w="713" w:type="pct"/>
            <w:noWrap/>
            <w:hideMark/>
          </w:tcPr>
          <w:p w14:paraId="66777EED"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6.821,75 </w:t>
            </w:r>
          </w:p>
        </w:tc>
      </w:tr>
      <w:tr w:rsidR="00164FED" w:rsidRPr="00DA59E4" w14:paraId="342EDAC8"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59626919"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53</w:t>
            </w:r>
          </w:p>
        </w:tc>
        <w:tc>
          <w:tcPr>
            <w:tcW w:w="863" w:type="pct"/>
            <w:hideMark/>
          </w:tcPr>
          <w:p w14:paraId="2F66C112"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PAR 7 PTE LAM PTE SANTA LIBRADA</w:t>
            </w:r>
          </w:p>
        </w:tc>
        <w:tc>
          <w:tcPr>
            <w:tcW w:w="639" w:type="pct"/>
            <w:hideMark/>
          </w:tcPr>
          <w:p w14:paraId="140992FA"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AAA0143ERBS</w:t>
            </w:r>
          </w:p>
        </w:tc>
        <w:tc>
          <w:tcPr>
            <w:tcW w:w="442" w:type="pct"/>
            <w:hideMark/>
          </w:tcPr>
          <w:p w14:paraId="4E584694"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21074590</w:t>
            </w:r>
          </w:p>
        </w:tc>
        <w:tc>
          <w:tcPr>
            <w:tcW w:w="1488" w:type="pct"/>
            <w:hideMark/>
          </w:tcPr>
          <w:p w14:paraId="2B9879BA"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BLANCA LEONOR MONROY GARZÓN</w:t>
            </w:r>
          </w:p>
        </w:tc>
        <w:tc>
          <w:tcPr>
            <w:tcW w:w="548" w:type="pct"/>
            <w:hideMark/>
          </w:tcPr>
          <w:p w14:paraId="1382A5DF"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50S-867768</w:t>
            </w:r>
          </w:p>
        </w:tc>
        <w:tc>
          <w:tcPr>
            <w:tcW w:w="713" w:type="pct"/>
            <w:noWrap/>
            <w:hideMark/>
          </w:tcPr>
          <w:p w14:paraId="16221290"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6.961,76 </w:t>
            </w:r>
          </w:p>
        </w:tc>
      </w:tr>
      <w:tr w:rsidR="00164FED" w:rsidRPr="00DA59E4" w14:paraId="1144DC35"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048BF48A"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54</w:t>
            </w:r>
          </w:p>
        </w:tc>
        <w:tc>
          <w:tcPr>
            <w:tcW w:w="863" w:type="pct"/>
            <w:hideMark/>
          </w:tcPr>
          <w:p w14:paraId="0831095C"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PARC 7A FINCA SANTA LIBRADA</w:t>
            </w:r>
          </w:p>
        </w:tc>
        <w:tc>
          <w:tcPr>
            <w:tcW w:w="639" w:type="pct"/>
            <w:hideMark/>
          </w:tcPr>
          <w:p w14:paraId="5C40BCE0"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AAA0143EMOE</w:t>
            </w:r>
          </w:p>
        </w:tc>
        <w:tc>
          <w:tcPr>
            <w:tcW w:w="442" w:type="pct"/>
            <w:hideMark/>
          </w:tcPr>
          <w:p w14:paraId="3A9ACEE4"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21074590</w:t>
            </w:r>
          </w:p>
        </w:tc>
        <w:tc>
          <w:tcPr>
            <w:tcW w:w="1488" w:type="pct"/>
            <w:hideMark/>
          </w:tcPr>
          <w:p w14:paraId="5FFFE1C9"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BLANCA LEONOR MONROY GARZÓN</w:t>
            </w:r>
          </w:p>
        </w:tc>
        <w:tc>
          <w:tcPr>
            <w:tcW w:w="548" w:type="pct"/>
            <w:hideMark/>
          </w:tcPr>
          <w:p w14:paraId="7685B781"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50S-40211770</w:t>
            </w:r>
          </w:p>
        </w:tc>
        <w:tc>
          <w:tcPr>
            <w:tcW w:w="713" w:type="pct"/>
            <w:noWrap/>
            <w:hideMark/>
          </w:tcPr>
          <w:p w14:paraId="02DDC7C1"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19.737,23 </w:t>
            </w:r>
          </w:p>
        </w:tc>
      </w:tr>
      <w:tr w:rsidR="00164FED" w:rsidRPr="00DA59E4" w14:paraId="24C75334"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19C08D5D"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55</w:t>
            </w:r>
          </w:p>
        </w:tc>
        <w:tc>
          <w:tcPr>
            <w:tcW w:w="863" w:type="pct"/>
            <w:hideMark/>
          </w:tcPr>
          <w:p w14:paraId="0AFBE46F"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PARC 7 MANA BLANCA SANTA LIBRADA</w:t>
            </w:r>
          </w:p>
        </w:tc>
        <w:tc>
          <w:tcPr>
            <w:tcW w:w="639" w:type="pct"/>
            <w:hideMark/>
          </w:tcPr>
          <w:p w14:paraId="7C7719E9"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AAA0143FEZE</w:t>
            </w:r>
          </w:p>
        </w:tc>
        <w:tc>
          <w:tcPr>
            <w:tcW w:w="442" w:type="pct"/>
            <w:hideMark/>
          </w:tcPr>
          <w:p w14:paraId="002A0A91"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21074590</w:t>
            </w:r>
          </w:p>
        </w:tc>
        <w:tc>
          <w:tcPr>
            <w:tcW w:w="1488" w:type="pct"/>
            <w:hideMark/>
          </w:tcPr>
          <w:p w14:paraId="67E40728"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BLANCA LEONOR MONROY GARZÓN</w:t>
            </w:r>
          </w:p>
        </w:tc>
        <w:tc>
          <w:tcPr>
            <w:tcW w:w="548" w:type="pct"/>
            <w:hideMark/>
          </w:tcPr>
          <w:p w14:paraId="31F3895D"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50S-105583</w:t>
            </w:r>
          </w:p>
        </w:tc>
        <w:tc>
          <w:tcPr>
            <w:tcW w:w="713" w:type="pct"/>
            <w:noWrap/>
            <w:hideMark/>
          </w:tcPr>
          <w:p w14:paraId="66E97200"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10.244,28 </w:t>
            </w:r>
          </w:p>
        </w:tc>
      </w:tr>
      <w:tr w:rsidR="00164FED" w:rsidRPr="00DA59E4" w14:paraId="5860926F"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0DCFA645"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56</w:t>
            </w:r>
          </w:p>
        </w:tc>
        <w:tc>
          <w:tcPr>
            <w:tcW w:w="863" w:type="pct"/>
            <w:hideMark/>
          </w:tcPr>
          <w:p w14:paraId="722A5744"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MITAD PARCELA 7B PTE SANTA LIBRADA</w:t>
            </w:r>
          </w:p>
        </w:tc>
        <w:tc>
          <w:tcPr>
            <w:tcW w:w="639" w:type="pct"/>
            <w:hideMark/>
          </w:tcPr>
          <w:p w14:paraId="5D62C05D"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AAA0143EPXS</w:t>
            </w:r>
          </w:p>
        </w:tc>
        <w:tc>
          <w:tcPr>
            <w:tcW w:w="442" w:type="pct"/>
            <w:hideMark/>
          </w:tcPr>
          <w:p w14:paraId="307AA8F2"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21074590</w:t>
            </w:r>
          </w:p>
        </w:tc>
        <w:tc>
          <w:tcPr>
            <w:tcW w:w="1488" w:type="pct"/>
            <w:hideMark/>
          </w:tcPr>
          <w:p w14:paraId="6CB01ABC"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BLANCA LEONOR MONROY GARZÓN</w:t>
            </w:r>
          </w:p>
        </w:tc>
        <w:tc>
          <w:tcPr>
            <w:tcW w:w="548" w:type="pct"/>
            <w:hideMark/>
          </w:tcPr>
          <w:p w14:paraId="3AFEA1CC"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50S-40211891</w:t>
            </w:r>
          </w:p>
        </w:tc>
        <w:tc>
          <w:tcPr>
            <w:tcW w:w="713" w:type="pct"/>
            <w:noWrap/>
            <w:hideMark/>
          </w:tcPr>
          <w:p w14:paraId="5591E08E"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18.727,90 </w:t>
            </w:r>
          </w:p>
        </w:tc>
      </w:tr>
      <w:tr w:rsidR="00164FED" w:rsidRPr="00DA59E4" w14:paraId="42D5BD74"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0BDE86EB"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64</w:t>
            </w:r>
          </w:p>
        </w:tc>
        <w:tc>
          <w:tcPr>
            <w:tcW w:w="863" w:type="pct"/>
            <w:hideMark/>
          </w:tcPr>
          <w:p w14:paraId="72EA89A2"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SAN MIGUEL PTE LOTE 39</w:t>
            </w:r>
          </w:p>
        </w:tc>
        <w:tc>
          <w:tcPr>
            <w:tcW w:w="639" w:type="pct"/>
            <w:hideMark/>
          </w:tcPr>
          <w:p w14:paraId="2AAF08C2"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AAA0021SAOM</w:t>
            </w:r>
          </w:p>
        </w:tc>
        <w:tc>
          <w:tcPr>
            <w:tcW w:w="442" w:type="pct"/>
            <w:hideMark/>
          </w:tcPr>
          <w:p w14:paraId="17EFCC87"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19282557</w:t>
            </w:r>
          </w:p>
        </w:tc>
        <w:tc>
          <w:tcPr>
            <w:tcW w:w="1488" w:type="pct"/>
            <w:hideMark/>
          </w:tcPr>
          <w:p w14:paraId="6586068C"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CLEMENTE  ROJAS MALDONADO</w:t>
            </w:r>
          </w:p>
        </w:tc>
        <w:tc>
          <w:tcPr>
            <w:tcW w:w="548" w:type="pct"/>
            <w:hideMark/>
          </w:tcPr>
          <w:p w14:paraId="61B608D7"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50S-270010</w:t>
            </w:r>
          </w:p>
        </w:tc>
        <w:tc>
          <w:tcPr>
            <w:tcW w:w="713" w:type="pct"/>
            <w:noWrap/>
            <w:hideMark/>
          </w:tcPr>
          <w:p w14:paraId="1F7E1419"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956,84 </w:t>
            </w:r>
          </w:p>
        </w:tc>
      </w:tr>
      <w:tr w:rsidR="00164FED" w:rsidRPr="00DA59E4" w14:paraId="55E121F6"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1CD1D1BA"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90</w:t>
            </w:r>
          </w:p>
        </w:tc>
        <w:tc>
          <w:tcPr>
            <w:tcW w:w="863" w:type="pct"/>
            <w:hideMark/>
          </w:tcPr>
          <w:p w14:paraId="38678418"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LOTE 50 B PARC LA FISCALA</w:t>
            </w:r>
          </w:p>
        </w:tc>
        <w:tc>
          <w:tcPr>
            <w:tcW w:w="639" w:type="pct"/>
            <w:hideMark/>
          </w:tcPr>
          <w:p w14:paraId="7643570B"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AAA0009EJLW</w:t>
            </w:r>
          </w:p>
        </w:tc>
        <w:tc>
          <w:tcPr>
            <w:tcW w:w="442" w:type="pct"/>
            <w:hideMark/>
          </w:tcPr>
          <w:p w14:paraId="106F4865"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393158</w:t>
            </w:r>
          </w:p>
        </w:tc>
        <w:tc>
          <w:tcPr>
            <w:tcW w:w="1488" w:type="pct"/>
            <w:hideMark/>
          </w:tcPr>
          <w:p w14:paraId="183906DD"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ARGEMIRO  CASTILLO MENDEZ</w:t>
            </w:r>
          </w:p>
        </w:tc>
        <w:tc>
          <w:tcPr>
            <w:tcW w:w="548" w:type="pct"/>
            <w:hideMark/>
          </w:tcPr>
          <w:p w14:paraId="5EC8FA4A"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50S-550232</w:t>
            </w:r>
          </w:p>
        </w:tc>
        <w:tc>
          <w:tcPr>
            <w:tcW w:w="713" w:type="pct"/>
            <w:noWrap/>
            <w:hideMark/>
          </w:tcPr>
          <w:p w14:paraId="5F36D6F3"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16.671,00 </w:t>
            </w:r>
          </w:p>
        </w:tc>
      </w:tr>
      <w:tr w:rsidR="00164FED" w:rsidRPr="00DA59E4" w14:paraId="1AFDE95F"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38E0B39C"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106</w:t>
            </w:r>
          </w:p>
        </w:tc>
        <w:tc>
          <w:tcPr>
            <w:tcW w:w="863" w:type="pct"/>
            <w:hideMark/>
          </w:tcPr>
          <w:p w14:paraId="1F5727F6"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PARC. LA FISCALA LOTE E 1 EL MR</w:t>
            </w:r>
          </w:p>
        </w:tc>
        <w:tc>
          <w:tcPr>
            <w:tcW w:w="639" w:type="pct"/>
            <w:hideMark/>
          </w:tcPr>
          <w:p w14:paraId="6DA4DC5C"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AAA0156KTYN</w:t>
            </w:r>
          </w:p>
        </w:tc>
        <w:tc>
          <w:tcPr>
            <w:tcW w:w="442" w:type="pct"/>
            <w:hideMark/>
          </w:tcPr>
          <w:p w14:paraId="68A6A703"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23270354</w:t>
            </w:r>
          </w:p>
        </w:tc>
        <w:tc>
          <w:tcPr>
            <w:tcW w:w="1488" w:type="pct"/>
            <w:hideMark/>
          </w:tcPr>
          <w:p w14:paraId="5C620604"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ESTRELLA  VARGAS DE JUNCO</w:t>
            </w:r>
          </w:p>
        </w:tc>
        <w:tc>
          <w:tcPr>
            <w:tcW w:w="548" w:type="pct"/>
            <w:hideMark/>
          </w:tcPr>
          <w:p w14:paraId="378D9ED2"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50S-624349</w:t>
            </w:r>
          </w:p>
        </w:tc>
        <w:tc>
          <w:tcPr>
            <w:tcW w:w="713" w:type="pct"/>
            <w:noWrap/>
            <w:hideMark/>
          </w:tcPr>
          <w:p w14:paraId="4F12B02F"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8.932,51 </w:t>
            </w:r>
          </w:p>
        </w:tc>
      </w:tr>
      <w:tr w:rsidR="00164FED" w:rsidRPr="00DA59E4" w14:paraId="705F01C3"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19EEA360"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118</w:t>
            </w:r>
          </w:p>
        </w:tc>
        <w:tc>
          <w:tcPr>
            <w:tcW w:w="863" w:type="pct"/>
            <w:hideMark/>
          </w:tcPr>
          <w:p w14:paraId="72FE66C0"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LOTE  49 PARC LA FISCALA</w:t>
            </w:r>
          </w:p>
        </w:tc>
        <w:tc>
          <w:tcPr>
            <w:tcW w:w="639" w:type="pct"/>
            <w:hideMark/>
          </w:tcPr>
          <w:p w14:paraId="24B8BB87"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AAA0021SEPA</w:t>
            </w:r>
          </w:p>
        </w:tc>
        <w:tc>
          <w:tcPr>
            <w:tcW w:w="442" w:type="pct"/>
            <w:hideMark/>
          </w:tcPr>
          <w:p w14:paraId="5DFEF38C"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19084786</w:t>
            </w:r>
          </w:p>
        </w:tc>
        <w:tc>
          <w:tcPr>
            <w:tcW w:w="1488" w:type="pct"/>
            <w:hideMark/>
          </w:tcPr>
          <w:p w14:paraId="18D222F8"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YEBRAIL  SUÁREZ HIGUERA</w:t>
            </w:r>
          </w:p>
        </w:tc>
        <w:tc>
          <w:tcPr>
            <w:tcW w:w="548" w:type="pct"/>
            <w:hideMark/>
          </w:tcPr>
          <w:p w14:paraId="50944727"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50S-160554</w:t>
            </w:r>
          </w:p>
        </w:tc>
        <w:tc>
          <w:tcPr>
            <w:tcW w:w="713" w:type="pct"/>
            <w:noWrap/>
            <w:hideMark/>
          </w:tcPr>
          <w:p w14:paraId="637A92CF"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27.712,50 </w:t>
            </w:r>
          </w:p>
        </w:tc>
      </w:tr>
      <w:tr w:rsidR="00164FED" w:rsidRPr="00DA59E4" w14:paraId="53E24D46"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07D38BA2"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127</w:t>
            </w:r>
          </w:p>
        </w:tc>
        <w:tc>
          <w:tcPr>
            <w:tcW w:w="863" w:type="pct"/>
            <w:hideMark/>
          </w:tcPr>
          <w:p w14:paraId="59A067A5"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PARTE LOTE 48 PARC 3 LA FISCALA</w:t>
            </w:r>
          </w:p>
        </w:tc>
        <w:tc>
          <w:tcPr>
            <w:tcW w:w="639" w:type="pct"/>
            <w:hideMark/>
          </w:tcPr>
          <w:p w14:paraId="79B4FBB5"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AAA0008ZMTD</w:t>
            </w:r>
          </w:p>
        </w:tc>
        <w:tc>
          <w:tcPr>
            <w:tcW w:w="442" w:type="pct"/>
            <w:hideMark/>
          </w:tcPr>
          <w:p w14:paraId="2F2935A2" w14:textId="77777777" w:rsidR="00164FED" w:rsidRPr="00DA59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377205</w:t>
            </w:r>
          </w:p>
        </w:tc>
        <w:tc>
          <w:tcPr>
            <w:tcW w:w="1488" w:type="pct"/>
            <w:hideMark/>
          </w:tcPr>
          <w:p w14:paraId="5AFB4A76"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MARIA VICENTA PEREZ DE BALLÉN</w:t>
            </w:r>
            <w:r w:rsidRPr="00DA59E4">
              <w:rPr>
                <w:rFonts w:ascii="Arial Narrow" w:eastAsia="Times New Roman" w:hAnsi="Arial Narrow"/>
                <w:sz w:val="16"/>
                <w:szCs w:val="16"/>
                <w:lang w:eastAsia="es-CO"/>
              </w:rPr>
              <w:br/>
              <w:t>ROSA MARIA PEREZ DE GARCIA</w:t>
            </w:r>
            <w:r w:rsidRPr="00DA59E4">
              <w:rPr>
                <w:rFonts w:ascii="Arial Narrow" w:eastAsia="Times New Roman" w:hAnsi="Arial Narrow"/>
                <w:sz w:val="16"/>
                <w:szCs w:val="16"/>
                <w:lang w:eastAsia="es-CO"/>
              </w:rPr>
              <w:br/>
              <w:t>GILDA MARIA PEREZ DE GARCIA</w:t>
            </w:r>
          </w:p>
        </w:tc>
        <w:tc>
          <w:tcPr>
            <w:tcW w:w="548" w:type="pct"/>
            <w:hideMark/>
          </w:tcPr>
          <w:p w14:paraId="75647D10"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50S-570139</w:t>
            </w:r>
          </w:p>
        </w:tc>
        <w:tc>
          <w:tcPr>
            <w:tcW w:w="713" w:type="pct"/>
            <w:noWrap/>
            <w:hideMark/>
          </w:tcPr>
          <w:p w14:paraId="2B1EB3BE" w14:textId="77777777" w:rsidR="00164FED" w:rsidRPr="00DA59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6.059,05 </w:t>
            </w:r>
          </w:p>
        </w:tc>
      </w:tr>
      <w:tr w:rsidR="00164FED" w:rsidRPr="00DA59E4" w14:paraId="2F18D240"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 w:type="pct"/>
            <w:hideMark/>
          </w:tcPr>
          <w:p w14:paraId="2BBB5AAF" w14:textId="77777777" w:rsidR="00164FED" w:rsidRPr="00DA59E4" w:rsidRDefault="00164FED" w:rsidP="00E52340">
            <w:pPr>
              <w:suppressAutoHyphens w:val="0"/>
              <w:spacing w:after="0" w:line="240" w:lineRule="auto"/>
              <w:jc w:val="center"/>
              <w:rPr>
                <w:rFonts w:ascii="Arial Narrow" w:eastAsia="Times New Roman" w:hAnsi="Arial Narrow"/>
                <w:sz w:val="16"/>
                <w:szCs w:val="16"/>
                <w:lang w:eastAsia="es-CO"/>
              </w:rPr>
            </w:pPr>
            <w:r w:rsidRPr="00DA59E4">
              <w:rPr>
                <w:rFonts w:ascii="Arial Narrow" w:eastAsia="Times New Roman" w:hAnsi="Arial Narrow"/>
                <w:sz w:val="16"/>
                <w:szCs w:val="16"/>
                <w:lang w:eastAsia="es-CO"/>
              </w:rPr>
              <w:t>144</w:t>
            </w:r>
          </w:p>
        </w:tc>
        <w:tc>
          <w:tcPr>
            <w:tcW w:w="863" w:type="pct"/>
            <w:hideMark/>
          </w:tcPr>
          <w:p w14:paraId="4D92C6C3"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TV 4A BIS ESTE 66C 70 SUR</w:t>
            </w:r>
          </w:p>
        </w:tc>
        <w:tc>
          <w:tcPr>
            <w:tcW w:w="639" w:type="pct"/>
            <w:hideMark/>
          </w:tcPr>
          <w:p w14:paraId="12E002DB"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AAA0178UHSY</w:t>
            </w:r>
          </w:p>
        </w:tc>
        <w:tc>
          <w:tcPr>
            <w:tcW w:w="442" w:type="pct"/>
            <w:hideMark/>
          </w:tcPr>
          <w:p w14:paraId="36DA4122" w14:textId="77777777" w:rsidR="00164FED" w:rsidRPr="00DA59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1050211</w:t>
            </w:r>
          </w:p>
        </w:tc>
        <w:tc>
          <w:tcPr>
            <w:tcW w:w="1488" w:type="pct"/>
            <w:hideMark/>
          </w:tcPr>
          <w:p w14:paraId="6E018A51"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LUIS ANTONIO TORRES CORREA</w:t>
            </w:r>
          </w:p>
        </w:tc>
        <w:tc>
          <w:tcPr>
            <w:tcW w:w="548" w:type="pct"/>
            <w:hideMark/>
          </w:tcPr>
          <w:p w14:paraId="4C2444E1"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DA59E4">
              <w:rPr>
                <w:rFonts w:ascii="Arial Narrow" w:eastAsia="Times New Roman" w:hAnsi="Arial Narrow"/>
                <w:sz w:val="16"/>
                <w:szCs w:val="16"/>
                <w:lang w:eastAsia="es-CO"/>
              </w:rPr>
              <w:t>50S-40333897</w:t>
            </w:r>
          </w:p>
        </w:tc>
        <w:tc>
          <w:tcPr>
            <w:tcW w:w="713" w:type="pct"/>
            <w:noWrap/>
            <w:hideMark/>
          </w:tcPr>
          <w:p w14:paraId="26734488" w14:textId="77777777" w:rsidR="00164FED" w:rsidRPr="00DA59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DA59E4">
              <w:rPr>
                <w:rFonts w:ascii="Arial Narrow" w:eastAsia="Times New Roman" w:hAnsi="Arial Narrow"/>
                <w:sz w:val="17"/>
                <w:szCs w:val="17"/>
                <w:lang w:eastAsia="es-CO"/>
              </w:rPr>
              <w:t xml:space="preserve">                                            5.107,24 </w:t>
            </w:r>
          </w:p>
        </w:tc>
      </w:tr>
    </w:tbl>
    <w:p w14:paraId="6646A79B" w14:textId="77777777" w:rsidR="00164FED" w:rsidRPr="00740377" w:rsidRDefault="00164FED" w:rsidP="00164FED">
      <w:pPr>
        <w:spacing w:after="0"/>
        <w:jc w:val="both"/>
        <w:rPr>
          <w:rFonts w:ascii="Arial" w:hAnsi="Arial" w:cs="Arial"/>
          <w:sz w:val="18"/>
        </w:rPr>
      </w:pPr>
      <w:r w:rsidRPr="00740377">
        <w:rPr>
          <w:rFonts w:ascii="Arial" w:hAnsi="Arial" w:cs="Arial"/>
          <w:sz w:val="18"/>
        </w:rPr>
        <w:t>Fuente: Archivos de la Dirección de Gestión Ambiental</w:t>
      </w:r>
    </w:p>
    <w:p w14:paraId="3F98D4A7" w14:textId="77777777" w:rsidR="00164FED" w:rsidRPr="00B83C41" w:rsidRDefault="00164FED" w:rsidP="00164FED">
      <w:pPr>
        <w:spacing w:after="0"/>
        <w:jc w:val="both"/>
        <w:rPr>
          <w:rFonts w:ascii="Arial" w:hAnsi="Arial" w:cs="Arial"/>
          <w:sz w:val="24"/>
        </w:rPr>
      </w:pPr>
    </w:p>
    <w:p w14:paraId="6522E15C" w14:textId="661DB2EA" w:rsidR="00164FED" w:rsidRPr="002C3EFA" w:rsidRDefault="002C3EFA" w:rsidP="002C3EFA">
      <w:pPr>
        <w:pStyle w:val="Descripcin"/>
        <w:jc w:val="center"/>
        <w:rPr>
          <w:rFonts w:ascii="Arial" w:hAnsi="Arial" w:cs="Arial"/>
          <w:color w:val="000000" w:themeColor="text1"/>
          <w:sz w:val="22"/>
          <w:szCs w:val="22"/>
        </w:rPr>
      </w:pPr>
      <w:bookmarkStart w:id="25" w:name="_Toc473708802"/>
      <w:r w:rsidRPr="002C3EFA">
        <w:rPr>
          <w:rFonts w:ascii="Arial" w:hAnsi="Arial" w:cs="Arial"/>
          <w:color w:val="000000" w:themeColor="text1"/>
          <w:sz w:val="22"/>
          <w:szCs w:val="22"/>
        </w:rPr>
        <w:t xml:space="preserve">Tabla </w:t>
      </w:r>
      <w:r w:rsidRPr="002C3EFA">
        <w:rPr>
          <w:rFonts w:ascii="Arial" w:hAnsi="Arial" w:cs="Arial"/>
          <w:color w:val="000000" w:themeColor="text1"/>
          <w:sz w:val="22"/>
          <w:szCs w:val="22"/>
        </w:rPr>
        <w:fldChar w:fldCharType="begin"/>
      </w:r>
      <w:r w:rsidRPr="002C3EFA">
        <w:rPr>
          <w:rFonts w:ascii="Arial" w:hAnsi="Arial" w:cs="Arial"/>
          <w:color w:val="000000" w:themeColor="text1"/>
          <w:sz w:val="22"/>
          <w:szCs w:val="22"/>
        </w:rPr>
        <w:instrText xml:space="preserve"> SEQ Tabla \* ARABIC </w:instrText>
      </w:r>
      <w:r w:rsidRPr="002C3EFA">
        <w:rPr>
          <w:rFonts w:ascii="Arial" w:hAnsi="Arial" w:cs="Arial"/>
          <w:color w:val="000000" w:themeColor="text1"/>
          <w:sz w:val="22"/>
          <w:szCs w:val="22"/>
        </w:rPr>
        <w:fldChar w:fldCharType="separate"/>
      </w:r>
      <w:r w:rsidR="00D053DE">
        <w:rPr>
          <w:rFonts w:ascii="Arial" w:hAnsi="Arial" w:cs="Arial"/>
          <w:noProof/>
          <w:color w:val="000000" w:themeColor="text1"/>
          <w:sz w:val="22"/>
          <w:szCs w:val="22"/>
        </w:rPr>
        <w:t>13</w:t>
      </w:r>
      <w:r w:rsidRPr="002C3EFA">
        <w:rPr>
          <w:rFonts w:ascii="Arial" w:hAnsi="Arial" w:cs="Arial"/>
          <w:color w:val="000000" w:themeColor="text1"/>
          <w:sz w:val="22"/>
          <w:szCs w:val="22"/>
        </w:rPr>
        <w:fldChar w:fldCharType="end"/>
      </w:r>
      <w:r w:rsidRPr="002C3EFA">
        <w:rPr>
          <w:rFonts w:ascii="Arial" w:hAnsi="Arial" w:cs="Arial"/>
          <w:color w:val="000000" w:themeColor="text1"/>
          <w:sz w:val="22"/>
          <w:szCs w:val="22"/>
        </w:rPr>
        <w:t>:</w:t>
      </w:r>
      <w:r w:rsidR="00164FED" w:rsidRPr="002C3EFA">
        <w:rPr>
          <w:rFonts w:ascii="Arial" w:hAnsi="Arial" w:cs="Arial"/>
          <w:color w:val="000000" w:themeColor="text1"/>
          <w:sz w:val="22"/>
          <w:szCs w:val="22"/>
        </w:rPr>
        <w:t xml:space="preserve"> Predios adquiridos en el 2014</w:t>
      </w:r>
      <w:bookmarkEnd w:id="25"/>
    </w:p>
    <w:tbl>
      <w:tblPr>
        <w:tblStyle w:val="Listaclara-nfasis5"/>
        <w:tblW w:w="5000" w:type="pct"/>
        <w:tblLayout w:type="fixed"/>
        <w:tblLook w:val="04A0" w:firstRow="1" w:lastRow="0" w:firstColumn="1" w:lastColumn="0" w:noHBand="0" w:noVBand="1"/>
      </w:tblPr>
      <w:tblGrid>
        <w:gridCol w:w="548"/>
        <w:gridCol w:w="1497"/>
        <w:gridCol w:w="1104"/>
        <w:gridCol w:w="825"/>
        <w:gridCol w:w="2624"/>
        <w:gridCol w:w="966"/>
        <w:gridCol w:w="1254"/>
      </w:tblGrid>
      <w:tr w:rsidR="00164FED" w:rsidRPr="005445E4" w14:paraId="3A4C759D" w14:textId="77777777" w:rsidTr="00E5234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062C6655" w14:textId="77777777" w:rsidR="00164FED" w:rsidRPr="005445E4" w:rsidRDefault="00164FED" w:rsidP="00E52340">
            <w:pPr>
              <w:suppressAutoHyphens w:val="0"/>
              <w:spacing w:after="0" w:line="240" w:lineRule="auto"/>
              <w:jc w:val="center"/>
              <w:rPr>
                <w:rFonts w:ascii="Arial" w:eastAsia="Times New Roman" w:hAnsi="Arial" w:cs="Arial"/>
                <w:sz w:val="18"/>
                <w:szCs w:val="18"/>
                <w:lang w:eastAsia="es-CO"/>
              </w:rPr>
            </w:pPr>
            <w:r w:rsidRPr="005445E4">
              <w:rPr>
                <w:rFonts w:ascii="Arial" w:eastAsia="Times New Roman" w:hAnsi="Arial" w:cs="Arial"/>
                <w:sz w:val="18"/>
                <w:szCs w:val="18"/>
                <w:lang w:eastAsia="es-CO"/>
              </w:rPr>
              <w:t>R.T.</w:t>
            </w:r>
          </w:p>
        </w:tc>
        <w:tc>
          <w:tcPr>
            <w:tcW w:w="849" w:type="pct"/>
            <w:hideMark/>
          </w:tcPr>
          <w:p w14:paraId="705E9189"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5445E4">
              <w:rPr>
                <w:rFonts w:ascii="Arial" w:eastAsia="Times New Roman" w:hAnsi="Arial" w:cs="Arial"/>
                <w:sz w:val="18"/>
                <w:szCs w:val="18"/>
                <w:lang w:eastAsia="es-CO"/>
              </w:rPr>
              <w:t>DIRECCION</w:t>
            </w:r>
          </w:p>
        </w:tc>
        <w:tc>
          <w:tcPr>
            <w:tcW w:w="626" w:type="pct"/>
            <w:hideMark/>
          </w:tcPr>
          <w:p w14:paraId="7702199F"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5445E4">
              <w:rPr>
                <w:rFonts w:ascii="Arial" w:eastAsia="Times New Roman" w:hAnsi="Arial" w:cs="Arial"/>
                <w:sz w:val="18"/>
                <w:szCs w:val="18"/>
                <w:lang w:eastAsia="es-CO"/>
              </w:rPr>
              <w:t>COD. CHIP</w:t>
            </w:r>
          </w:p>
        </w:tc>
        <w:tc>
          <w:tcPr>
            <w:tcW w:w="468" w:type="pct"/>
            <w:hideMark/>
          </w:tcPr>
          <w:p w14:paraId="269DD57C"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5445E4">
              <w:rPr>
                <w:rFonts w:ascii="Arial" w:eastAsia="Times New Roman" w:hAnsi="Arial" w:cs="Arial"/>
                <w:sz w:val="18"/>
                <w:szCs w:val="18"/>
                <w:lang w:eastAsia="es-CO"/>
              </w:rPr>
              <w:t>C.C.</w:t>
            </w:r>
          </w:p>
        </w:tc>
        <w:tc>
          <w:tcPr>
            <w:tcW w:w="1488" w:type="pct"/>
            <w:hideMark/>
          </w:tcPr>
          <w:p w14:paraId="1013BF1B"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5445E4">
              <w:rPr>
                <w:rFonts w:ascii="Arial" w:eastAsia="Times New Roman" w:hAnsi="Arial" w:cs="Arial"/>
                <w:sz w:val="18"/>
                <w:szCs w:val="18"/>
                <w:lang w:eastAsia="es-CO"/>
              </w:rPr>
              <w:t>PROPIETARIO ANTERIOR</w:t>
            </w:r>
          </w:p>
        </w:tc>
        <w:tc>
          <w:tcPr>
            <w:tcW w:w="548" w:type="pct"/>
            <w:hideMark/>
          </w:tcPr>
          <w:p w14:paraId="6097261B"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5445E4">
              <w:rPr>
                <w:rFonts w:ascii="Arial" w:eastAsia="Times New Roman" w:hAnsi="Arial" w:cs="Arial"/>
                <w:sz w:val="18"/>
                <w:szCs w:val="18"/>
                <w:lang w:eastAsia="es-CO"/>
              </w:rPr>
              <w:t>M.I.</w:t>
            </w:r>
          </w:p>
        </w:tc>
        <w:tc>
          <w:tcPr>
            <w:tcW w:w="712" w:type="pct"/>
            <w:hideMark/>
          </w:tcPr>
          <w:p w14:paraId="219DB599" w14:textId="77777777" w:rsidR="00164FED" w:rsidRPr="005445E4"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O"/>
              </w:rPr>
            </w:pPr>
            <w:r w:rsidRPr="005445E4">
              <w:rPr>
                <w:rFonts w:eastAsia="Times New Roman"/>
                <w:color w:val="000000"/>
                <w:lang w:eastAsia="es-CO"/>
              </w:rPr>
              <w:t xml:space="preserve"> </w:t>
            </w:r>
            <w:r w:rsidRPr="00740377">
              <w:rPr>
                <w:rFonts w:eastAsia="Times New Roman"/>
                <w:color w:val="000000"/>
                <w:sz w:val="20"/>
                <w:lang w:eastAsia="es-CO"/>
              </w:rPr>
              <w:t xml:space="preserve">AREA m2 (topogra) </w:t>
            </w:r>
          </w:p>
        </w:tc>
      </w:tr>
      <w:tr w:rsidR="00164FED" w:rsidRPr="005445E4" w14:paraId="49BE6117"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2248E95F"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7</w:t>
            </w:r>
          </w:p>
        </w:tc>
        <w:tc>
          <w:tcPr>
            <w:tcW w:w="849" w:type="pct"/>
            <w:hideMark/>
          </w:tcPr>
          <w:p w14:paraId="622D931D"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PTE LOTE 37 HDA LA FISCALA</w:t>
            </w:r>
          </w:p>
        </w:tc>
        <w:tc>
          <w:tcPr>
            <w:tcW w:w="626" w:type="pct"/>
            <w:hideMark/>
          </w:tcPr>
          <w:p w14:paraId="0971A2D2"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AAA0021XZDE</w:t>
            </w:r>
          </w:p>
        </w:tc>
        <w:tc>
          <w:tcPr>
            <w:tcW w:w="468" w:type="pct"/>
            <w:hideMark/>
          </w:tcPr>
          <w:p w14:paraId="677FF940"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12711116</w:t>
            </w:r>
          </w:p>
        </w:tc>
        <w:tc>
          <w:tcPr>
            <w:tcW w:w="1488" w:type="pct"/>
            <w:hideMark/>
          </w:tcPr>
          <w:p w14:paraId="3389F779"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EUTIMIO  PEÑA GERENA</w:t>
            </w:r>
          </w:p>
        </w:tc>
        <w:tc>
          <w:tcPr>
            <w:tcW w:w="548" w:type="pct"/>
            <w:hideMark/>
          </w:tcPr>
          <w:p w14:paraId="4EE7B406"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50S-40166035</w:t>
            </w:r>
          </w:p>
        </w:tc>
        <w:tc>
          <w:tcPr>
            <w:tcW w:w="712" w:type="pct"/>
            <w:noWrap/>
            <w:hideMark/>
          </w:tcPr>
          <w:p w14:paraId="29F22691"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6.609,46 </w:t>
            </w:r>
          </w:p>
        </w:tc>
      </w:tr>
      <w:tr w:rsidR="00164FED" w:rsidRPr="005445E4" w14:paraId="5EE50B48"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279F9615"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52</w:t>
            </w:r>
          </w:p>
        </w:tc>
        <w:tc>
          <w:tcPr>
            <w:tcW w:w="849" w:type="pct"/>
            <w:hideMark/>
          </w:tcPr>
          <w:p w14:paraId="304D7E98"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LOTE EL PORVENIR YOMASA</w:t>
            </w:r>
          </w:p>
        </w:tc>
        <w:tc>
          <w:tcPr>
            <w:tcW w:w="626" w:type="pct"/>
            <w:hideMark/>
          </w:tcPr>
          <w:p w14:paraId="27FE5454"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AAA0143EMFT</w:t>
            </w:r>
          </w:p>
        </w:tc>
        <w:tc>
          <w:tcPr>
            <w:tcW w:w="468" w:type="pct"/>
            <w:hideMark/>
          </w:tcPr>
          <w:p w14:paraId="62F5DC73"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 </w:t>
            </w:r>
          </w:p>
        </w:tc>
        <w:tc>
          <w:tcPr>
            <w:tcW w:w="1488" w:type="pct"/>
            <w:hideMark/>
          </w:tcPr>
          <w:p w14:paraId="0D1721FD"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BLANCA LEONOR MONROY GARZÓN</w:t>
            </w:r>
          </w:p>
        </w:tc>
        <w:tc>
          <w:tcPr>
            <w:tcW w:w="548" w:type="pct"/>
            <w:hideMark/>
          </w:tcPr>
          <w:p w14:paraId="4B7FA433"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50S-867770</w:t>
            </w:r>
          </w:p>
        </w:tc>
        <w:tc>
          <w:tcPr>
            <w:tcW w:w="712" w:type="pct"/>
            <w:noWrap/>
            <w:hideMark/>
          </w:tcPr>
          <w:p w14:paraId="7ACB28B1"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9.617,65 </w:t>
            </w:r>
          </w:p>
        </w:tc>
      </w:tr>
      <w:tr w:rsidR="00164FED" w:rsidRPr="005445E4" w14:paraId="7294223E"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13EEA219"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72</w:t>
            </w:r>
          </w:p>
        </w:tc>
        <w:tc>
          <w:tcPr>
            <w:tcW w:w="849" w:type="pct"/>
            <w:hideMark/>
          </w:tcPr>
          <w:p w14:paraId="44CD63DC"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EL ALISO PTE LTE 28 LA FISCALA</w:t>
            </w:r>
          </w:p>
        </w:tc>
        <w:tc>
          <w:tcPr>
            <w:tcW w:w="626" w:type="pct"/>
            <w:hideMark/>
          </w:tcPr>
          <w:p w14:paraId="167CD367"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AAA0008ZLMS</w:t>
            </w:r>
          </w:p>
        </w:tc>
        <w:tc>
          <w:tcPr>
            <w:tcW w:w="468" w:type="pct"/>
            <w:hideMark/>
          </w:tcPr>
          <w:p w14:paraId="4DC6E026"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41554071</w:t>
            </w:r>
          </w:p>
        </w:tc>
        <w:tc>
          <w:tcPr>
            <w:tcW w:w="1488" w:type="pct"/>
            <w:hideMark/>
          </w:tcPr>
          <w:p w14:paraId="6191E174"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BLANCA CECILIA BOGOTÁ BALLESTEROS</w:t>
            </w:r>
          </w:p>
        </w:tc>
        <w:tc>
          <w:tcPr>
            <w:tcW w:w="548" w:type="pct"/>
            <w:hideMark/>
          </w:tcPr>
          <w:p w14:paraId="3482FC34"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50S-270678</w:t>
            </w:r>
          </w:p>
        </w:tc>
        <w:tc>
          <w:tcPr>
            <w:tcW w:w="712" w:type="pct"/>
            <w:noWrap/>
            <w:hideMark/>
          </w:tcPr>
          <w:p w14:paraId="2012214C"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2.433,54 </w:t>
            </w:r>
          </w:p>
        </w:tc>
      </w:tr>
      <w:tr w:rsidR="00164FED" w:rsidRPr="005445E4" w14:paraId="18B00CF2"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37F2A939"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84</w:t>
            </w:r>
          </w:p>
        </w:tc>
        <w:tc>
          <w:tcPr>
            <w:tcW w:w="849" w:type="pct"/>
            <w:hideMark/>
          </w:tcPr>
          <w:p w14:paraId="7352BD8E"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PARC 9B STA LIBRADA</w:t>
            </w:r>
          </w:p>
        </w:tc>
        <w:tc>
          <w:tcPr>
            <w:tcW w:w="626" w:type="pct"/>
            <w:hideMark/>
          </w:tcPr>
          <w:p w14:paraId="483EE639"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AAA0143ERLF</w:t>
            </w:r>
          </w:p>
        </w:tc>
        <w:tc>
          <w:tcPr>
            <w:tcW w:w="468" w:type="pct"/>
            <w:hideMark/>
          </w:tcPr>
          <w:p w14:paraId="3012F971"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17090951</w:t>
            </w:r>
          </w:p>
        </w:tc>
        <w:tc>
          <w:tcPr>
            <w:tcW w:w="1488" w:type="pct"/>
            <w:hideMark/>
          </w:tcPr>
          <w:p w14:paraId="62F82AA2"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JOSÉ FRANCISCO HERNÁNDEZ CAÑÓN</w:t>
            </w:r>
          </w:p>
        </w:tc>
        <w:tc>
          <w:tcPr>
            <w:tcW w:w="548" w:type="pct"/>
            <w:hideMark/>
          </w:tcPr>
          <w:p w14:paraId="658866BC"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50S-548124</w:t>
            </w:r>
          </w:p>
        </w:tc>
        <w:tc>
          <w:tcPr>
            <w:tcW w:w="712" w:type="pct"/>
            <w:noWrap/>
            <w:hideMark/>
          </w:tcPr>
          <w:p w14:paraId="3CDA2AFD"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36.637,90 </w:t>
            </w:r>
          </w:p>
        </w:tc>
      </w:tr>
      <w:tr w:rsidR="00164FED" w:rsidRPr="005445E4" w14:paraId="5C2E8EC4"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34ED5C02"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91</w:t>
            </w:r>
          </w:p>
        </w:tc>
        <w:tc>
          <w:tcPr>
            <w:tcW w:w="849" w:type="pct"/>
            <w:hideMark/>
          </w:tcPr>
          <w:p w14:paraId="10EF8621"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PARC. LA FISCALA LOTE 50 C</w:t>
            </w:r>
          </w:p>
        </w:tc>
        <w:tc>
          <w:tcPr>
            <w:tcW w:w="626" w:type="pct"/>
            <w:hideMark/>
          </w:tcPr>
          <w:p w14:paraId="4FF96BD1"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AAA0009EJTO</w:t>
            </w:r>
          </w:p>
        </w:tc>
        <w:tc>
          <w:tcPr>
            <w:tcW w:w="468" w:type="pct"/>
            <w:hideMark/>
          </w:tcPr>
          <w:p w14:paraId="2EAA03DF"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393158</w:t>
            </w:r>
          </w:p>
        </w:tc>
        <w:tc>
          <w:tcPr>
            <w:tcW w:w="1488" w:type="pct"/>
            <w:hideMark/>
          </w:tcPr>
          <w:p w14:paraId="4B635EC6"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ARGEMIRO CASTILLO MENDEZ</w:t>
            </w:r>
          </w:p>
        </w:tc>
        <w:tc>
          <w:tcPr>
            <w:tcW w:w="548" w:type="pct"/>
            <w:hideMark/>
          </w:tcPr>
          <w:p w14:paraId="3E37A6D3"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50S-403474</w:t>
            </w:r>
          </w:p>
        </w:tc>
        <w:tc>
          <w:tcPr>
            <w:tcW w:w="712" w:type="pct"/>
            <w:noWrap/>
            <w:hideMark/>
          </w:tcPr>
          <w:p w14:paraId="7807BEC5"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29.864,85 </w:t>
            </w:r>
          </w:p>
        </w:tc>
      </w:tr>
      <w:tr w:rsidR="00164FED" w:rsidRPr="005445E4" w14:paraId="193EB222"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0127D125"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110</w:t>
            </w:r>
          </w:p>
        </w:tc>
        <w:tc>
          <w:tcPr>
            <w:tcW w:w="849" w:type="pct"/>
            <w:hideMark/>
          </w:tcPr>
          <w:p w14:paraId="6F8F270B"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TV 4 A BIS ESTE 66 C 02 SUR</w:t>
            </w:r>
          </w:p>
        </w:tc>
        <w:tc>
          <w:tcPr>
            <w:tcW w:w="626" w:type="pct"/>
            <w:hideMark/>
          </w:tcPr>
          <w:p w14:paraId="61D9D073"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AAA0021RWLW</w:t>
            </w:r>
          </w:p>
        </w:tc>
        <w:tc>
          <w:tcPr>
            <w:tcW w:w="468" w:type="pct"/>
            <w:hideMark/>
          </w:tcPr>
          <w:p w14:paraId="7C1EB01A"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1072712</w:t>
            </w:r>
          </w:p>
        </w:tc>
        <w:tc>
          <w:tcPr>
            <w:tcW w:w="1488" w:type="pct"/>
            <w:hideMark/>
          </w:tcPr>
          <w:p w14:paraId="4056DDF7"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JACINTO RIAÑO Y CLEMENTINA SIABATO DE RIAÑO</w:t>
            </w:r>
          </w:p>
        </w:tc>
        <w:tc>
          <w:tcPr>
            <w:tcW w:w="548" w:type="pct"/>
            <w:hideMark/>
          </w:tcPr>
          <w:p w14:paraId="5F8E24C5"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50S-761831</w:t>
            </w:r>
          </w:p>
        </w:tc>
        <w:tc>
          <w:tcPr>
            <w:tcW w:w="712" w:type="pct"/>
            <w:noWrap/>
            <w:hideMark/>
          </w:tcPr>
          <w:p w14:paraId="6B2583D0"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22.438,55 </w:t>
            </w:r>
          </w:p>
        </w:tc>
      </w:tr>
      <w:tr w:rsidR="00164FED" w:rsidRPr="005445E4" w14:paraId="50E25390"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154487AA"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126</w:t>
            </w:r>
          </w:p>
        </w:tc>
        <w:tc>
          <w:tcPr>
            <w:tcW w:w="849" w:type="pct"/>
            <w:hideMark/>
          </w:tcPr>
          <w:p w14:paraId="011538E9"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PARTE LOTE48 PARC 1 LA FISCALA</w:t>
            </w:r>
          </w:p>
        </w:tc>
        <w:tc>
          <w:tcPr>
            <w:tcW w:w="626" w:type="pct"/>
            <w:hideMark/>
          </w:tcPr>
          <w:p w14:paraId="2635064F"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AAA0008ZMOM</w:t>
            </w:r>
          </w:p>
        </w:tc>
        <w:tc>
          <w:tcPr>
            <w:tcW w:w="468" w:type="pct"/>
            <w:hideMark/>
          </w:tcPr>
          <w:p w14:paraId="5B3FB900"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377205</w:t>
            </w:r>
          </w:p>
        </w:tc>
        <w:tc>
          <w:tcPr>
            <w:tcW w:w="1488" w:type="pct"/>
            <w:hideMark/>
          </w:tcPr>
          <w:p w14:paraId="36A91219"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MARIA VICENTA PEREZ DE BALLÉN</w:t>
            </w:r>
            <w:r w:rsidRPr="005445E4">
              <w:rPr>
                <w:rFonts w:ascii="Arial Narrow" w:eastAsia="Times New Roman" w:hAnsi="Arial Narrow"/>
                <w:sz w:val="16"/>
                <w:szCs w:val="16"/>
                <w:lang w:eastAsia="es-CO"/>
              </w:rPr>
              <w:br/>
              <w:t>ROSA MARIA PEREZ DE GARCIA</w:t>
            </w:r>
            <w:r w:rsidRPr="005445E4">
              <w:rPr>
                <w:rFonts w:ascii="Arial Narrow" w:eastAsia="Times New Roman" w:hAnsi="Arial Narrow"/>
                <w:sz w:val="16"/>
                <w:szCs w:val="16"/>
                <w:lang w:eastAsia="es-CO"/>
              </w:rPr>
              <w:br/>
              <w:t>GILDA MARIA PEREZ DE GARCIA</w:t>
            </w:r>
          </w:p>
        </w:tc>
        <w:tc>
          <w:tcPr>
            <w:tcW w:w="548" w:type="pct"/>
            <w:hideMark/>
          </w:tcPr>
          <w:p w14:paraId="0F282A31"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50S-542952</w:t>
            </w:r>
          </w:p>
        </w:tc>
        <w:tc>
          <w:tcPr>
            <w:tcW w:w="712" w:type="pct"/>
            <w:noWrap/>
            <w:hideMark/>
          </w:tcPr>
          <w:p w14:paraId="12E75CDD"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4.810,45 </w:t>
            </w:r>
          </w:p>
        </w:tc>
      </w:tr>
      <w:tr w:rsidR="00164FED" w:rsidRPr="005445E4" w14:paraId="7E6CFBA2"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15ACADE1"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128</w:t>
            </w:r>
          </w:p>
        </w:tc>
        <w:tc>
          <w:tcPr>
            <w:tcW w:w="849" w:type="pct"/>
            <w:hideMark/>
          </w:tcPr>
          <w:p w14:paraId="1C97602A"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LT F2 PTRE DEL LTF DE LA PAR</w:t>
            </w:r>
          </w:p>
        </w:tc>
        <w:tc>
          <w:tcPr>
            <w:tcW w:w="626" w:type="pct"/>
            <w:hideMark/>
          </w:tcPr>
          <w:p w14:paraId="7650F369"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AAA0021RXFZ</w:t>
            </w:r>
          </w:p>
        </w:tc>
        <w:tc>
          <w:tcPr>
            <w:tcW w:w="468" w:type="pct"/>
            <w:hideMark/>
          </w:tcPr>
          <w:p w14:paraId="1A970047"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17316763</w:t>
            </w:r>
          </w:p>
        </w:tc>
        <w:tc>
          <w:tcPr>
            <w:tcW w:w="1488" w:type="pct"/>
            <w:hideMark/>
          </w:tcPr>
          <w:p w14:paraId="2DF26475"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HÉCTOR  HERRERA BAQUERO</w:t>
            </w:r>
          </w:p>
        </w:tc>
        <w:tc>
          <w:tcPr>
            <w:tcW w:w="548" w:type="pct"/>
            <w:hideMark/>
          </w:tcPr>
          <w:p w14:paraId="4704ACFA"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50S-40172264</w:t>
            </w:r>
          </w:p>
        </w:tc>
        <w:tc>
          <w:tcPr>
            <w:tcW w:w="712" w:type="pct"/>
            <w:noWrap/>
            <w:hideMark/>
          </w:tcPr>
          <w:p w14:paraId="196CCFCF"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26.458,70 </w:t>
            </w:r>
          </w:p>
        </w:tc>
      </w:tr>
      <w:tr w:rsidR="00164FED" w:rsidRPr="005445E4" w14:paraId="26658436"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35FE61F9"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140</w:t>
            </w:r>
          </w:p>
        </w:tc>
        <w:tc>
          <w:tcPr>
            <w:tcW w:w="849" w:type="pct"/>
            <w:hideMark/>
          </w:tcPr>
          <w:p w14:paraId="7B016B7D"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 </w:t>
            </w:r>
          </w:p>
        </w:tc>
        <w:tc>
          <w:tcPr>
            <w:tcW w:w="626" w:type="pct"/>
            <w:hideMark/>
          </w:tcPr>
          <w:p w14:paraId="0085990B"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AAA0179OJUZ</w:t>
            </w:r>
          </w:p>
        </w:tc>
        <w:tc>
          <w:tcPr>
            <w:tcW w:w="468" w:type="pct"/>
            <w:hideMark/>
          </w:tcPr>
          <w:p w14:paraId="204CED93"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120586</w:t>
            </w:r>
          </w:p>
        </w:tc>
        <w:tc>
          <w:tcPr>
            <w:tcW w:w="1488" w:type="pct"/>
            <w:hideMark/>
          </w:tcPr>
          <w:p w14:paraId="4242EB2F"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ALBERTO  LEÓN INFANTE</w:t>
            </w:r>
          </w:p>
        </w:tc>
        <w:tc>
          <w:tcPr>
            <w:tcW w:w="548" w:type="pct"/>
            <w:hideMark/>
          </w:tcPr>
          <w:p w14:paraId="1C4533B2"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50S-82876</w:t>
            </w:r>
          </w:p>
        </w:tc>
        <w:tc>
          <w:tcPr>
            <w:tcW w:w="712" w:type="pct"/>
            <w:noWrap/>
            <w:hideMark/>
          </w:tcPr>
          <w:p w14:paraId="25DCE5B8"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2.094,76 </w:t>
            </w:r>
          </w:p>
        </w:tc>
      </w:tr>
      <w:tr w:rsidR="00164FED" w:rsidRPr="005445E4" w14:paraId="78774417"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1F8DC038"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148</w:t>
            </w:r>
          </w:p>
        </w:tc>
        <w:tc>
          <w:tcPr>
            <w:tcW w:w="849" w:type="pct"/>
            <w:hideMark/>
          </w:tcPr>
          <w:p w14:paraId="1C13EB74"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 </w:t>
            </w:r>
          </w:p>
        </w:tc>
        <w:tc>
          <w:tcPr>
            <w:tcW w:w="626" w:type="pct"/>
            <w:hideMark/>
          </w:tcPr>
          <w:p w14:paraId="433C8314"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AAA0020OTPA</w:t>
            </w:r>
          </w:p>
        </w:tc>
        <w:tc>
          <w:tcPr>
            <w:tcW w:w="468" w:type="pct"/>
            <w:hideMark/>
          </w:tcPr>
          <w:p w14:paraId="037D6A1D"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2382097</w:t>
            </w:r>
          </w:p>
        </w:tc>
        <w:tc>
          <w:tcPr>
            <w:tcW w:w="1488" w:type="pct"/>
            <w:hideMark/>
          </w:tcPr>
          <w:p w14:paraId="7D5C97D3"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ALVARO  CARVAJAL</w:t>
            </w:r>
          </w:p>
        </w:tc>
        <w:tc>
          <w:tcPr>
            <w:tcW w:w="548" w:type="pct"/>
            <w:hideMark/>
          </w:tcPr>
          <w:p w14:paraId="643969D1"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50S-291338</w:t>
            </w:r>
          </w:p>
        </w:tc>
        <w:tc>
          <w:tcPr>
            <w:tcW w:w="712" w:type="pct"/>
            <w:noWrap/>
            <w:hideMark/>
          </w:tcPr>
          <w:p w14:paraId="099D73FC"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699,90 </w:t>
            </w:r>
          </w:p>
        </w:tc>
      </w:tr>
      <w:tr w:rsidR="00164FED" w:rsidRPr="005445E4" w14:paraId="47ED4BFA"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127C1361"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150</w:t>
            </w:r>
          </w:p>
        </w:tc>
        <w:tc>
          <w:tcPr>
            <w:tcW w:w="849" w:type="pct"/>
            <w:hideMark/>
          </w:tcPr>
          <w:p w14:paraId="3D002ECE"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 </w:t>
            </w:r>
          </w:p>
        </w:tc>
        <w:tc>
          <w:tcPr>
            <w:tcW w:w="626" w:type="pct"/>
            <w:hideMark/>
          </w:tcPr>
          <w:p w14:paraId="4B106203"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AAA0020OTHK</w:t>
            </w:r>
          </w:p>
        </w:tc>
        <w:tc>
          <w:tcPr>
            <w:tcW w:w="468" w:type="pct"/>
            <w:hideMark/>
          </w:tcPr>
          <w:p w14:paraId="4E8CEA60" w14:textId="77777777" w:rsidR="00164FED" w:rsidRPr="005445E4"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50606</w:t>
            </w:r>
          </w:p>
        </w:tc>
        <w:tc>
          <w:tcPr>
            <w:tcW w:w="1488" w:type="pct"/>
            <w:hideMark/>
          </w:tcPr>
          <w:p w14:paraId="0F084430"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MARCOS  PÉREZ</w:t>
            </w:r>
          </w:p>
        </w:tc>
        <w:tc>
          <w:tcPr>
            <w:tcW w:w="548" w:type="pct"/>
            <w:hideMark/>
          </w:tcPr>
          <w:p w14:paraId="4B2C9AB6"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50S-0084725</w:t>
            </w:r>
          </w:p>
        </w:tc>
        <w:tc>
          <w:tcPr>
            <w:tcW w:w="712" w:type="pct"/>
            <w:noWrap/>
            <w:hideMark/>
          </w:tcPr>
          <w:p w14:paraId="09381794" w14:textId="77777777" w:rsidR="00164FED" w:rsidRPr="005445E4"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2.837,21 </w:t>
            </w:r>
          </w:p>
        </w:tc>
      </w:tr>
      <w:tr w:rsidR="00164FED" w:rsidRPr="005445E4" w14:paraId="0D3ABBDF"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10" w:type="pct"/>
            <w:hideMark/>
          </w:tcPr>
          <w:p w14:paraId="75888D09" w14:textId="77777777" w:rsidR="00164FED" w:rsidRPr="005445E4" w:rsidRDefault="00164FED" w:rsidP="00E52340">
            <w:pPr>
              <w:suppressAutoHyphens w:val="0"/>
              <w:spacing w:after="0" w:line="240" w:lineRule="auto"/>
              <w:jc w:val="center"/>
              <w:rPr>
                <w:rFonts w:ascii="Arial Narrow" w:eastAsia="Times New Roman" w:hAnsi="Arial Narrow"/>
                <w:sz w:val="16"/>
                <w:szCs w:val="16"/>
                <w:lang w:eastAsia="es-CO"/>
              </w:rPr>
            </w:pPr>
            <w:r w:rsidRPr="005445E4">
              <w:rPr>
                <w:rFonts w:ascii="Arial Narrow" w:eastAsia="Times New Roman" w:hAnsi="Arial Narrow"/>
                <w:sz w:val="16"/>
                <w:szCs w:val="16"/>
                <w:lang w:eastAsia="es-CO"/>
              </w:rPr>
              <w:t>176</w:t>
            </w:r>
          </w:p>
        </w:tc>
        <w:tc>
          <w:tcPr>
            <w:tcW w:w="849" w:type="pct"/>
            <w:hideMark/>
          </w:tcPr>
          <w:p w14:paraId="12977C99"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LOTE 6 PTE 18 STA LIBRADA</w:t>
            </w:r>
          </w:p>
        </w:tc>
        <w:tc>
          <w:tcPr>
            <w:tcW w:w="626" w:type="pct"/>
            <w:hideMark/>
          </w:tcPr>
          <w:p w14:paraId="5893A377"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AAA0156YYFT</w:t>
            </w:r>
          </w:p>
        </w:tc>
        <w:tc>
          <w:tcPr>
            <w:tcW w:w="468" w:type="pct"/>
            <w:hideMark/>
          </w:tcPr>
          <w:p w14:paraId="32F2FAAD" w14:textId="77777777" w:rsidR="00164FED" w:rsidRPr="005445E4"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41476347</w:t>
            </w:r>
          </w:p>
        </w:tc>
        <w:tc>
          <w:tcPr>
            <w:tcW w:w="1488" w:type="pct"/>
            <w:hideMark/>
          </w:tcPr>
          <w:p w14:paraId="2E878EA6"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PAULINA  HERNANDEZ CAÑON</w:t>
            </w:r>
          </w:p>
        </w:tc>
        <w:tc>
          <w:tcPr>
            <w:tcW w:w="548" w:type="pct"/>
            <w:hideMark/>
          </w:tcPr>
          <w:p w14:paraId="21783AF1"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5445E4">
              <w:rPr>
                <w:rFonts w:ascii="Arial Narrow" w:eastAsia="Times New Roman" w:hAnsi="Arial Narrow"/>
                <w:sz w:val="16"/>
                <w:szCs w:val="16"/>
                <w:lang w:eastAsia="es-CO"/>
              </w:rPr>
              <w:t>50S-40175184</w:t>
            </w:r>
          </w:p>
        </w:tc>
        <w:tc>
          <w:tcPr>
            <w:tcW w:w="712" w:type="pct"/>
            <w:noWrap/>
            <w:hideMark/>
          </w:tcPr>
          <w:p w14:paraId="1C79F1B7" w14:textId="77777777" w:rsidR="00164FED" w:rsidRPr="005445E4"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5445E4">
              <w:rPr>
                <w:rFonts w:ascii="Arial Narrow" w:eastAsia="Times New Roman" w:hAnsi="Arial Narrow"/>
                <w:sz w:val="17"/>
                <w:szCs w:val="17"/>
                <w:lang w:eastAsia="es-CO"/>
              </w:rPr>
              <w:t xml:space="preserve">                                            2.486,06 </w:t>
            </w:r>
          </w:p>
        </w:tc>
      </w:tr>
    </w:tbl>
    <w:p w14:paraId="21460AF1" w14:textId="77777777" w:rsidR="00164FED" w:rsidRPr="00740377" w:rsidRDefault="00164FED" w:rsidP="00164FED">
      <w:pPr>
        <w:spacing w:after="0"/>
        <w:jc w:val="both"/>
        <w:rPr>
          <w:rFonts w:ascii="Arial" w:hAnsi="Arial" w:cs="Arial"/>
          <w:sz w:val="18"/>
        </w:rPr>
      </w:pPr>
      <w:r w:rsidRPr="00740377">
        <w:rPr>
          <w:rFonts w:ascii="Arial" w:hAnsi="Arial" w:cs="Arial"/>
          <w:sz w:val="18"/>
        </w:rPr>
        <w:t>Fuente: Archivos de la Dirección de Gestión Ambiental</w:t>
      </w:r>
    </w:p>
    <w:p w14:paraId="171E8A7B" w14:textId="77777777" w:rsidR="00164FED" w:rsidRDefault="00164FED" w:rsidP="00164FED">
      <w:pPr>
        <w:spacing w:after="0"/>
        <w:jc w:val="both"/>
        <w:rPr>
          <w:rFonts w:ascii="Arial" w:hAnsi="Arial" w:cs="Arial"/>
        </w:rPr>
      </w:pPr>
    </w:p>
    <w:p w14:paraId="09B35CBD" w14:textId="0C9DC096" w:rsidR="00164FED" w:rsidRPr="002C3EFA" w:rsidRDefault="002C3EFA" w:rsidP="002C3EFA">
      <w:pPr>
        <w:pStyle w:val="Descripcin"/>
        <w:jc w:val="center"/>
        <w:rPr>
          <w:rFonts w:ascii="Arial" w:hAnsi="Arial" w:cs="Arial"/>
          <w:color w:val="000000" w:themeColor="text1"/>
          <w:sz w:val="20"/>
          <w:szCs w:val="20"/>
        </w:rPr>
      </w:pPr>
      <w:bookmarkStart w:id="26" w:name="_Toc473708803"/>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14</w:t>
      </w:r>
      <w:r w:rsidRPr="002C3EFA">
        <w:rPr>
          <w:rFonts w:ascii="Arial" w:hAnsi="Arial" w:cs="Arial"/>
          <w:color w:val="000000" w:themeColor="text1"/>
          <w:sz w:val="20"/>
          <w:szCs w:val="20"/>
        </w:rPr>
        <w:fldChar w:fldCharType="end"/>
      </w:r>
      <w:r w:rsidRPr="002C3EFA">
        <w:rPr>
          <w:rFonts w:ascii="Arial" w:hAnsi="Arial" w:cs="Arial"/>
          <w:color w:val="000000" w:themeColor="text1"/>
          <w:sz w:val="20"/>
          <w:szCs w:val="20"/>
        </w:rPr>
        <w:t>:</w:t>
      </w:r>
      <w:r w:rsidR="00164FED" w:rsidRPr="002C3EFA">
        <w:rPr>
          <w:rFonts w:ascii="Arial" w:hAnsi="Arial" w:cs="Arial"/>
          <w:color w:val="000000" w:themeColor="text1"/>
          <w:sz w:val="20"/>
          <w:szCs w:val="20"/>
        </w:rPr>
        <w:t xml:space="preserve"> Adquisición predial en el 2015</w:t>
      </w:r>
      <w:bookmarkEnd w:id="26"/>
    </w:p>
    <w:tbl>
      <w:tblPr>
        <w:tblStyle w:val="Listaclara-nfasis5"/>
        <w:tblW w:w="5000" w:type="pct"/>
        <w:tblLook w:val="04A0" w:firstRow="1" w:lastRow="0" w:firstColumn="1" w:lastColumn="0" w:noHBand="0" w:noVBand="1"/>
      </w:tblPr>
      <w:tblGrid>
        <w:gridCol w:w="556"/>
        <w:gridCol w:w="1420"/>
        <w:gridCol w:w="1135"/>
        <w:gridCol w:w="800"/>
        <w:gridCol w:w="1642"/>
        <w:gridCol w:w="800"/>
        <w:gridCol w:w="2465"/>
      </w:tblGrid>
      <w:tr w:rsidR="00164FED" w:rsidRPr="008E535A" w14:paraId="299587C5" w14:textId="77777777" w:rsidTr="00E5234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hideMark/>
          </w:tcPr>
          <w:p w14:paraId="40F98026" w14:textId="77777777" w:rsidR="00164FED" w:rsidRPr="008E535A" w:rsidRDefault="00164FED" w:rsidP="00E52340">
            <w:pPr>
              <w:suppressAutoHyphens w:val="0"/>
              <w:spacing w:after="0" w:line="240" w:lineRule="auto"/>
              <w:jc w:val="center"/>
              <w:rPr>
                <w:rFonts w:ascii="Arial" w:eastAsia="Times New Roman" w:hAnsi="Arial" w:cs="Arial"/>
                <w:sz w:val="18"/>
                <w:szCs w:val="18"/>
                <w:lang w:eastAsia="es-CO"/>
              </w:rPr>
            </w:pPr>
            <w:r w:rsidRPr="008E535A">
              <w:rPr>
                <w:rFonts w:ascii="Arial" w:eastAsia="Times New Roman" w:hAnsi="Arial" w:cs="Arial"/>
                <w:sz w:val="18"/>
                <w:szCs w:val="18"/>
                <w:lang w:eastAsia="es-CO"/>
              </w:rPr>
              <w:t>R.T.</w:t>
            </w:r>
          </w:p>
        </w:tc>
        <w:tc>
          <w:tcPr>
            <w:tcW w:w="848" w:type="pct"/>
            <w:hideMark/>
          </w:tcPr>
          <w:p w14:paraId="3EB60234"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8E535A">
              <w:rPr>
                <w:rFonts w:ascii="Arial" w:eastAsia="Times New Roman" w:hAnsi="Arial" w:cs="Arial"/>
                <w:sz w:val="18"/>
                <w:szCs w:val="18"/>
                <w:lang w:eastAsia="es-CO"/>
              </w:rPr>
              <w:t>DIRECCION</w:t>
            </w:r>
          </w:p>
        </w:tc>
        <w:tc>
          <w:tcPr>
            <w:tcW w:w="627" w:type="pct"/>
            <w:hideMark/>
          </w:tcPr>
          <w:p w14:paraId="677F5AE8"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8E535A">
              <w:rPr>
                <w:rFonts w:ascii="Arial" w:eastAsia="Times New Roman" w:hAnsi="Arial" w:cs="Arial"/>
                <w:sz w:val="18"/>
                <w:szCs w:val="18"/>
                <w:lang w:eastAsia="es-CO"/>
              </w:rPr>
              <w:t>COD. CHIP</w:t>
            </w:r>
          </w:p>
        </w:tc>
        <w:tc>
          <w:tcPr>
            <w:tcW w:w="442" w:type="pct"/>
            <w:hideMark/>
          </w:tcPr>
          <w:p w14:paraId="1BCF6434"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8E535A">
              <w:rPr>
                <w:rFonts w:ascii="Arial" w:eastAsia="Times New Roman" w:hAnsi="Arial" w:cs="Arial"/>
                <w:sz w:val="18"/>
                <w:szCs w:val="18"/>
                <w:lang w:eastAsia="es-CO"/>
              </w:rPr>
              <w:t>C.C.</w:t>
            </w:r>
          </w:p>
        </w:tc>
        <w:tc>
          <w:tcPr>
            <w:tcW w:w="974" w:type="pct"/>
            <w:hideMark/>
          </w:tcPr>
          <w:p w14:paraId="7E43E445"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8E535A">
              <w:rPr>
                <w:rFonts w:ascii="Arial" w:eastAsia="Times New Roman" w:hAnsi="Arial" w:cs="Arial"/>
                <w:sz w:val="18"/>
                <w:szCs w:val="18"/>
                <w:lang w:eastAsia="es-CO"/>
              </w:rPr>
              <w:t>PROPIETARIO ANTERIOR</w:t>
            </w:r>
          </w:p>
        </w:tc>
        <w:tc>
          <w:tcPr>
            <w:tcW w:w="442" w:type="pct"/>
            <w:hideMark/>
          </w:tcPr>
          <w:p w14:paraId="0D9932EA"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8E535A">
              <w:rPr>
                <w:rFonts w:ascii="Arial" w:eastAsia="Times New Roman" w:hAnsi="Arial" w:cs="Arial"/>
                <w:sz w:val="18"/>
                <w:szCs w:val="18"/>
                <w:lang w:eastAsia="es-CO"/>
              </w:rPr>
              <w:t>M.I.</w:t>
            </w:r>
          </w:p>
        </w:tc>
        <w:tc>
          <w:tcPr>
            <w:tcW w:w="1361" w:type="pct"/>
            <w:hideMark/>
          </w:tcPr>
          <w:p w14:paraId="4942FA9F" w14:textId="77777777" w:rsidR="00164FED" w:rsidRPr="008E535A"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O"/>
              </w:rPr>
            </w:pPr>
            <w:r w:rsidRPr="008E535A">
              <w:rPr>
                <w:rFonts w:eastAsia="Times New Roman"/>
                <w:color w:val="000000"/>
                <w:lang w:eastAsia="es-CO"/>
              </w:rPr>
              <w:t xml:space="preserve"> </w:t>
            </w:r>
            <w:r w:rsidRPr="00740377">
              <w:rPr>
                <w:rFonts w:eastAsia="Times New Roman"/>
                <w:color w:val="000000"/>
                <w:sz w:val="20"/>
                <w:lang w:eastAsia="es-CO"/>
              </w:rPr>
              <w:t>AREA m2 (topogra</w:t>
            </w:r>
            <w:r w:rsidRPr="008E535A">
              <w:rPr>
                <w:rFonts w:eastAsia="Times New Roman"/>
                <w:color w:val="000000"/>
                <w:lang w:eastAsia="es-CO"/>
              </w:rPr>
              <w:t xml:space="preserve">) </w:t>
            </w:r>
          </w:p>
        </w:tc>
      </w:tr>
      <w:tr w:rsidR="00164FED" w:rsidRPr="008E535A" w14:paraId="1AD1CC3E"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hideMark/>
          </w:tcPr>
          <w:p w14:paraId="68865A85" w14:textId="77777777" w:rsidR="00164FED" w:rsidRPr="008E535A" w:rsidRDefault="00164FED" w:rsidP="00E52340">
            <w:pPr>
              <w:suppressAutoHyphens w:val="0"/>
              <w:spacing w:after="0" w:line="240" w:lineRule="auto"/>
              <w:jc w:val="center"/>
              <w:rPr>
                <w:rFonts w:ascii="Arial Narrow" w:eastAsia="Times New Roman" w:hAnsi="Arial Narrow"/>
                <w:sz w:val="16"/>
                <w:szCs w:val="16"/>
                <w:lang w:eastAsia="es-CO"/>
              </w:rPr>
            </w:pPr>
            <w:r w:rsidRPr="008E535A">
              <w:rPr>
                <w:rFonts w:ascii="Arial Narrow" w:eastAsia="Times New Roman" w:hAnsi="Arial Narrow"/>
                <w:sz w:val="16"/>
                <w:szCs w:val="16"/>
                <w:lang w:eastAsia="es-CO"/>
              </w:rPr>
              <w:t>39</w:t>
            </w:r>
          </w:p>
        </w:tc>
        <w:tc>
          <w:tcPr>
            <w:tcW w:w="848" w:type="pct"/>
            <w:hideMark/>
          </w:tcPr>
          <w:p w14:paraId="054B84E0"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CALLE 65 SUR 4B 31</w:t>
            </w:r>
          </w:p>
        </w:tc>
        <w:tc>
          <w:tcPr>
            <w:tcW w:w="627" w:type="pct"/>
            <w:hideMark/>
          </w:tcPr>
          <w:p w14:paraId="3D352FB6"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AAA0156KTSY</w:t>
            </w:r>
          </w:p>
        </w:tc>
        <w:tc>
          <w:tcPr>
            <w:tcW w:w="442" w:type="pct"/>
            <w:hideMark/>
          </w:tcPr>
          <w:p w14:paraId="3C7424A5" w14:textId="77777777" w:rsidR="00164FED" w:rsidRPr="008E535A"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17183216</w:t>
            </w:r>
          </w:p>
        </w:tc>
        <w:tc>
          <w:tcPr>
            <w:tcW w:w="974" w:type="pct"/>
            <w:hideMark/>
          </w:tcPr>
          <w:p w14:paraId="4EAEAB60"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SATRUNINO GARZON Y OTROS</w:t>
            </w:r>
          </w:p>
        </w:tc>
        <w:tc>
          <w:tcPr>
            <w:tcW w:w="442" w:type="pct"/>
            <w:hideMark/>
          </w:tcPr>
          <w:p w14:paraId="1DF16F1F"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50S-662331</w:t>
            </w:r>
          </w:p>
        </w:tc>
        <w:tc>
          <w:tcPr>
            <w:tcW w:w="1361" w:type="pct"/>
            <w:noWrap/>
            <w:hideMark/>
          </w:tcPr>
          <w:p w14:paraId="5240CBA8"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8E535A">
              <w:rPr>
                <w:rFonts w:ascii="Arial Narrow" w:eastAsia="Times New Roman" w:hAnsi="Arial Narrow"/>
                <w:sz w:val="17"/>
                <w:szCs w:val="17"/>
                <w:lang w:eastAsia="es-CO"/>
              </w:rPr>
              <w:t xml:space="preserve">                                          35.795,28 </w:t>
            </w:r>
          </w:p>
        </w:tc>
      </w:tr>
      <w:tr w:rsidR="00164FED" w:rsidRPr="008E535A" w14:paraId="3E18304D"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7" w:type="pct"/>
            <w:hideMark/>
          </w:tcPr>
          <w:p w14:paraId="7D9522B0" w14:textId="77777777" w:rsidR="00164FED" w:rsidRPr="008E535A" w:rsidRDefault="00164FED" w:rsidP="00E52340">
            <w:pPr>
              <w:suppressAutoHyphens w:val="0"/>
              <w:spacing w:after="0" w:line="240" w:lineRule="auto"/>
              <w:jc w:val="center"/>
              <w:rPr>
                <w:rFonts w:ascii="Arial Narrow" w:eastAsia="Times New Roman" w:hAnsi="Arial Narrow"/>
                <w:sz w:val="16"/>
                <w:szCs w:val="16"/>
                <w:lang w:eastAsia="es-CO"/>
              </w:rPr>
            </w:pPr>
            <w:r w:rsidRPr="008E535A">
              <w:rPr>
                <w:rFonts w:ascii="Arial Narrow" w:eastAsia="Times New Roman" w:hAnsi="Arial Narrow"/>
                <w:sz w:val="16"/>
                <w:szCs w:val="16"/>
                <w:lang w:eastAsia="es-CO"/>
              </w:rPr>
              <w:t>42</w:t>
            </w:r>
          </w:p>
        </w:tc>
        <w:tc>
          <w:tcPr>
            <w:tcW w:w="848" w:type="pct"/>
            <w:hideMark/>
          </w:tcPr>
          <w:p w14:paraId="5D60B4AB"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CALLE 67 SUR 4A 06 INT 20</w:t>
            </w:r>
          </w:p>
        </w:tc>
        <w:tc>
          <w:tcPr>
            <w:tcW w:w="627" w:type="pct"/>
            <w:hideMark/>
          </w:tcPr>
          <w:p w14:paraId="61FFF257"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AAA0142ZPPA</w:t>
            </w:r>
          </w:p>
        </w:tc>
        <w:tc>
          <w:tcPr>
            <w:tcW w:w="442" w:type="pct"/>
            <w:hideMark/>
          </w:tcPr>
          <w:p w14:paraId="3300D4DD" w14:textId="77777777" w:rsidR="00164FED" w:rsidRPr="008E535A"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41744512</w:t>
            </w:r>
          </w:p>
        </w:tc>
        <w:tc>
          <w:tcPr>
            <w:tcW w:w="974" w:type="pct"/>
            <w:hideMark/>
          </w:tcPr>
          <w:p w14:paraId="41F2F348"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LILIANA MOLANO URIAN</w:t>
            </w:r>
          </w:p>
        </w:tc>
        <w:tc>
          <w:tcPr>
            <w:tcW w:w="442" w:type="pct"/>
            <w:hideMark/>
          </w:tcPr>
          <w:p w14:paraId="206BF88F"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50S-40222867</w:t>
            </w:r>
          </w:p>
        </w:tc>
        <w:tc>
          <w:tcPr>
            <w:tcW w:w="1361" w:type="pct"/>
            <w:noWrap/>
            <w:hideMark/>
          </w:tcPr>
          <w:p w14:paraId="692B52E6"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8E535A">
              <w:rPr>
                <w:rFonts w:ascii="Arial Narrow" w:eastAsia="Times New Roman" w:hAnsi="Arial Narrow"/>
                <w:sz w:val="17"/>
                <w:szCs w:val="17"/>
                <w:lang w:eastAsia="es-CO"/>
              </w:rPr>
              <w:t xml:space="preserve">                                          14.028,09 </w:t>
            </w:r>
          </w:p>
        </w:tc>
      </w:tr>
      <w:tr w:rsidR="00164FED" w:rsidRPr="008E535A" w14:paraId="274D7FE9" w14:textId="77777777" w:rsidTr="00E523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hideMark/>
          </w:tcPr>
          <w:p w14:paraId="4101BF48" w14:textId="77777777" w:rsidR="00164FED" w:rsidRPr="008E535A" w:rsidRDefault="00164FED" w:rsidP="00E52340">
            <w:pPr>
              <w:suppressAutoHyphens w:val="0"/>
              <w:spacing w:after="0" w:line="240" w:lineRule="auto"/>
              <w:jc w:val="center"/>
              <w:rPr>
                <w:rFonts w:ascii="Arial Narrow" w:eastAsia="Times New Roman" w:hAnsi="Arial Narrow"/>
                <w:sz w:val="16"/>
                <w:szCs w:val="16"/>
                <w:lang w:eastAsia="es-CO"/>
              </w:rPr>
            </w:pPr>
            <w:r w:rsidRPr="008E535A">
              <w:rPr>
                <w:rFonts w:ascii="Arial Narrow" w:eastAsia="Times New Roman" w:hAnsi="Arial Narrow"/>
                <w:sz w:val="16"/>
                <w:szCs w:val="16"/>
                <w:lang w:eastAsia="es-CO"/>
              </w:rPr>
              <w:t>81</w:t>
            </w:r>
          </w:p>
        </w:tc>
        <w:tc>
          <w:tcPr>
            <w:tcW w:w="848" w:type="pct"/>
            <w:hideMark/>
          </w:tcPr>
          <w:p w14:paraId="7B1407AB"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MZ 9A STA LIBRADA</w:t>
            </w:r>
          </w:p>
        </w:tc>
        <w:tc>
          <w:tcPr>
            <w:tcW w:w="627" w:type="pct"/>
            <w:hideMark/>
          </w:tcPr>
          <w:p w14:paraId="4A771525"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AAA0143ERKC</w:t>
            </w:r>
          </w:p>
        </w:tc>
        <w:tc>
          <w:tcPr>
            <w:tcW w:w="442" w:type="pct"/>
            <w:hideMark/>
          </w:tcPr>
          <w:p w14:paraId="5573072E" w14:textId="77777777" w:rsidR="00164FED" w:rsidRPr="008E535A"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17090951</w:t>
            </w:r>
          </w:p>
        </w:tc>
        <w:tc>
          <w:tcPr>
            <w:tcW w:w="974" w:type="pct"/>
            <w:hideMark/>
          </w:tcPr>
          <w:p w14:paraId="38E74847"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JOSÉ FRANCISCO HERNÁNDEZ CAÑÓN</w:t>
            </w:r>
          </w:p>
        </w:tc>
        <w:tc>
          <w:tcPr>
            <w:tcW w:w="442" w:type="pct"/>
            <w:hideMark/>
          </w:tcPr>
          <w:p w14:paraId="1BCC9A18"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50S-552371</w:t>
            </w:r>
          </w:p>
        </w:tc>
        <w:tc>
          <w:tcPr>
            <w:tcW w:w="1361" w:type="pct"/>
            <w:noWrap/>
            <w:hideMark/>
          </w:tcPr>
          <w:p w14:paraId="13405D71" w14:textId="77777777" w:rsidR="00164FED" w:rsidRPr="008E535A"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8E535A">
              <w:rPr>
                <w:rFonts w:ascii="Arial Narrow" w:eastAsia="Times New Roman" w:hAnsi="Arial Narrow"/>
                <w:sz w:val="17"/>
                <w:szCs w:val="17"/>
                <w:lang w:eastAsia="es-CO"/>
              </w:rPr>
              <w:t xml:space="preserve">                                            3.731,82 </w:t>
            </w:r>
          </w:p>
        </w:tc>
      </w:tr>
      <w:tr w:rsidR="00164FED" w:rsidRPr="008E535A" w14:paraId="16187557" w14:textId="77777777" w:rsidTr="00E52340">
        <w:trPr>
          <w:trHeight w:val="20"/>
        </w:trPr>
        <w:tc>
          <w:tcPr>
            <w:cnfStyle w:val="001000000000" w:firstRow="0" w:lastRow="0" w:firstColumn="1" w:lastColumn="0" w:oddVBand="0" w:evenVBand="0" w:oddHBand="0" w:evenHBand="0" w:firstRowFirstColumn="0" w:firstRowLastColumn="0" w:lastRowFirstColumn="0" w:lastRowLastColumn="0"/>
            <w:tcW w:w="307" w:type="pct"/>
            <w:hideMark/>
          </w:tcPr>
          <w:p w14:paraId="6330C889" w14:textId="77777777" w:rsidR="00164FED" w:rsidRPr="008E535A" w:rsidRDefault="00164FED" w:rsidP="00E52340">
            <w:pPr>
              <w:suppressAutoHyphens w:val="0"/>
              <w:spacing w:after="0" w:line="240" w:lineRule="auto"/>
              <w:jc w:val="center"/>
              <w:rPr>
                <w:rFonts w:ascii="Arial Narrow" w:eastAsia="Times New Roman" w:hAnsi="Arial Narrow"/>
                <w:sz w:val="16"/>
                <w:szCs w:val="16"/>
                <w:lang w:eastAsia="es-CO"/>
              </w:rPr>
            </w:pPr>
            <w:r w:rsidRPr="008E535A">
              <w:rPr>
                <w:rFonts w:ascii="Arial Narrow" w:eastAsia="Times New Roman" w:hAnsi="Arial Narrow"/>
                <w:sz w:val="16"/>
                <w:szCs w:val="16"/>
                <w:lang w:eastAsia="es-CO"/>
              </w:rPr>
              <w:t>178</w:t>
            </w:r>
          </w:p>
        </w:tc>
        <w:tc>
          <w:tcPr>
            <w:tcW w:w="848" w:type="pct"/>
            <w:hideMark/>
          </w:tcPr>
          <w:p w14:paraId="618A2721"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CARRERA 5 ESTE 74D-03 SUR  INT 3</w:t>
            </w:r>
          </w:p>
        </w:tc>
        <w:tc>
          <w:tcPr>
            <w:tcW w:w="627" w:type="pct"/>
            <w:hideMark/>
          </w:tcPr>
          <w:p w14:paraId="0C0C0465"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AAA0143FHBR</w:t>
            </w:r>
          </w:p>
        </w:tc>
        <w:tc>
          <w:tcPr>
            <w:tcW w:w="442" w:type="pct"/>
            <w:hideMark/>
          </w:tcPr>
          <w:p w14:paraId="44113D48" w14:textId="77777777" w:rsidR="00164FED" w:rsidRPr="008E535A" w:rsidRDefault="00164FED" w:rsidP="00E52340">
            <w:pPr>
              <w:suppressAutoHyphens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17090951</w:t>
            </w:r>
          </w:p>
        </w:tc>
        <w:tc>
          <w:tcPr>
            <w:tcW w:w="974" w:type="pct"/>
            <w:hideMark/>
          </w:tcPr>
          <w:p w14:paraId="6468BB89"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JOSE FRANCISCO HERNANDEZ CAÑON</w:t>
            </w:r>
          </w:p>
        </w:tc>
        <w:tc>
          <w:tcPr>
            <w:tcW w:w="442" w:type="pct"/>
            <w:hideMark/>
          </w:tcPr>
          <w:p w14:paraId="20EF6272"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6"/>
                <w:szCs w:val="16"/>
                <w:lang w:eastAsia="es-CO"/>
              </w:rPr>
            </w:pPr>
            <w:r w:rsidRPr="008E535A">
              <w:rPr>
                <w:rFonts w:ascii="Arial Narrow" w:eastAsia="Times New Roman" w:hAnsi="Arial Narrow"/>
                <w:sz w:val="16"/>
                <w:szCs w:val="16"/>
                <w:lang w:eastAsia="es-CO"/>
              </w:rPr>
              <w:t>50S-618939</w:t>
            </w:r>
          </w:p>
        </w:tc>
        <w:tc>
          <w:tcPr>
            <w:tcW w:w="1361" w:type="pct"/>
            <w:noWrap/>
            <w:hideMark/>
          </w:tcPr>
          <w:p w14:paraId="1AA06391" w14:textId="77777777" w:rsidR="00164FED" w:rsidRPr="008E535A" w:rsidRDefault="00164FED" w:rsidP="00E52340">
            <w:pP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sz w:val="17"/>
                <w:szCs w:val="17"/>
                <w:lang w:eastAsia="es-CO"/>
              </w:rPr>
            </w:pPr>
            <w:r w:rsidRPr="008E535A">
              <w:rPr>
                <w:rFonts w:ascii="Arial Narrow" w:eastAsia="Times New Roman" w:hAnsi="Arial Narrow"/>
                <w:sz w:val="17"/>
                <w:szCs w:val="17"/>
                <w:lang w:eastAsia="es-CO"/>
              </w:rPr>
              <w:t xml:space="preserve">                                          11.754,22 </w:t>
            </w:r>
          </w:p>
        </w:tc>
      </w:tr>
    </w:tbl>
    <w:p w14:paraId="435A3EE8" w14:textId="77777777" w:rsidR="00164FED" w:rsidRPr="00740377" w:rsidRDefault="00164FED" w:rsidP="00164FED">
      <w:pPr>
        <w:spacing w:after="0"/>
        <w:jc w:val="both"/>
        <w:rPr>
          <w:rFonts w:ascii="Arial" w:hAnsi="Arial" w:cs="Arial"/>
          <w:sz w:val="18"/>
        </w:rPr>
      </w:pPr>
      <w:r w:rsidRPr="00740377">
        <w:rPr>
          <w:rFonts w:ascii="Arial" w:hAnsi="Arial" w:cs="Arial"/>
          <w:sz w:val="18"/>
        </w:rPr>
        <w:t>Fuente: Archivos de la Dirección de Gestión Ambiental</w:t>
      </w:r>
    </w:p>
    <w:p w14:paraId="782C1BE0" w14:textId="77777777" w:rsidR="00164FED" w:rsidRDefault="00164FED" w:rsidP="00164FED">
      <w:pPr>
        <w:spacing w:after="0"/>
        <w:jc w:val="both"/>
        <w:rPr>
          <w:rFonts w:ascii="Arial" w:hAnsi="Arial" w:cs="Arial"/>
        </w:rPr>
      </w:pPr>
    </w:p>
    <w:p w14:paraId="4F365929" w14:textId="7002E9CB" w:rsidR="00164FED" w:rsidRPr="002C3EFA" w:rsidRDefault="002C3EFA" w:rsidP="002C3EFA">
      <w:pPr>
        <w:pStyle w:val="Descripcin"/>
        <w:jc w:val="center"/>
        <w:rPr>
          <w:rFonts w:ascii="Arial" w:hAnsi="Arial" w:cs="Arial"/>
          <w:color w:val="000000" w:themeColor="text1"/>
          <w:sz w:val="20"/>
          <w:szCs w:val="20"/>
        </w:rPr>
      </w:pPr>
      <w:bookmarkStart w:id="27" w:name="_Toc473708804"/>
      <w:r w:rsidRPr="002C3EFA">
        <w:rPr>
          <w:rFonts w:ascii="Arial" w:hAnsi="Arial" w:cs="Arial"/>
          <w:color w:val="000000" w:themeColor="text1"/>
          <w:sz w:val="20"/>
          <w:szCs w:val="20"/>
        </w:rPr>
        <w:t xml:space="preserve">Tabla </w:t>
      </w:r>
      <w:r w:rsidRPr="002C3EFA">
        <w:rPr>
          <w:rFonts w:ascii="Arial" w:hAnsi="Arial" w:cs="Arial"/>
          <w:color w:val="000000" w:themeColor="text1"/>
          <w:sz w:val="20"/>
          <w:szCs w:val="20"/>
        </w:rPr>
        <w:fldChar w:fldCharType="begin"/>
      </w:r>
      <w:r w:rsidRPr="002C3EFA">
        <w:rPr>
          <w:rFonts w:ascii="Arial" w:hAnsi="Arial" w:cs="Arial"/>
          <w:color w:val="000000" w:themeColor="text1"/>
          <w:sz w:val="20"/>
          <w:szCs w:val="20"/>
        </w:rPr>
        <w:instrText xml:space="preserve"> SEQ Tabla \* ARABIC </w:instrText>
      </w:r>
      <w:r w:rsidRPr="002C3EFA">
        <w:rPr>
          <w:rFonts w:ascii="Arial" w:hAnsi="Arial" w:cs="Arial"/>
          <w:color w:val="000000" w:themeColor="text1"/>
          <w:sz w:val="20"/>
          <w:szCs w:val="20"/>
        </w:rPr>
        <w:fldChar w:fldCharType="separate"/>
      </w:r>
      <w:r w:rsidR="00D053DE">
        <w:rPr>
          <w:rFonts w:ascii="Arial" w:hAnsi="Arial" w:cs="Arial"/>
          <w:noProof/>
          <w:color w:val="000000" w:themeColor="text1"/>
          <w:sz w:val="20"/>
          <w:szCs w:val="20"/>
        </w:rPr>
        <w:t>15</w:t>
      </w:r>
      <w:r w:rsidRPr="002C3EFA">
        <w:rPr>
          <w:rFonts w:ascii="Arial" w:hAnsi="Arial" w:cs="Arial"/>
          <w:color w:val="000000" w:themeColor="text1"/>
          <w:sz w:val="20"/>
          <w:szCs w:val="20"/>
        </w:rPr>
        <w:fldChar w:fldCharType="end"/>
      </w:r>
      <w:r w:rsidRPr="002C3EFA">
        <w:rPr>
          <w:rFonts w:ascii="Arial" w:hAnsi="Arial" w:cs="Arial"/>
          <w:color w:val="000000" w:themeColor="text1"/>
          <w:sz w:val="20"/>
          <w:szCs w:val="20"/>
        </w:rPr>
        <w:t>:</w:t>
      </w:r>
      <w:r w:rsidR="00164FED" w:rsidRPr="002C3EFA">
        <w:rPr>
          <w:rFonts w:ascii="Arial" w:hAnsi="Arial" w:cs="Arial"/>
          <w:color w:val="000000" w:themeColor="text1"/>
          <w:sz w:val="20"/>
          <w:szCs w:val="20"/>
        </w:rPr>
        <w:t xml:space="preserve"> Adquisición predial 2016</w:t>
      </w:r>
      <w:bookmarkEnd w:id="27"/>
    </w:p>
    <w:tbl>
      <w:tblPr>
        <w:tblStyle w:val="Listaclara-nfasis5"/>
        <w:tblW w:w="5000" w:type="pct"/>
        <w:tblLook w:val="04A0" w:firstRow="1" w:lastRow="0" w:firstColumn="1" w:lastColumn="0" w:noHBand="0" w:noVBand="1"/>
      </w:tblPr>
      <w:tblGrid>
        <w:gridCol w:w="556"/>
        <w:gridCol w:w="1227"/>
        <w:gridCol w:w="1150"/>
        <w:gridCol w:w="800"/>
        <w:gridCol w:w="1820"/>
        <w:gridCol w:w="800"/>
        <w:gridCol w:w="2465"/>
      </w:tblGrid>
      <w:tr w:rsidR="00164FED" w:rsidRPr="00951DD2" w14:paraId="4BAEE0B3" w14:textId="77777777" w:rsidTr="00E5234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7" w:type="pct"/>
            <w:hideMark/>
          </w:tcPr>
          <w:p w14:paraId="73074C3D" w14:textId="77777777" w:rsidR="00164FED" w:rsidRPr="00951DD2" w:rsidRDefault="00164FED" w:rsidP="00E52340">
            <w:pPr>
              <w:suppressAutoHyphens w:val="0"/>
              <w:spacing w:after="0" w:line="240" w:lineRule="auto"/>
              <w:jc w:val="center"/>
              <w:rPr>
                <w:rFonts w:ascii="Arial" w:eastAsia="Times New Roman" w:hAnsi="Arial" w:cs="Arial"/>
                <w:sz w:val="18"/>
                <w:szCs w:val="18"/>
                <w:lang w:eastAsia="es-CO"/>
              </w:rPr>
            </w:pPr>
            <w:r w:rsidRPr="00951DD2">
              <w:rPr>
                <w:rFonts w:ascii="Arial" w:eastAsia="Times New Roman" w:hAnsi="Arial" w:cs="Arial"/>
                <w:sz w:val="18"/>
                <w:szCs w:val="18"/>
                <w:lang w:eastAsia="es-CO"/>
              </w:rPr>
              <w:t>R.T.</w:t>
            </w:r>
          </w:p>
        </w:tc>
        <w:tc>
          <w:tcPr>
            <w:tcW w:w="678" w:type="pct"/>
            <w:hideMark/>
          </w:tcPr>
          <w:p w14:paraId="7A04B1E6"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951DD2">
              <w:rPr>
                <w:rFonts w:ascii="Arial" w:eastAsia="Times New Roman" w:hAnsi="Arial" w:cs="Arial"/>
                <w:sz w:val="18"/>
                <w:szCs w:val="18"/>
                <w:lang w:eastAsia="es-CO"/>
              </w:rPr>
              <w:t>DIRECCION</w:t>
            </w:r>
          </w:p>
        </w:tc>
        <w:tc>
          <w:tcPr>
            <w:tcW w:w="635" w:type="pct"/>
            <w:hideMark/>
          </w:tcPr>
          <w:p w14:paraId="2129BA92"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951DD2">
              <w:rPr>
                <w:rFonts w:ascii="Arial" w:eastAsia="Times New Roman" w:hAnsi="Arial" w:cs="Arial"/>
                <w:sz w:val="18"/>
                <w:szCs w:val="18"/>
                <w:lang w:eastAsia="es-CO"/>
              </w:rPr>
              <w:t>COD. CHIP</w:t>
            </w:r>
          </w:p>
        </w:tc>
        <w:tc>
          <w:tcPr>
            <w:tcW w:w="442" w:type="pct"/>
            <w:hideMark/>
          </w:tcPr>
          <w:p w14:paraId="58E729CF"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951DD2">
              <w:rPr>
                <w:rFonts w:ascii="Arial" w:eastAsia="Times New Roman" w:hAnsi="Arial" w:cs="Arial"/>
                <w:sz w:val="18"/>
                <w:szCs w:val="18"/>
                <w:lang w:eastAsia="es-CO"/>
              </w:rPr>
              <w:t>C.C.</w:t>
            </w:r>
          </w:p>
        </w:tc>
        <w:tc>
          <w:tcPr>
            <w:tcW w:w="1135" w:type="pct"/>
            <w:hideMark/>
          </w:tcPr>
          <w:p w14:paraId="373BE1EF"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951DD2">
              <w:rPr>
                <w:rFonts w:ascii="Arial" w:eastAsia="Times New Roman" w:hAnsi="Arial" w:cs="Arial"/>
                <w:sz w:val="18"/>
                <w:szCs w:val="18"/>
                <w:lang w:eastAsia="es-CO"/>
              </w:rPr>
              <w:t>PROPIETARIO ANTERIOR</w:t>
            </w:r>
          </w:p>
        </w:tc>
        <w:tc>
          <w:tcPr>
            <w:tcW w:w="442" w:type="pct"/>
            <w:hideMark/>
          </w:tcPr>
          <w:p w14:paraId="0F5771B5"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951DD2">
              <w:rPr>
                <w:rFonts w:ascii="Arial" w:eastAsia="Times New Roman" w:hAnsi="Arial" w:cs="Arial"/>
                <w:sz w:val="18"/>
                <w:szCs w:val="18"/>
                <w:lang w:eastAsia="es-CO"/>
              </w:rPr>
              <w:t>M.I.</w:t>
            </w:r>
          </w:p>
        </w:tc>
        <w:tc>
          <w:tcPr>
            <w:tcW w:w="1361" w:type="pct"/>
            <w:hideMark/>
          </w:tcPr>
          <w:p w14:paraId="28B1E51A" w14:textId="77777777" w:rsidR="00164FED" w:rsidRPr="00951DD2" w:rsidRDefault="00164FED" w:rsidP="00E52340">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O"/>
              </w:rPr>
            </w:pPr>
            <w:r w:rsidRPr="00951DD2">
              <w:rPr>
                <w:rFonts w:eastAsia="Times New Roman"/>
                <w:color w:val="000000"/>
                <w:lang w:eastAsia="es-CO"/>
              </w:rPr>
              <w:t xml:space="preserve"> AREA m2 (topogra) </w:t>
            </w:r>
          </w:p>
        </w:tc>
      </w:tr>
      <w:tr w:rsidR="00164FED" w:rsidRPr="00951DD2" w14:paraId="1343780B" w14:textId="77777777" w:rsidTr="00E52340">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07" w:type="pct"/>
            <w:hideMark/>
          </w:tcPr>
          <w:p w14:paraId="0EEF0D18" w14:textId="77777777" w:rsidR="00164FED" w:rsidRPr="00951DD2" w:rsidRDefault="00164FED" w:rsidP="00E52340">
            <w:pPr>
              <w:suppressAutoHyphens w:val="0"/>
              <w:spacing w:after="0" w:line="240" w:lineRule="auto"/>
              <w:jc w:val="center"/>
              <w:rPr>
                <w:rFonts w:ascii="Arial Narrow" w:eastAsia="Times New Roman" w:hAnsi="Arial Narrow"/>
                <w:sz w:val="16"/>
                <w:szCs w:val="16"/>
                <w:lang w:eastAsia="es-CO"/>
              </w:rPr>
            </w:pPr>
            <w:r w:rsidRPr="00951DD2">
              <w:rPr>
                <w:rFonts w:ascii="Arial Narrow" w:eastAsia="Times New Roman" w:hAnsi="Arial Narrow"/>
                <w:sz w:val="16"/>
                <w:szCs w:val="16"/>
                <w:lang w:eastAsia="es-CO"/>
              </w:rPr>
              <w:t>34</w:t>
            </w:r>
          </w:p>
        </w:tc>
        <w:tc>
          <w:tcPr>
            <w:tcW w:w="678" w:type="pct"/>
            <w:hideMark/>
          </w:tcPr>
          <w:p w14:paraId="03D611F0" w14:textId="77777777" w:rsidR="00164FED" w:rsidRPr="00951DD2"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951DD2">
              <w:rPr>
                <w:rFonts w:ascii="Arial Narrow" w:eastAsia="Times New Roman" w:hAnsi="Arial Narrow"/>
                <w:sz w:val="16"/>
                <w:szCs w:val="16"/>
                <w:lang w:eastAsia="es-CO"/>
              </w:rPr>
              <w:t>CALLE 65 SUR 4B 31 IN 31</w:t>
            </w:r>
          </w:p>
        </w:tc>
        <w:tc>
          <w:tcPr>
            <w:tcW w:w="635" w:type="pct"/>
            <w:hideMark/>
          </w:tcPr>
          <w:p w14:paraId="467ACADA" w14:textId="77777777" w:rsidR="00164FED" w:rsidRPr="00951DD2"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951DD2">
              <w:rPr>
                <w:rFonts w:ascii="Arial Narrow" w:eastAsia="Times New Roman" w:hAnsi="Arial Narrow"/>
                <w:sz w:val="16"/>
                <w:szCs w:val="16"/>
                <w:lang w:eastAsia="es-CO"/>
              </w:rPr>
              <w:t>AAA0021SPDM</w:t>
            </w:r>
          </w:p>
        </w:tc>
        <w:tc>
          <w:tcPr>
            <w:tcW w:w="442" w:type="pct"/>
            <w:hideMark/>
          </w:tcPr>
          <w:p w14:paraId="6FC4DC8B" w14:textId="77777777" w:rsidR="00164FED" w:rsidRPr="00951DD2" w:rsidRDefault="00164FED" w:rsidP="00E52340">
            <w:pPr>
              <w:suppressAutoHyphens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951DD2">
              <w:rPr>
                <w:rFonts w:ascii="Arial Narrow" w:eastAsia="Times New Roman" w:hAnsi="Arial Narrow"/>
                <w:sz w:val="16"/>
                <w:szCs w:val="16"/>
                <w:lang w:eastAsia="es-CO"/>
              </w:rPr>
              <w:t>20298231</w:t>
            </w:r>
          </w:p>
        </w:tc>
        <w:tc>
          <w:tcPr>
            <w:tcW w:w="1135" w:type="pct"/>
            <w:hideMark/>
          </w:tcPr>
          <w:p w14:paraId="6E4DA80B" w14:textId="77777777" w:rsidR="00164FED" w:rsidRPr="00951DD2"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951DD2">
              <w:rPr>
                <w:rFonts w:ascii="Arial Narrow" w:eastAsia="Times New Roman" w:hAnsi="Arial Narrow"/>
                <w:sz w:val="16"/>
                <w:szCs w:val="16"/>
                <w:lang w:eastAsia="es-CO"/>
              </w:rPr>
              <w:t>OLIMPIA DE CARMEN MORA MONTOYA, ROSA DELIA MORA NOTOYA Y OTROS PROPIETARIOS</w:t>
            </w:r>
          </w:p>
        </w:tc>
        <w:tc>
          <w:tcPr>
            <w:tcW w:w="442" w:type="pct"/>
            <w:hideMark/>
          </w:tcPr>
          <w:p w14:paraId="3434AF66" w14:textId="77777777" w:rsidR="00164FED" w:rsidRPr="00951DD2"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6"/>
                <w:szCs w:val="16"/>
                <w:lang w:eastAsia="es-CO"/>
              </w:rPr>
            </w:pPr>
            <w:r w:rsidRPr="00951DD2">
              <w:rPr>
                <w:rFonts w:ascii="Arial Narrow" w:eastAsia="Times New Roman" w:hAnsi="Arial Narrow"/>
                <w:sz w:val="16"/>
                <w:szCs w:val="16"/>
                <w:lang w:eastAsia="es-CO"/>
              </w:rPr>
              <w:t>50S-40308313</w:t>
            </w:r>
          </w:p>
        </w:tc>
        <w:tc>
          <w:tcPr>
            <w:tcW w:w="1361" w:type="pct"/>
            <w:noWrap/>
            <w:hideMark/>
          </w:tcPr>
          <w:p w14:paraId="6439AA34" w14:textId="77777777" w:rsidR="00164FED" w:rsidRPr="00951DD2" w:rsidRDefault="00164FED" w:rsidP="00E52340">
            <w:p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sz w:val="17"/>
                <w:szCs w:val="17"/>
                <w:lang w:eastAsia="es-CO"/>
              </w:rPr>
            </w:pPr>
            <w:r w:rsidRPr="00951DD2">
              <w:rPr>
                <w:rFonts w:ascii="Arial Narrow" w:eastAsia="Times New Roman" w:hAnsi="Arial Narrow"/>
                <w:sz w:val="17"/>
                <w:szCs w:val="17"/>
                <w:lang w:eastAsia="es-CO"/>
              </w:rPr>
              <w:t xml:space="preserve">                                            6.457,27 </w:t>
            </w:r>
          </w:p>
        </w:tc>
      </w:tr>
    </w:tbl>
    <w:p w14:paraId="1E60E7BC" w14:textId="77777777" w:rsidR="00164FED" w:rsidRPr="00740377" w:rsidRDefault="00164FED" w:rsidP="00164FED">
      <w:pPr>
        <w:spacing w:after="0"/>
        <w:jc w:val="both"/>
        <w:rPr>
          <w:rFonts w:ascii="Arial" w:hAnsi="Arial" w:cs="Arial"/>
          <w:sz w:val="18"/>
        </w:rPr>
      </w:pPr>
      <w:r w:rsidRPr="00740377">
        <w:rPr>
          <w:rFonts w:ascii="Arial" w:hAnsi="Arial" w:cs="Arial"/>
          <w:sz w:val="18"/>
        </w:rPr>
        <w:t>Fuente: Archivos de la Dirección de Gestión Ambiental</w:t>
      </w:r>
    </w:p>
    <w:p w14:paraId="06A6D172" w14:textId="77777777" w:rsidR="00164FED" w:rsidRPr="00856419" w:rsidRDefault="00164FED" w:rsidP="00164FED">
      <w:pPr>
        <w:spacing w:after="0"/>
        <w:jc w:val="both"/>
        <w:rPr>
          <w:rFonts w:ascii="Arial" w:hAnsi="Arial" w:cs="Arial"/>
        </w:rPr>
      </w:pPr>
    </w:p>
    <w:p w14:paraId="48BDB417" w14:textId="77777777" w:rsidR="00164FED" w:rsidRDefault="00164FED" w:rsidP="00164FED">
      <w:pPr>
        <w:spacing w:after="0"/>
        <w:jc w:val="both"/>
        <w:rPr>
          <w:rFonts w:ascii="Arial" w:hAnsi="Arial" w:cs="Arial"/>
        </w:rPr>
      </w:pPr>
    </w:p>
    <w:p w14:paraId="30B2C09B" w14:textId="77777777" w:rsidR="00164FED" w:rsidRPr="00740377" w:rsidRDefault="00164FED" w:rsidP="00B039BB">
      <w:pPr>
        <w:pStyle w:val="Prrafodelista"/>
        <w:numPr>
          <w:ilvl w:val="0"/>
          <w:numId w:val="22"/>
        </w:numPr>
        <w:spacing w:after="0"/>
        <w:jc w:val="both"/>
        <w:rPr>
          <w:rFonts w:ascii="Arial" w:hAnsi="Arial" w:cs="Arial"/>
          <w:b/>
        </w:rPr>
      </w:pPr>
      <w:r w:rsidRPr="00740377">
        <w:rPr>
          <w:rFonts w:ascii="Arial" w:hAnsi="Arial" w:cs="Arial"/>
          <w:b/>
        </w:rPr>
        <w:t>Propagación y producción de material vegetal nativo</w:t>
      </w:r>
    </w:p>
    <w:p w14:paraId="5493C383" w14:textId="77777777" w:rsidR="00164FED" w:rsidRPr="00856419" w:rsidRDefault="00164FED" w:rsidP="00164FED">
      <w:pPr>
        <w:pStyle w:val="Prrafodelista"/>
        <w:spacing w:after="0"/>
        <w:ind w:left="1080"/>
        <w:jc w:val="both"/>
        <w:rPr>
          <w:rFonts w:ascii="Arial" w:hAnsi="Arial" w:cs="Arial"/>
        </w:rPr>
      </w:pPr>
    </w:p>
    <w:p w14:paraId="43C06430" w14:textId="77777777" w:rsidR="00164FED" w:rsidRDefault="00164FED" w:rsidP="00164FED">
      <w:pPr>
        <w:spacing w:after="0"/>
        <w:jc w:val="both"/>
        <w:rPr>
          <w:rFonts w:ascii="Arial" w:hAnsi="Arial" w:cs="Arial"/>
        </w:rPr>
      </w:pPr>
      <w:r w:rsidRPr="00856419">
        <w:rPr>
          <w:rFonts w:ascii="Arial" w:hAnsi="Arial" w:cs="Arial"/>
        </w:rPr>
        <w:t xml:space="preserve">La SDA se propuso como meta proyecto de inversión </w:t>
      </w:r>
      <w:r>
        <w:rPr>
          <w:rFonts w:ascii="Arial" w:hAnsi="Arial" w:cs="Arial"/>
        </w:rPr>
        <w:t>“F</w:t>
      </w:r>
      <w:r w:rsidRPr="00BC4303">
        <w:rPr>
          <w:rFonts w:ascii="Arial" w:hAnsi="Arial" w:cs="Arial"/>
          <w:i/>
        </w:rPr>
        <w:t>ortalecer y/o construir 4.00 viveros para la propagación y producción de material vegetal por tipo de ecosistema representativo en el Distrito Capita</w:t>
      </w:r>
      <w:r w:rsidRPr="00856419">
        <w:rPr>
          <w:rFonts w:ascii="Arial" w:hAnsi="Arial" w:cs="Arial"/>
        </w:rPr>
        <w:t>l</w:t>
      </w:r>
      <w:r>
        <w:rPr>
          <w:rFonts w:ascii="Arial" w:hAnsi="Arial" w:cs="Arial"/>
        </w:rPr>
        <w:t>”</w:t>
      </w:r>
      <w:r w:rsidRPr="00856419">
        <w:rPr>
          <w:rFonts w:ascii="Arial" w:hAnsi="Arial" w:cs="Arial"/>
        </w:rPr>
        <w:t xml:space="preserve">, </w:t>
      </w:r>
      <w:r>
        <w:rPr>
          <w:rFonts w:ascii="Arial" w:hAnsi="Arial" w:cs="Arial"/>
        </w:rPr>
        <w:t>con la siguiente gestión:</w:t>
      </w:r>
    </w:p>
    <w:p w14:paraId="46D058FC" w14:textId="77777777" w:rsidR="00164FED" w:rsidRPr="00856419" w:rsidRDefault="00164FED" w:rsidP="00164FED">
      <w:pPr>
        <w:spacing w:after="0"/>
        <w:jc w:val="both"/>
        <w:rPr>
          <w:rFonts w:ascii="Arial" w:hAnsi="Arial" w:cs="Arial"/>
        </w:rPr>
      </w:pPr>
    </w:p>
    <w:p w14:paraId="41F28354" w14:textId="1978754A" w:rsidR="00164FED" w:rsidRDefault="00164FED" w:rsidP="00164FED">
      <w:pPr>
        <w:spacing w:after="0"/>
        <w:jc w:val="both"/>
        <w:rPr>
          <w:rFonts w:ascii="Arial" w:hAnsi="Arial" w:cs="Arial"/>
        </w:rPr>
      </w:pPr>
      <w:r w:rsidRPr="00856419">
        <w:rPr>
          <w:rFonts w:ascii="Arial" w:hAnsi="Arial" w:cs="Arial"/>
        </w:rPr>
        <w:t xml:space="preserve">Se inició con el fortaleciendo los dos viveros administrados por la SDA ubicados en el Parque Soratama y Entrenubes, mediante la selección de  cinco nuevas áreas  de fuentes semilleras, ubicadas en Pasquilla alta (Ecosistema de subpáramo), Mochuelo alto (Ecosistema de páramo), Arborizadora alta (Ecosistema enclave subxerofitico),  en la vereda El Uval -Localidad de Usme (Ecosistema bosque altoandino y Laguna El Tunjo (Sumapaz), en ellas se ha realizado la recolección de semillas de especies nativas, así como en la fuente semillera que ya se encontraba seleccionada (Parque Entrenubes- Ecosistema de Subpáramo). Luego de la recolección de frutos y semillas de especies nativas, se establecieron los ensayos de germinación en los viveros de Soratama y Entrenubes, para posteriormente hacer la respectiva plantulación. Se instalaron los semilleros de las especies: Mano de oso, Corono, </w:t>
      </w:r>
      <w:r w:rsidR="003D044E" w:rsidRPr="00856419">
        <w:rPr>
          <w:rFonts w:ascii="Arial" w:hAnsi="Arial" w:cs="Arial"/>
        </w:rPr>
        <w:t>Frailejón</w:t>
      </w:r>
      <w:r w:rsidRPr="00856419">
        <w:rPr>
          <w:rFonts w:ascii="Arial" w:hAnsi="Arial" w:cs="Arial"/>
        </w:rPr>
        <w:t xml:space="preserve">, Siete cueros rojo, Cordoncillo y Tuno </w:t>
      </w:r>
      <w:r w:rsidR="003D044E">
        <w:rPr>
          <w:rFonts w:ascii="Arial" w:hAnsi="Arial" w:cs="Arial"/>
        </w:rPr>
        <w:t>E</w:t>
      </w:r>
      <w:r w:rsidRPr="00856419">
        <w:rPr>
          <w:rFonts w:ascii="Arial" w:hAnsi="Arial" w:cs="Arial"/>
        </w:rPr>
        <w:t>smeraldo.</w:t>
      </w:r>
    </w:p>
    <w:p w14:paraId="0FA507CF" w14:textId="77777777" w:rsidR="00164FED" w:rsidRPr="00856419" w:rsidRDefault="00164FED" w:rsidP="00164FED">
      <w:pPr>
        <w:spacing w:after="0"/>
        <w:jc w:val="both"/>
        <w:rPr>
          <w:rFonts w:ascii="Arial" w:hAnsi="Arial" w:cs="Arial"/>
        </w:rPr>
      </w:pPr>
    </w:p>
    <w:p w14:paraId="49293EF4" w14:textId="77777777" w:rsidR="00164FED" w:rsidRDefault="00164FED" w:rsidP="00164FED">
      <w:pPr>
        <w:spacing w:after="0"/>
        <w:jc w:val="both"/>
        <w:rPr>
          <w:rFonts w:ascii="Arial" w:hAnsi="Arial" w:cs="Arial"/>
        </w:rPr>
      </w:pPr>
      <w:r w:rsidRPr="00856419">
        <w:rPr>
          <w:rFonts w:ascii="Arial" w:hAnsi="Arial" w:cs="Arial"/>
        </w:rPr>
        <w:t xml:space="preserve">Adicionalmente, se realiza el mantenimiento preventivo y correctivo en las eras de germinación y crecimiento para el  adecuado desarrollo del material vegetal del vivero y la entrega a diferentes proyectos que se adelantan por parte de la entidad. </w:t>
      </w:r>
    </w:p>
    <w:p w14:paraId="4E60FDAB" w14:textId="77777777" w:rsidR="00164FED" w:rsidRPr="00856419" w:rsidRDefault="00164FED" w:rsidP="00164FED">
      <w:pPr>
        <w:spacing w:after="0"/>
        <w:jc w:val="both"/>
        <w:rPr>
          <w:rFonts w:ascii="Arial" w:hAnsi="Arial" w:cs="Arial"/>
        </w:rPr>
      </w:pPr>
    </w:p>
    <w:p w14:paraId="79F05997" w14:textId="77777777" w:rsidR="00164FED" w:rsidRDefault="00164FED" w:rsidP="00164FED">
      <w:pPr>
        <w:tabs>
          <w:tab w:val="num" w:pos="360"/>
        </w:tabs>
        <w:spacing w:after="0"/>
        <w:jc w:val="both"/>
        <w:rPr>
          <w:rFonts w:ascii="Arial" w:hAnsi="Arial" w:cs="Arial"/>
        </w:rPr>
      </w:pPr>
      <w:r>
        <w:rPr>
          <w:rFonts w:ascii="Arial" w:hAnsi="Arial" w:cs="Arial"/>
        </w:rPr>
        <w:t>En el v</w:t>
      </w:r>
      <w:r w:rsidRPr="00856419">
        <w:rPr>
          <w:rFonts w:ascii="Arial" w:hAnsi="Arial" w:cs="Arial"/>
        </w:rPr>
        <w:t xml:space="preserve">ivero SORATAMA, se desarrollaron acciones de mejora que involucró el arreglo de la estructura del vivero, se instaló un sistema de recolección de agua lluvia y se instaló un sistema de guayas para el transporte del material dentro del vivero. Actualmente,  cuenta con una producción de 28.600 individuos de 46 especies, de los cuales 15,500 están disponibles para plantación, y el restante está en etapa de desarrollo. La meta inicial paras este vivero era de 11 especies y 26500 individuos, lo que nos arroja un resultado a la fecha de 418% sobre la meta en especies, y un 81.13% de la meta en individuos. </w:t>
      </w:r>
    </w:p>
    <w:p w14:paraId="14A9F935" w14:textId="77777777" w:rsidR="00164FED" w:rsidRPr="00856419" w:rsidRDefault="00164FED" w:rsidP="00164FED">
      <w:pPr>
        <w:tabs>
          <w:tab w:val="num" w:pos="360"/>
        </w:tabs>
        <w:spacing w:after="0"/>
        <w:jc w:val="both"/>
        <w:rPr>
          <w:rFonts w:ascii="Arial" w:hAnsi="Arial" w:cs="Arial"/>
        </w:rPr>
      </w:pPr>
    </w:p>
    <w:p w14:paraId="57CA29C3" w14:textId="47D41154" w:rsidR="00164FED" w:rsidRPr="00484138" w:rsidRDefault="00484138" w:rsidP="00484138">
      <w:pPr>
        <w:pStyle w:val="Descripcin"/>
        <w:jc w:val="center"/>
        <w:rPr>
          <w:rFonts w:ascii="Arial" w:hAnsi="Arial" w:cs="Arial"/>
          <w:color w:val="000000" w:themeColor="text1"/>
          <w:sz w:val="20"/>
          <w:szCs w:val="20"/>
        </w:rPr>
      </w:pPr>
      <w:bookmarkStart w:id="28" w:name="_Toc473710113"/>
      <w:r w:rsidRPr="00484138">
        <w:rPr>
          <w:rFonts w:ascii="Arial" w:hAnsi="Arial" w:cs="Arial"/>
          <w:color w:val="000000" w:themeColor="text1"/>
          <w:sz w:val="20"/>
          <w:szCs w:val="20"/>
        </w:rPr>
        <w:t xml:space="preserve">Ilustración </w:t>
      </w:r>
      <w:r w:rsidRPr="00484138">
        <w:rPr>
          <w:rFonts w:ascii="Arial" w:hAnsi="Arial" w:cs="Arial"/>
          <w:color w:val="000000" w:themeColor="text1"/>
          <w:sz w:val="20"/>
          <w:szCs w:val="20"/>
        </w:rPr>
        <w:fldChar w:fldCharType="begin"/>
      </w:r>
      <w:r w:rsidRPr="00484138">
        <w:rPr>
          <w:rFonts w:ascii="Arial" w:hAnsi="Arial" w:cs="Arial"/>
          <w:color w:val="000000" w:themeColor="text1"/>
          <w:sz w:val="20"/>
          <w:szCs w:val="20"/>
        </w:rPr>
        <w:instrText xml:space="preserve"> SEQ Ilustracion \* ARABIC </w:instrText>
      </w:r>
      <w:r w:rsidRPr="00484138">
        <w:rPr>
          <w:rFonts w:ascii="Arial" w:hAnsi="Arial" w:cs="Arial"/>
          <w:color w:val="000000" w:themeColor="text1"/>
          <w:sz w:val="20"/>
          <w:szCs w:val="20"/>
        </w:rPr>
        <w:fldChar w:fldCharType="separate"/>
      </w:r>
      <w:r w:rsidR="005C7705">
        <w:rPr>
          <w:rFonts w:ascii="Arial" w:hAnsi="Arial" w:cs="Arial"/>
          <w:noProof/>
          <w:color w:val="000000" w:themeColor="text1"/>
          <w:sz w:val="20"/>
          <w:szCs w:val="20"/>
        </w:rPr>
        <w:t>6</w:t>
      </w:r>
      <w:r w:rsidRPr="00484138">
        <w:rPr>
          <w:rFonts w:ascii="Arial" w:hAnsi="Arial" w:cs="Arial"/>
          <w:color w:val="000000" w:themeColor="text1"/>
          <w:sz w:val="20"/>
          <w:szCs w:val="20"/>
        </w:rPr>
        <w:fldChar w:fldCharType="end"/>
      </w:r>
      <w:r w:rsidR="003D044E" w:rsidRPr="00484138">
        <w:rPr>
          <w:rFonts w:ascii="Arial" w:hAnsi="Arial" w:cs="Arial"/>
          <w:color w:val="000000" w:themeColor="text1"/>
          <w:sz w:val="20"/>
          <w:szCs w:val="20"/>
        </w:rPr>
        <w:t>:</w:t>
      </w:r>
      <w:r w:rsidR="00164FED" w:rsidRPr="00484138">
        <w:rPr>
          <w:rFonts w:ascii="Arial" w:hAnsi="Arial" w:cs="Arial"/>
          <w:color w:val="000000" w:themeColor="text1"/>
          <w:sz w:val="20"/>
          <w:szCs w:val="20"/>
        </w:rPr>
        <w:t xml:space="preserve"> Vivero administrado por la SDA en el Parque Soratama</w:t>
      </w:r>
      <w:bookmarkEnd w:id="28"/>
    </w:p>
    <w:p w14:paraId="01B110EF" w14:textId="77777777" w:rsidR="00164FED" w:rsidRPr="00856419" w:rsidRDefault="00164FED" w:rsidP="00164FED">
      <w:pPr>
        <w:tabs>
          <w:tab w:val="num" w:pos="360"/>
        </w:tabs>
        <w:spacing w:after="0"/>
        <w:jc w:val="center"/>
        <w:rPr>
          <w:rFonts w:ascii="Arial" w:hAnsi="Arial" w:cs="Arial"/>
        </w:rPr>
      </w:pPr>
      <w:r w:rsidRPr="00856419">
        <w:rPr>
          <w:rFonts w:ascii="Arial" w:hAnsi="Arial" w:cs="Arial"/>
          <w:noProof/>
          <w:lang w:eastAsia="es-CO"/>
        </w:rPr>
        <w:drawing>
          <wp:inline distT="0" distB="0" distL="0" distR="0" wp14:anchorId="1DA20436" wp14:editId="6B8852A6">
            <wp:extent cx="4733925" cy="1788160"/>
            <wp:effectExtent l="0" t="0" r="9525" b="2540"/>
            <wp:docPr id="18144" name="Imagen 7"/>
            <wp:cNvGraphicFramePr/>
            <a:graphic xmlns:a="http://schemas.openxmlformats.org/drawingml/2006/main">
              <a:graphicData uri="http://schemas.openxmlformats.org/drawingml/2006/picture">
                <pic:pic xmlns:pic="http://schemas.openxmlformats.org/drawingml/2006/picture">
                  <pic:nvPicPr>
                    <pic:cNvPr id="8" name="Imagen 7"/>
                    <pic:cNvPicPr/>
                  </pic:nvPicPr>
                  <pic:blipFill rotWithShape="1">
                    <a:blip r:embed="rId32" cstate="print">
                      <a:extLst>
                        <a:ext uri="{28A0092B-C50C-407E-A947-70E740481C1C}">
                          <a14:useLocalDpi xmlns:a14="http://schemas.microsoft.com/office/drawing/2010/main" val="0"/>
                        </a:ext>
                      </a:extLst>
                    </a:blip>
                    <a:srcRect r="10441" b="7377"/>
                    <a:stretch/>
                  </pic:blipFill>
                  <pic:spPr bwMode="auto">
                    <a:xfrm>
                      <a:off x="0" y="0"/>
                      <a:ext cx="4735550" cy="1788774"/>
                    </a:xfrm>
                    <a:prstGeom prst="rect">
                      <a:avLst/>
                    </a:prstGeom>
                    <a:noFill/>
                    <a:ln>
                      <a:noFill/>
                    </a:ln>
                    <a:extLst>
                      <a:ext uri="{53640926-AAD7-44D8-BBD7-CCE9431645EC}">
                        <a14:shadowObscured xmlns:a14="http://schemas.microsoft.com/office/drawing/2010/main"/>
                      </a:ext>
                    </a:extLst>
                  </pic:spPr>
                </pic:pic>
              </a:graphicData>
            </a:graphic>
          </wp:inline>
        </w:drawing>
      </w:r>
    </w:p>
    <w:p w14:paraId="00E3544E" w14:textId="77777777" w:rsidR="00164FED" w:rsidRPr="003D044E" w:rsidRDefault="00164FED" w:rsidP="00164FED">
      <w:pPr>
        <w:tabs>
          <w:tab w:val="num" w:pos="360"/>
        </w:tabs>
        <w:spacing w:after="0"/>
        <w:jc w:val="center"/>
        <w:rPr>
          <w:rFonts w:ascii="Arial" w:hAnsi="Arial" w:cs="Arial"/>
          <w:sz w:val="16"/>
        </w:rPr>
      </w:pPr>
      <w:r w:rsidRPr="003D044E">
        <w:rPr>
          <w:rFonts w:ascii="Arial" w:hAnsi="Arial" w:cs="Arial"/>
          <w:sz w:val="16"/>
        </w:rPr>
        <w:t>Fuente: Archivos del grupo de restauración de la SER-SDA</w:t>
      </w:r>
    </w:p>
    <w:p w14:paraId="2C25DFA6" w14:textId="77777777" w:rsidR="00164FED" w:rsidRDefault="00164FED" w:rsidP="00164FED">
      <w:pPr>
        <w:tabs>
          <w:tab w:val="num" w:pos="360"/>
        </w:tabs>
        <w:spacing w:after="0"/>
        <w:jc w:val="both"/>
        <w:rPr>
          <w:rFonts w:ascii="Arial" w:hAnsi="Arial" w:cs="Arial"/>
        </w:rPr>
      </w:pPr>
    </w:p>
    <w:p w14:paraId="4401AD54" w14:textId="77777777" w:rsidR="00164FED" w:rsidRDefault="00164FED" w:rsidP="00164FED">
      <w:pPr>
        <w:tabs>
          <w:tab w:val="num" w:pos="360"/>
        </w:tabs>
        <w:spacing w:after="0"/>
        <w:jc w:val="both"/>
        <w:rPr>
          <w:rFonts w:ascii="Arial" w:hAnsi="Arial" w:cs="Arial"/>
        </w:rPr>
      </w:pPr>
      <w:r>
        <w:rPr>
          <w:rFonts w:ascii="Arial" w:hAnsi="Arial" w:cs="Arial"/>
        </w:rPr>
        <w:t xml:space="preserve">En el </w:t>
      </w:r>
      <w:r w:rsidRPr="00856419">
        <w:rPr>
          <w:rFonts w:ascii="Arial" w:hAnsi="Arial" w:cs="Arial"/>
        </w:rPr>
        <w:t xml:space="preserve">Vivero ENTRENUBES, está un proceso de reubicación al predio 21 de PEDMEN. Se hizo un arreglo parcial de la vía para el ingreso de insumos. Hoy cuenta con 40.228 individuos en producción, de los cuales 20.500, están disponibles para plantación, se cuenta allí con 35 especies diversas. </w:t>
      </w:r>
    </w:p>
    <w:p w14:paraId="0F6347E6" w14:textId="77777777" w:rsidR="00164FED" w:rsidRPr="00856419" w:rsidRDefault="00164FED" w:rsidP="00164FED">
      <w:pPr>
        <w:tabs>
          <w:tab w:val="num" w:pos="360"/>
        </w:tabs>
        <w:spacing w:after="0"/>
        <w:jc w:val="both"/>
        <w:rPr>
          <w:rFonts w:ascii="Arial" w:hAnsi="Arial" w:cs="Arial"/>
        </w:rPr>
      </w:pPr>
    </w:p>
    <w:p w14:paraId="6EC9EC36" w14:textId="77777777" w:rsidR="00164FED" w:rsidRDefault="00164FED" w:rsidP="00164FED">
      <w:pPr>
        <w:tabs>
          <w:tab w:val="num" w:pos="360"/>
        </w:tabs>
        <w:spacing w:after="0"/>
        <w:jc w:val="both"/>
        <w:rPr>
          <w:rFonts w:ascii="Arial" w:hAnsi="Arial" w:cs="Arial"/>
        </w:rPr>
      </w:pPr>
      <w:r>
        <w:rPr>
          <w:rFonts w:ascii="Arial" w:hAnsi="Arial" w:cs="Arial"/>
        </w:rPr>
        <w:t xml:space="preserve">En el </w:t>
      </w:r>
      <w:r w:rsidRPr="00856419">
        <w:rPr>
          <w:rFonts w:ascii="Arial" w:hAnsi="Arial" w:cs="Arial"/>
        </w:rPr>
        <w:t xml:space="preserve">Vivero en el Humedal La Vaca, se hizo la reconstrucción de una estructura ubicada sector sur del humedal, la cual fue adecuada nuevamente con la participación de la comunidad aledaña al mismo. Actualmente, se tienen 15 especies en producción propias de los ecosistemas de humedal, con 4,000 individuos en crecimiento. </w:t>
      </w:r>
    </w:p>
    <w:p w14:paraId="5377D385" w14:textId="77777777" w:rsidR="00164FED" w:rsidRPr="00856419" w:rsidRDefault="00164FED" w:rsidP="00164FED">
      <w:pPr>
        <w:tabs>
          <w:tab w:val="num" w:pos="360"/>
        </w:tabs>
        <w:spacing w:after="0"/>
        <w:jc w:val="both"/>
        <w:rPr>
          <w:rFonts w:ascii="Arial" w:hAnsi="Arial" w:cs="Arial"/>
        </w:rPr>
      </w:pPr>
    </w:p>
    <w:p w14:paraId="36FA718E" w14:textId="1D781484" w:rsidR="00164FED" w:rsidRDefault="00164FED" w:rsidP="00164FED">
      <w:pPr>
        <w:tabs>
          <w:tab w:val="num" w:pos="360"/>
        </w:tabs>
        <w:spacing w:after="0"/>
        <w:jc w:val="both"/>
        <w:rPr>
          <w:rFonts w:ascii="Arial" w:hAnsi="Arial" w:cs="Arial"/>
        </w:rPr>
      </w:pPr>
      <w:r>
        <w:rPr>
          <w:rFonts w:ascii="Arial" w:hAnsi="Arial" w:cs="Arial"/>
        </w:rPr>
        <w:t xml:space="preserve">En el </w:t>
      </w:r>
      <w:r w:rsidRPr="00856419">
        <w:rPr>
          <w:rFonts w:ascii="Arial" w:hAnsi="Arial" w:cs="Arial"/>
        </w:rPr>
        <w:t xml:space="preserve">Vivero en Biter 13, se adelanta </w:t>
      </w:r>
      <w:r w:rsidRPr="00BF4BF9">
        <w:rPr>
          <w:rFonts w:ascii="Arial" w:hAnsi="Arial" w:cs="Arial"/>
        </w:rPr>
        <w:t>la propagación de material vegetal (5000 individuos) y mantenimiento de 16.048 individuos, plantación de 500 individuos en la parte alta del polígono, recolección de semilla de dos especies de lupino</w:t>
      </w:r>
      <w:r w:rsidR="00420494">
        <w:rPr>
          <w:rFonts w:ascii="Arial" w:hAnsi="Arial" w:cs="Arial"/>
        </w:rPr>
        <w:t>,</w:t>
      </w:r>
      <w:r w:rsidRPr="00856419">
        <w:rPr>
          <w:rFonts w:ascii="Arial" w:hAnsi="Arial" w:cs="Arial"/>
        </w:rPr>
        <w:t xml:space="preserve"> </w:t>
      </w:r>
      <w:r w:rsidR="00420494" w:rsidRPr="00856419">
        <w:rPr>
          <w:rFonts w:ascii="Arial" w:hAnsi="Arial" w:cs="Arial"/>
        </w:rPr>
        <w:t>Individuos</w:t>
      </w:r>
      <w:r w:rsidRPr="00856419">
        <w:rPr>
          <w:rFonts w:ascii="Arial" w:hAnsi="Arial" w:cs="Arial"/>
        </w:rPr>
        <w:t xml:space="preserve"> de especies de rápido crecimiento propios de ecosistema de Subpáramo y bosque Altoandino. </w:t>
      </w:r>
    </w:p>
    <w:p w14:paraId="40E31F11" w14:textId="77777777" w:rsidR="00164FED" w:rsidRPr="00856419" w:rsidRDefault="00164FED" w:rsidP="00164FED">
      <w:pPr>
        <w:tabs>
          <w:tab w:val="num" w:pos="360"/>
        </w:tabs>
        <w:spacing w:after="0"/>
        <w:jc w:val="both"/>
        <w:rPr>
          <w:rFonts w:ascii="Arial" w:hAnsi="Arial" w:cs="Arial"/>
        </w:rPr>
      </w:pPr>
    </w:p>
    <w:p w14:paraId="642B97C8" w14:textId="77777777" w:rsidR="00164FED" w:rsidRPr="006E56C2" w:rsidRDefault="00164FED" w:rsidP="00B039BB">
      <w:pPr>
        <w:pStyle w:val="Prrafodelista"/>
        <w:numPr>
          <w:ilvl w:val="0"/>
          <w:numId w:val="22"/>
        </w:numPr>
        <w:spacing w:after="0"/>
        <w:jc w:val="both"/>
        <w:rPr>
          <w:rFonts w:ascii="Arial" w:hAnsi="Arial" w:cs="Arial"/>
          <w:b/>
        </w:rPr>
      </w:pPr>
      <w:r w:rsidRPr="006E56C2">
        <w:rPr>
          <w:rFonts w:ascii="Arial" w:hAnsi="Arial" w:cs="Arial"/>
          <w:b/>
        </w:rPr>
        <w:t>Recuperación Ecológica en parques de Montaña y otras áreas de interés ambiental</w:t>
      </w:r>
    </w:p>
    <w:p w14:paraId="776AADDE" w14:textId="77777777" w:rsidR="00164FED" w:rsidRPr="000E349A" w:rsidRDefault="00164FED" w:rsidP="00164FED">
      <w:pPr>
        <w:pStyle w:val="Prrafodelista"/>
        <w:spacing w:after="0"/>
        <w:ind w:left="1080"/>
        <w:jc w:val="both"/>
        <w:rPr>
          <w:rFonts w:ascii="Arial" w:hAnsi="Arial" w:cs="Arial"/>
        </w:rPr>
      </w:pPr>
    </w:p>
    <w:p w14:paraId="529D1229" w14:textId="77777777" w:rsidR="00164FED" w:rsidRDefault="00164FED" w:rsidP="00164FED">
      <w:pPr>
        <w:jc w:val="both"/>
        <w:rPr>
          <w:rFonts w:ascii="Arial" w:hAnsi="Arial" w:cs="Arial"/>
        </w:rPr>
      </w:pPr>
      <w:r w:rsidRPr="00856419">
        <w:rPr>
          <w:rFonts w:ascii="Arial" w:hAnsi="Arial" w:cs="Arial"/>
        </w:rPr>
        <w:t xml:space="preserve">La SDA </w:t>
      </w:r>
      <w:r>
        <w:rPr>
          <w:rFonts w:ascii="Arial" w:hAnsi="Arial" w:cs="Arial"/>
        </w:rPr>
        <w:t xml:space="preserve">durante el periodo el 2012 a 2016 </w:t>
      </w:r>
      <w:r w:rsidRPr="00856419">
        <w:rPr>
          <w:rFonts w:ascii="Arial" w:hAnsi="Arial" w:cs="Arial"/>
        </w:rPr>
        <w:t>inició procesos de recuperación ecológica en</w:t>
      </w:r>
      <w:r w:rsidRPr="00502D86">
        <w:rPr>
          <w:rFonts w:ascii="Arial" w:eastAsia="Times New Roman" w:hAnsi="Arial" w:cs="Arial"/>
          <w:b/>
          <w:bCs/>
          <w:color w:val="000000"/>
          <w:lang w:eastAsia="es-CO"/>
        </w:rPr>
        <w:t xml:space="preserve"> </w:t>
      </w:r>
      <w:r w:rsidRPr="00502D86">
        <w:rPr>
          <w:rFonts w:ascii="Arial" w:eastAsia="Times New Roman" w:hAnsi="Arial" w:cs="Arial"/>
          <w:bCs/>
          <w:color w:val="000000"/>
          <w:lang w:eastAsia="es-CO"/>
        </w:rPr>
        <w:t xml:space="preserve">143,75 </w:t>
      </w:r>
      <w:r w:rsidRPr="00502D86">
        <w:rPr>
          <w:rFonts w:ascii="Arial" w:hAnsi="Arial" w:cs="Arial"/>
        </w:rPr>
        <w:t xml:space="preserve">hectáreas </w:t>
      </w:r>
      <w:r w:rsidRPr="00856419">
        <w:rPr>
          <w:rFonts w:ascii="Arial" w:hAnsi="Arial" w:cs="Arial"/>
        </w:rPr>
        <w:t>nuevas en los siguientes sitios ambientalmente</w:t>
      </w:r>
      <w:r>
        <w:rPr>
          <w:rFonts w:ascii="Arial" w:hAnsi="Arial" w:cs="Arial"/>
        </w:rPr>
        <w:t xml:space="preserve"> </w:t>
      </w:r>
      <w:r w:rsidRPr="00856419">
        <w:rPr>
          <w:rFonts w:ascii="Arial" w:hAnsi="Arial" w:cs="Arial"/>
        </w:rPr>
        <w:t xml:space="preserve">estratégicos: </w:t>
      </w:r>
    </w:p>
    <w:p w14:paraId="6ECE9A1D" w14:textId="77777777" w:rsidR="00164FED" w:rsidRPr="005620C7" w:rsidRDefault="00164FED" w:rsidP="00B039BB">
      <w:pPr>
        <w:pStyle w:val="Prrafodelista"/>
        <w:numPr>
          <w:ilvl w:val="0"/>
          <w:numId w:val="23"/>
        </w:numPr>
        <w:jc w:val="both"/>
        <w:rPr>
          <w:rFonts w:ascii="Arial" w:hAnsi="Arial" w:cs="Arial"/>
          <w:b/>
        </w:rPr>
      </w:pPr>
      <w:r w:rsidRPr="005620C7">
        <w:rPr>
          <w:rFonts w:ascii="Arial" w:hAnsi="Arial" w:cs="Arial"/>
          <w:b/>
        </w:rPr>
        <w:t xml:space="preserve">Parque Ecológico Distrital de Montaña Entrenubes - PEDMEN </w:t>
      </w:r>
    </w:p>
    <w:p w14:paraId="06FB47F8" w14:textId="38D40A3C" w:rsidR="00164FED" w:rsidRPr="007B750F" w:rsidRDefault="008E5EF4" w:rsidP="00164FED">
      <w:pPr>
        <w:jc w:val="both"/>
        <w:rPr>
          <w:rFonts w:ascii="Arial" w:hAnsi="Arial" w:cs="Arial"/>
        </w:rPr>
      </w:pPr>
      <w:r>
        <w:rPr>
          <w:rFonts w:ascii="Arial" w:hAnsi="Arial" w:cs="Arial"/>
        </w:rPr>
        <w:t>S</w:t>
      </w:r>
      <w:r w:rsidR="00164FED" w:rsidRPr="00856419">
        <w:rPr>
          <w:rFonts w:ascii="Arial" w:hAnsi="Arial" w:cs="Arial"/>
        </w:rPr>
        <w:t xml:space="preserve">e hizo la plantación de 9.250 individuos  en </w:t>
      </w:r>
      <w:r w:rsidR="00164FED" w:rsidRPr="00502D86">
        <w:rPr>
          <w:rFonts w:eastAsia="Times New Roman"/>
          <w:color w:val="000000"/>
          <w:lang w:eastAsia="es-CO"/>
        </w:rPr>
        <w:t xml:space="preserve">  </w:t>
      </w:r>
      <w:r w:rsidR="00164FED" w:rsidRPr="00502D86">
        <w:rPr>
          <w:rFonts w:ascii="Arial" w:hAnsi="Arial" w:cs="Arial"/>
        </w:rPr>
        <w:t xml:space="preserve">36,69 </w:t>
      </w:r>
      <w:r w:rsidR="00164FED" w:rsidRPr="00856419">
        <w:rPr>
          <w:rFonts w:ascii="Arial" w:hAnsi="Arial" w:cs="Arial"/>
        </w:rPr>
        <w:t xml:space="preserve">ha ubicados en los predios 67, </w:t>
      </w:r>
      <w:r w:rsidR="00164FED" w:rsidRPr="00502D86">
        <w:rPr>
          <w:rFonts w:ascii="Arial" w:hAnsi="Arial" w:cs="Arial"/>
        </w:rPr>
        <w:t>34</w:t>
      </w:r>
      <w:r w:rsidR="00164FED">
        <w:rPr>
          <w:rFonts w:ascii="Arial" w:hAnsi="Arial" w:cs="Arial"/>
        </w:rPr>
        <w:t xml:space="preserve">, </w:t>
      </w:r>
      <w:r w:rsidR="00164FED" w:rsidRPr="00856419">
        <w:rPr>
          <w:rFonts w:ascii="Arial" w:hAnsi="Arial" w:cs="Arial"/>
        </w:rPr>
        <w:t>35-36, 51-53, 54-55, 84</w:t>
      </w:r>
      <w:r w:rsidR="00164FED">
        <w:rPr>
          <w:rFonts w:ascii="Arial" w:hAnsi="Arial" w:cs="Arial"/>
        </w:rPr>
        <w:t xml:space="preserve">, 93, 94, 95, 96, 99, </w:t>
      </w:r>
      <w:r w:rsidR="00164FED" w:rsidRPr="00502D86">
        <w:rPr>
          <w:rFonts w:ascii="Arial" w:hAnsi="Arial" w:cs="Arial"/>
        </w:rPr>
        <w:t>107</w:t>
      </w:r>
      <w:r w:rsidR="00164FED" w:rsidRPr="00856419">
        <w:rPr>
          <w:rFonts w:ascii="Arial" w:hAnsi="Arial" w:cs="Arial"/>
        </w:rPr>
        <w:t xml:space="preserve"> y 177. De igual manera,  en los predios nuevos adquiridos</w:t>
      </w:r>
      <w:r w:rsidR="00164FED">
        <w:rPr>
          <w:rFonts w:ascii="Arial" w:hAnsi="Arial" w:cs="Arial"/>
        </w:rPr>
        <w:t xml:space="preserve"> </w:t>
      </w:r>
      <w:r w:rsidR="00164FED" w:rsidRPr="00856419">
        <w:rPr>
          <w:rFonts w:ascii="Arial" w:hAnsi="Arial" w:cs="Arial"/>
        </w:rPr>
        <w:t xml:space="preserve">ubicados en el cerro de Juan Rey-PEDMEN se iniciaron </w:t>
      </w:r>
      <w:r w:rsidR="00164FED">
        <w:rPr>
          <w:rFonts w:ascii="Arial" w:hAnsi="Arial" w:cs="Arial"/>
        </w:rPr>
        <w:t xml:space="preserve">las </w:t>
      </w:r>
      <w:r w:rsidR="00164FED" w:rsidRPr="00856419">
        <w:rPr>
          <w:rFonts w:ascii="Arial" w:hAnsi="Arial" w:cs="Arial"/>
        </w:rPr>
        <w:t xml:space="preserve">labores </w:t>
      </w:r>
      <w:r w:rsidR="00164FED">
        <w:rPr>
          <w:rFonts w:ascii="Arial" w:hAnsi="Arial" w:cs="Arial"/>
        </w:rPr>
        <w:t xml:space="preserve">  en </w:t>
      </w:r>
      <w:r w:rsidR="00164FED" w:rsidRPr="007B750F">
        <w:rPr>
          <w:rFonts w:ascii="Arial" w:hAnsi="Arial" w:cs="Arial"/>
        </w:rPr>
        <w:t xml:space="preserve">36,69 </w:t>
      </w:r>
      <w:r w:rsidR="00164FED">
        <w:rPr>
          <w:rFonts w:ascii="Arial" w:hAnsi="Arial" w:cs="Arial"/>
        </w:rPr>
        <w:t>hectáreas</w:t>
      </w:r>
      <w:r w:rsidR="00164FED" w:rsidRPr="00856419">
        <w:rPr>
          <w:rFonts w:ascii="Arial" w:hAnsi="Arial" w:cs="Arial"/>
        </w:rPr>
        <w:t xml:space="preserve"> de aislamientos, colocación de biomantos y en algunos casos plantación.</w:t>
      </w:r>
      <w:r w:rsidR="00164FED">
        <w:rPr>
          <w:rFonts w:ascii="Arial" w:hAnsi="Arial" w:cs="Arial"/>
        </w:rPr>
        <w:t xml:space="preserve"> Es decir un total intervenido en el PEDMEN </w:t>
      </w:r>
      <w:r>
        <w:rPr>
          <w:rFonts w:ascii="Arial" w:hAnsi="Arial" w:cs="Arial"/>
        </w:rPr>
        <w:t xml:space="preserve">de </w:t>
      </w:r>
      <w:r w:rsidR="00164FED" w:rsidRPr="007B750F">
        <w:rPr>
          <w:rFonts w:ascii="Arial" w:hAnsi="Arial" w:cs="Arial"/>
        </w:rPr>
        <w:t xml:space="preserve">72,78 </w:t>
      </w:r>
      <w:r>
        <w:rPr>
          <w:rFonts w:ascii="Arial" w:hAnsi="Arial" w:cs="Arial"/>
        </w:rPr>
        <w:t>ha.</w:t>
      </w:r>
    </w:p>
    <w:p w14:paraId="7104AB44" w14:textId="77777777" w:rsidR="00164FED" w:rsidRPr="00856419" w:rsidRDefault="00164FED" w:rsidP="00164FED">
      <w:pPr>
        <w:jc w:val="both"/>
        <w:rPr>
          <w:rFonts w:ascii="Arial" w:hAnsi="Arial" w:cs="Arial"/>
        </w:rPr>
      </w:pPr>
      <w:r w:rsidRPr="00856419">
        <w:rPr>
          <w:rFonts w:ascii="Arial" w:hAnsi="Arial" w:cs="Arial"/>
        </w:rPr>
        <w:t xml:space="preserve">Adicionalmente, se han realizado </w:t>
      </w:r>
      <w:r>
        <w:rPr>
          <w:rFonts w:ascii="Arial" w:hAnsi="Arial" w:cs="Arial"/>
        </w:rPr>
        <w:t>cuatro (4)</w:t>
      </w:r>
      <w:r w:rsidRPr="00856419">
        <w:rPr>
          <w:rFonts w:ascii="Arial" w:hAnsi="Arial" w:cs="Arial"/>
        </w:rPr>
        <w:t xml:space="preserve"> ciclos de mantenimiento</w:t>
      </w:r>
      <w:r>
        <w:rPr>
          <w:rFonts w:ascii="Arial" w:hAnsi="Arial" w:cs="Arial"/>
        </w:rPr>
        <w:t xml:space="preserve"> a</w:t>
      </w:r>
      <w:r w:rsidRPr="00856419">
        <w:rPr>
          <w:rFonts w:ascii="Arial" w:hAnsi="Arial" w:cs="Arial"/>
        </w:rPr>
        <w:t xml:space="preserve"> 35 h</w:t>
      </w:r>
      <w:r>
        <w:rPr>
          <w:rFonts w:ascii="Arial" w:hAnsi="Arial" w:cs="Arial"/>
        </w:rPr>
        <w:t xml:space="preserve">ectáreas </w:t>
      </w:r>
      <w:r w:rsidRPr="00856419">
        <w:rPr>
          <w:rFonts w:ascii="Arial" w:hAnsi="Arial" w:cs="Arial"/>
        </w:rPr>
        <w:t xml:space="preserve"> a los procesos de restauración ecológica de realizados en los predios 6, 13, 14, 16, 21, 23, 24, 98,194 con acciones como control de rebrotes y replante.</w:t>
      </w:r>
    </w:p>
    <w:p w14:paraId="5B2B360E" w14:textId="77777777" w:rsidR="00164FED" w:rsidRPr="00856419" w:rsidRDefault="00164FED" w:rsidP="00164FED">
      <w:pPr>
        <w:spacing w:after="0"/>
        <w:jc w:val="both"/>
        <w:rPr>
          <w:rFonts w:ascii="Arial" w:hAnsi="Arial" w:cs="Arial"/>
        </w:rPr>
      </w:pPr>
    </w:p>
    <w:p w14:paraId="23C595B9" w14:textId="77777777" w:rsidR="00164FED" w:rsidRPr="008E5EF4" w:rsidRDefault="00164FED" w:rsidP="00B039BB">
      <w:pPr>
        <w:pStyle w:val="Prrafodelista"/>
        <w:numPr>
          <w:ilvl w:val="0"/>
          <w:numId w:val="23"/>
        </w:numPr>
        <w:spacing w:after="0"/>
        <w:jc w:val="both"/>
        <w:rPr>
          <w:rFonts w:ascii="Arial" w:hAnsi="Arial" w:cs="Arial"/>
          <w:b/>
        </w:rPr>
      </w:pPr>
      <w:r w:rsidRPr="008E5EF4">
        <w:rPr>
          <w:rFonts w:ascii="Arial" w:hAnsi="Arial" w:cs="Arial"/>
          <w:b/>
        </w:rPr>
        <w:t>Parque Arborizadora Alta</w:t>
      </w:r>
    </w:p>
    <w:p w14:paraId="6E0D9D7D" w14:textId="77777777" w:rsidR="00164FED" w:rsidRDefault="00164FED" w:rsidP="00164FED">
      <w:pPr>
        <w:pStyle w:val="Prrafodelista"/>
        <w:spacing w:after="0"/>
        <w:ind w:left="720"/>
        <w:jc w:val="both"/>
        <w:rPr>
          <w:rFonts w:ascii="Arial" w:hAnsi="Arial" w:cs="Arial"/>
        </w:rPr>
      </w:pPr>
    </w:p>
    <w:p w14:paraId="1B5FC8F6" w14:textId="796D2520" w:rsidR="00164FED" w:rsidRDefault="008E5EF4" w:rsidP="00164FED">
      <w:pPr>
        <w:spacing w:after="0"/>
        <w:jc w:val="both"/>
        <w:rPr>
          <w:rFonts w:ascii="Arial" w:hAnsi="Arial" w:cs="Arial"/>
        </w:rPr>
      </w:pPr>
      <w:r>
        <w:rPr>
          <w:rFonts w:ascii="Arial" w:hAnsi="Arial" w:cs="Arial"/>
        </w:rPr>
        <w:t>Es un p</w:t>
      </w:r>
      <w:r w:rsidR="00164FED" w:rsidRPr="005620C7">
        <w:rPr>
          <w:rFonts w:ascii="Arial" w:hAnsi="Arial" w:cs="Arial"/>
        </w:rPr>
        <w:t xml:space="preserve">redio del Distrito de importancia ecológica por considerarse un relicto  del bosque seco (enclave </w:t>
      </w:r>
      <w:r w:rsidRPr="005620C7">
        <w:rPr>
          <w:rFonts w:ascii="Arial" w:hAnsi="Arial" w:cs="Arial"/>
        </w:rPr>
        <w:t>subxerofitico</w:t>
      </w:r>
      <w:r w:rsidR="00164FED" w:rsidRPr="005620C7">
        <w:rPr>
          <w:rFonts w:ascii="Arial" w:hAnsi="Arial" w:cs="Arial"/>
        </w:rPr>
        <w:t xml:space="preserve">), </w:t>
      </w:r>
      <w:r>
        <w:rPr>
          <w:rFonts w:ascii="Arial" w:hAnsi="Arial" w:cs="Arial"/>
        </w:rPr>
        <w:t xml:space="preserve">en el cual </w:t>
      </w:r>
      <w:r w:rsidR="00164FED" w:rsidRPr="005620C7">
        <w:rPr>
          <w:rFonts w:ascii="Arial" w:hAnsi="Arial" w:cs="Arial"/>
        </w:rPr>
        <w:t xml:space="preserve">se adelantó la plantación en 20,28 ha en los claros aledaños a la plantación de </w:t>
      </w:r>
      <w:r>
        <w:rPr>
          <w:rFonts w:ascii="Arial" w:hAnsi="Arial" w:cs="Arial"/>
        </w:rPr>
        <w:t>A</w:t>
      </w:r>
      <w:r w:rsidR="00164FED" w:rsidRPr="005620C7">
        <w:rPr>
          <w:rFonts w:ascii="Arial" w:hAnsi="Arial" w:cs="Arial"/>
        </w:rPr>
        <w:t>cacias realizado por la SDA</w:t>
      </w:r>
      <w:r>
        <w:rPr>
          <w:rFonts w:ascii="Arial" w:hAnsi="Arial" w:cs="Arial"/>
        </w:rPr>
        <w:t>,</w:t>
      </w:r>
      <w:r w:rsidR="00164FED" w:rsidRPr="005620C7">
        <w:rPr>
          <w:rFonts w:ascii="Arial" w:hAnsi="Arial" w:cs="Arial"/>
        </w:rPr>
        <w:t xml:space="preserve"> ampliad</w:t>
      </w:r>
      <w:r>
        <w:rPr>
          <w:rFonts w:ascii="Arial" w:hAnsi="Arial" w:cs="Arial"/>
        </w:rPr>
        <w:t>as</w:t>
      </w:r>
      <w:r w:rsidR="00164FED" w:rsidRPr="005620C7">
        <w:rPr>
          <w:rFonts w:ascii="Arial" w:hAnsi="Arial" w:cs="Arial"/>
        </w:rPr>
        <w:t xml:space="preserve"> las intervenciones con la siembra de 2.107 árboles. Asimismo, se realizó el </w:t>
      </w:r>
      <w:r w:rsidR="00164FED">
        <w:rPr>
          <w:rFonts w:ascii="Arial" w:hAnsi="Arial" w:cs="Arial"/>
        </w:rPr>
        <w:t>segundo</w:t>
      </w:r>
      <w:r w:rsidR="00164FED" w:rsidRPr="005620C7">
        <w:rPr>
          <w:rFonts w:ascii="Arial" w:hAnsi="Arial" w:cs="Arial"/>
        </w:rPr>
        <w:t xml:space="preserve"> ciclo de mantenimiento. Para la plantación en nuevas hectáreas la SDA inicio el trámite para la declaración como área protegida expidiendo la medida cautelar para 148 ha,  en la zona de Arborizadora Alta mediante Resolución 1197 de 2013, con la cual se garantiza la protección del ecosistema bosque seco.  </w:t>
      </w:r>
    </w:p>
    <w:p w14:paraId="44AD4548" w14:textId="77777777" w:rsidR="00164FED" w:rsidRDefault="00164FED" w:rsidP="00164FED">
      <w:pPr>
        <w:spacing w:after="0"/>
        <w:jc w:val="both"/>
        <w:rPr>
          <w:rFonts w:ascii="Arial" w:hAnsi="Arial" w:cs="Arial"/>
        </w:rPr>
      </w:pPr>
    </w:p>
    <w:p w14:paraId="4647B2AC" w14:textId="77777777" w:rsidR="00164FED" w:rsidRPr="000D3767" w:rsidRDefault="00164FED" w:rsidP="00B039BB">
      <w:pPr>
        <w:pStyle w:val="Prrafodelista"/>
        <w:numPr>
          <w:ilvl w:val="0"/>
          <w:numId w:val="23"/>
        </w:numPr>
        <w:spacing w:after="0"/>
        <w:jc w:val="both"/>
        <w:rPr>
          <w:rFonts w:ascii="Arial" w:hAnsi="Arial" w:cs="Arial"/>
          <w:b/>
        </w:rPr>
      </w:pPr>
      <w:r w:rsidRPr="000D3767">
        <w:rPr>
          <w:rFonts w:ascii="Arial" w:hAnsi="Arial" w:cs="Arial"/>
          <w:b/>
        </w:rPr>
        <w:t xml:space="preserve">Serranía del Zuque </w:t>
      </w:r>
    </w:p>
    <w:p w14:paraId="479E5051" w14:textId="77777777" w:rsidR="00164FED" w:rsidRPr="005620C7" w:rsidRDefault="00164FED" w:rsidP="00164FED">
      <w:pPr>
        <w:pStyle w:val="Prrafodelista"/>
        <w:spacing w:after="0"/>
        <w:ind w:left="720"/>
        <w:jc w:val="both"/>
        <w:rPr>
          <w:rFonts w:ascii="Arial" w:hAnsi="Arial" w:cs="Arial"/>
        </w:rPr>
      </w:pPr>
    </w:p>
    <w:p w14:paraId="1F7C197B" w14:textId="77777777" w:rsidR="00164FED" w:rsidRDefault="00164FED" w:rsidP="00164FED">
      <w:pPr>
        <w:spacing w:after="0"/>
        <w:jc w:val="both"/>
        <w:rPr>
          <w:rFonts w:ascii="Arial" w:hAnsi="Arial" w:cs="Arial"/>
        </w:rPr>
      </w:pPr>
      <w:r>
        <w:rPr>
          <w:rFonts w:ascii="Arial" w:hAnsi="Arial" w:cs="Arial"/>
        </w:rPr>
        <w:t>S</w:t>
      </w:r>
      <w:r w:rsidRPr="00856419">
        <w:rPr>
          <w:rFonts w:ascii="Arial" w:hAnsi="Arial" w:cs="Arial"/>
        </w:rPr>
        <w:t xml:space="preserve">e realizaron dos ciclos de mantenimiento en 12 ha intervenidas previamente por la SDA. En esta zona se tuvo la dificultad de acceso  a la zona en el 2013 para la intervención de nuevas áreas, debido al evento de remoción en masa que afecto la vía impidiendo continuar con los procesos de recuperación ecológica en el ecosistema bosque altoandino y Subpáramo. </w:t>
      </w:r>
    </w:p>
    <w:p w14:paraId="76EA464B" w14:textId="77777777" w:rsidR="00164FED" w:rsidRPr="00856419" w:rsidRDefault="00164FED" w:rsidP="00164FED">
      <w:pPr>
        <w:spacing w:after="0"/>
        <w:jc w:val="both"/>
        <w:rPr>
          <w:rFonts w:ascii="Arial" w:hAnsi="Arial" w:cs="Arial"/>
        </w:rPr>
      </w:pPr>
    </w:p>
    <w:p w14:paraId="14979772" w14:textId="77777777" w:rsidR="00164FED" w:rsidRPr="000D3767" w:rsidRDefault="00164FED" w:rsidP="00B039BB">
      <w:pPr>
        <w:pStyle w:val="Prrafodelista"/>
        <w:numPr>
          <w:ilvl w:val="0"/>
          <w:numId w:val="23"/>
        </w:numPr>
        <w:spacing w:after="0"/>
        <w:jc w:val="both"/>
        <w:rPr>
          <w:rFonts w:ascii="Arial" w:hAnsi="Arial" w:cs="Arial"/>
          <w:b/>
        </w:rPr>
      </w:pPr>
      <w:r w:rsidRPr="000D3767">
        <w:rPr>
          <w:rFonts w:ascii="Arial" w:hAnsi="Arial" w:cs="Arial"/>
          <w:b/>
        </w:rPr>
        <w:t>La Australia (Predio del Biter 13)</w:t>
      </w:r>
    </w:p>
    <w:p w14:paraId="1699AEFB" w14:textId="77777777" w:rsidR="00164FED" w:rsidRPr="005620C7" w:rsidRDefault="00164FED" w:rsidP="00164FED">
      <w:pPr>
        <w:pStyle w:val="Prrafodelista"/>
        <w:spacing w:after="0"/>
        <w:ind w:left="720"/>
        <w:jc w:val="both"/>
        <w:rPr>
          <w:rFonts w:ascii="Arial" w:hAnsi="Arial" w:cs="Arial"/>
        </w:rPr>
      </w:pPr>
      <w:r w:rsidRPr="005620C7">
        <w:rPr>
          <w:rFonts w:ascii="Arial" w:hAnsi="Arial" w:cs="Arial"/>
        </w:rPr>
        <w:t xml:space="preserve"> </w:t>
      </w:r>
    </w:p>
    <w:p w14:paraId="20DAA05D" w14:textId="361B272D" w:rsidR="00164FED" w:rsidRDefault="00164FED" w:rsidP="00164FED">
      <w:pPr>
        <w:spacing w:after="0"/>
        <w:jc w:val="both"/>
        <w:rPr>
          <w:rFonts w:ascii="Arial" w:hAnsi="Arial" w:cs="Arial"/>
        </w:rPr>
      </w:pPr>
      <w:r>
        <w:rPr>
          <w:rFonts w:ascii="Arial" w:hAnsi="Arial" w:cs="Arial"/>
        </w:rPr>
        <w:t>L</w:t>
      </w:r>
      <w:r w:rsidRPr="00856419">
        <w:rPr>
          <w:rFonts w:ascii="Arial" w:hAnsi="Arial" w:cs="Arial"/>
        </w:rPr>
        <w:t xml:space="preserve">a SDA y FFMM </w:t>
      </w:r>
      <w:r>
        <w:rPr>
          <w:rFonts w:ascii="Arial" w:hAnsi="Arial" w:cs="Arial"/>
        </w:rPr>
        <w:t xml:space="preserve">aunaron esfuerzos para el </w:t>
      </w:r>
      <w:r w:rsidRPr="00856419">
        <w:rPr>
          <w:rFonts w:ascii="Arial" w:hAnsi="Arial" w:cs="Arial"/>
        </w:rPr>
        <w:t xml:space="preserve">aislamiento de un relicto de bosque y subpáramo en 25 ha y  la eliminación de retamo espinoso </w:t>
      </w:r>
      <w:r w:rsidR="000D3767">
        <w:rPr>
          <w:rFonts w:ascii="Arial" w:hAnsi="Arial" w:cs="Arial"/>
        </w:rPr>
        <w:t xml:space="preserve">en </w:t>
      </w:r>
      <w:r w:rsidRPr="00856419">
        <w:rPr>
          <w:rFonts w:ascii="Arial" w:hAnsi="Arial" w:cs="Arial"/>
        </w:rPr>
        <w:t>4,3 ha</w:t>
      </w:r>
      <w:r>
        <w:rPr>
          <w:rFonts w:ascii="Arial" w:hAnsi="Arial" w:cs="Arial"/>
        </w:rPr>
        <w:t xml:space="preserve">, adicionales a los plantado en periodos anteriores. </w:t>
      </w:r>
      <w:r w:rsidRPr="00856419">
        <w:rPr>
          <w:rFonts w:ascii="Arial" w:hAnsi="Arial" w:cs="Arial"/>
        </w:rPr>
        <w:t xml:space="preserve"> En las vigencias 2013 y 2014 se realizaron dos ciclos de  mantenimiento en 72.30 ha (43 ha intervenidas previamente). Y en 2015 se realizó el tercer ciclo en 32 ha (25 ha mantenimiento de la cerca, 5 ha en control de retamo y 2 ha de replante)</w:t>
      </w:r>
      <w:r>
        <w:rPr>
          <w:rFonts w:ascii="Arial" w:hAnsi="Arial" w:cs="Arial"/>
        </w:rPr>
        <w:t>.</w:t>
      </w:r>
    </w:p>
    <w:p w14:paraId="7E46C6B4" w14:textId="77777777" w:rsidR="00164FED" w:rsidRDefault="00164FED" w:rsidP="00164FED">
      <w:pPr>
        <w:spacing w:after="0"/>
        <w:jc w:val="both"/>
        <w:rPr>
          <w:rFonts w:ascii="Arial" w:hAnsi="Arial" w:cs="Arial"/>
        </w:rPr>
      </w:pPr>
    </w:p>
    <w:p w14:paraId="7C41ED0F" w14:textId="02D3FA99" w:rsidR="00164FED" w:rsidRPr="00CE2D3C" w:rsidRDefault="00164FED" w:rsidP="00B039BB">
      <w:pPr>
        <w:pStyle w:val="Prrafodelista"/>
        <w:numPr>
          <w:ilvl w:val="0"/>
          <w:numId w:val="23"/>
        </w:numPr>
        <w:spacing w:after="0"/>
        <w:jc w:val="both"/>
        <w:rPr>
          <w:rFonts w:ascii="Arial" w:hAnsi="Arial" w:cs="Arial"/>
          <w:b/>
        </w:rPr>
      </w:pPr>
      <w:r w:rsidRPr="00CE2D3C">
        <w:rPr>
          <w:rFonts w:ascii="Arial" w:hAnsi="Arial" w:cs="Arial"/>
          <w:b/>
        </w:rPr>
        <w:t xml:space="preserve">En los Cerros </w:t>
      </w:r>
      <w:r w:rsidR="001303F3">
        <w:rPr>
          <w:rFonts w:ascii="Arial" w:hAnsi="Arial" w:cs="Arial"/>
          <w:b/>
        </w:rPr>
        <w:t>O</w:t>
      </w:r>
      <w:r w:rsidRPr="00CE2D3C">
        <w:rPr>
          <w:rFonts w:ascii="Arial" w:hAnsi="Arial" w:cs="Arial"/>
          <w:b/>
        </w:rPr>
        <w:t>rientales,</w:t>
      </w:r>
    </w:p>
    <w:p w14:paraId="08305A74" w14:textId="77777777" w:rsidR="00164FED" w:rsidRDefault="00164FED" w:rsidP="00164FED">
      <w:pPr>
        <w:spacing w:after="0"/>
        <w:jc w:val="both"/>
        <w:rPr>
          <w:rFonts w:ascii="Arial" w:hAnsi="Arial" w:cs="Arial"/>
        </w:rPr>
      </w:pPr>
    </w:p>
    <w:p w14:paraId="420ACD50" w14:textId="221DA762" w:rsidR="00164FED" w:rsidRDefault="00164FED" w:rsidP="00164FED">
      <w:pPr>
        <w:spacing w:after="0"/>
        <w:jc w:val="both"/>
        <w:rPr>
          <w:rFonts w:ascii="Arial" w:hAnsi="Arial" w:cs="Arial"/>
        </w:rPr>
      </w:pPr>
      <w:r>
        <w:rPr>
          <w:rFonts w:ascii="Arial" w:hAnsi="Arial" w:cs="Arial"/>
        </w:rPr>
        <w:t>S</w:t>
      </w:r>
      <w:r w:rsidRPr="00856419">
        <w:rPr>
          <w:rFonts w:ascii="Arial" w:hAnsi="Arial" w:cs="Arial"/>
        </w:rPr>
        <w:t xml:space="preserve">e realizó la intervención en 21,39 hectáreas invadidas de retamo, ubicadas en los predios de los Padres Píos y Mindefensa (Localidad de Chapinero) y en los predios Los Alpes, Parque Arboleda y El Virrey </w:t>
      </w:r>
      <w:r w:rsidR="00A25931" w:rsidRPr="00856419">
        <w:rPr>
          <w:rFonts w:ascii="Arial" w:hAnsi="Arial" w:cs="Arial"/>
        </w:rPr>
        <w:t>Solís</w:t>
      </w:r>
      <w:r w:rsidRPr="00856419">
        <w:rPr>
          <w:rFonts w:ascii="Arial" w:hAnsi="Arial" w:cs="Arial"/>
        </w:rPr>
        <w:t xml:space="preserve"> (Localidad de San Cristóbal). </w:t>
      </w:r>
    </w:p>
    <w:p w14:paraId="3373403E" w14:textId="77777777" w:rsidR="00164FED" w:rsidRPr="00856419" w:rsidRDefault="00164FED" w:rsidP="00164FED">
      <w:pPr>
        <w:spacing w:after="0"/>
        <w:jc w:val="both"/>
        <w:rPr>
          <w:rFonts w:ascii="Arial" w:hAnsi="Arial" w:cs="Arial"/>
        </w:rPr>
      </w:pPr>
    </w:p>
    <w:p w14:paraId="67745D9E" w14:textId="14013796" w:rsidR="00164FED" w:rsidRPr="002C3EFA" w:rsidRDefault="002C3EFA" w:rsidP="002C3EFA">
      <w:pPr>
        <w:pStyle w:val="Descripcin"/>
        <w:rPr>
          <w:rFonts w:ascii="Arial" w:hAnsi="Arial" w:cs="Arial"/>
          <w:color w:val="000000" w:themeColor="text1"/>
          <w:sz w:val="20"/>
        </w:rPr>
      </w:pPr>
      <w:bookmarkStart w:id="29" w:name="_Toc473708805"/>
      <w:r w:rsidRPr="002C3EFA">
        <w:rPr>
          <w:rFonts w:ascii="Arial" w:hAnsi="Arial" w:cs="Arial"/>
          <w:color w:val="000000" w:themeColor="text1"/>
        </w:rPr>
        <w:t xml:space="preserve">Tabla </w:t>
      </w:r>
      <w:r w:rsidRPr="002C3EFA">
        <w:rPr>
          <w:rFonts w:ascii="Arial" w:hAnsi="Arial" w:cs="Arial"/>
          <w:color w:val="000000" w:themeColor="text1"/>
        </w:rPr>
        <w:fldChar w:fldCharType="begin"/>
      </w:r>
      <w:r w:rsidRPr="002C3EFA">
        <w:rPr>
          <w:rFonts w:ascii="Arial" w:hAnsi="Arial" w:cs="Arial"/>
          <w:color w:val="000000" w:themeColor="text1"/>
        </w:rPr>
        <w:instrText xml:space="preserve"> SEQ Tabla \* ARABIC </w:instrText>
      </w:r>
      <w:r w:rsidRPr="002C3EFA">
        <w:rPr>
          <w:rFonts w:ascii="Arial" w:hAnsi="Arial" w:cs="Arial"/>
          <w:color w:val="000000" w:themeColor="text1"/>
        </w:rPr>
        <w:fldChar w:fldCharType="separate"/>
      </w:r>
      <w:r w:rsidR="00D053DE">
        <w:rPr>
          <w:rFonts w:ascii="Arial" w:hAnsi="Arial" w:cs="Arial"/>
          <w:noProof/>
          <w:color w:val="000000" w:themeColor="text1"/>
        </w:rPr>
        <w:t>16</w:t>
      </w:r>
      <w:r w:rsidRPr="002C3EFA">
        <w:rPr>
          <w:rFonts w:ascii="Arial" w:hAnsi="Arial" w:cs="Arial"/>
          <w:color w:val="000000" w:themeColor="text1"/>
        </w:rPr>
        <w:fldChar w:fldCharType="end"/>
      </w:r>
      <w:r w:rsidR="00CE2D3C" w:rsidRPr="002C3EFA">
        <w:rPr>
          <w:rFonts w:ascii="Arial" w:hAnsi="Arial" w:cs="Arial"/>
          <w:color w:val="000000" w:themeColor="text1"/>
          <w:sz w:val="20"/>
        </w:rPr>
        <w:t>:</w:t>
      </w:r>
      <w:r w:rsidR="00164FED" w:rsidRPr="002C3EFA">
        <w:rPr>
          <w:rFonts w:ascii="Arial" w:hAnsi="Arial" w:cs="Arial"/>
          <w:color w:val="000000" w:themeColor="text1"/>
          <w:sz w:val="20"/>
        </w:rPr>
        <w:t xml:space="preserve"> Gestión adelantada para la restauración ecológica en los ecosistemas de montaña y de planicie de interés ambiental</w:t>
      </w:r>
      <w:bookmarkEnd w:id="29"/>
    </w:p>
    <w:tbl>
      <w:tblPr>
        <w:tblW w:w="5000" w:type="pct"/>
        <w:tblCellMar>
          <w:left w:w="70" w:type="dxa"/>
          <w:right w:w="70" w:type="dxa"/>
        </w:tblCellMar>
        <w:tblLook w:val="04A0" w:firstRow="1" w:lastRow="0" w:firstColumn="1" w:lastColumn="0" w:noHBand="0" w:noVBand="1"/>
      </w:tblPr>
      <w:tblGrid>
        <w:gridCol w:w="2513"/>
        <w:gridCol w:w="2220"/>
        <w:gridCol w:w="2097"/>
        <w:gridCol w:w="1988"/>
      </w:tblGrid>
      <w:tr w:rsidR="00164FED" w:rsidRPr="006D4FFA" w14:paraId="6C5CEF48" w14:textId="77777777" w:rsidTr="00E52340">
        <w:trPr>
          <w:trHeight w:val="20"/>
        </w:trPr>
        <w:tc>
          <w:tcPr>
            <w:tcW w:w="1425" w:type="pct"/>
            <w:tcBorders>
              <w:top w:val="single" w:sz="8" w:space="0" w:color="4BACC6"/>
              <w:left w:val="single" w:sz="8" w:space="0" w:color="4BACC6"/>
              <w:bottom w:val="nil"/>
              <w:right w:val="nil"/>
            </w:tcBorders>
            <w:shd w:val="clear" w:color="000000" w:fill="4BACC6"/>
            <w:vAlign w:val="center"/>
            <w:hideMark/>
          </w:tcPr>
          <w:p w14:paraId="76386118" w14:textId="77777777" w:rsidR="00164FED" w:rsidRPr="00CE2D3C" w:rsidRDefault="00164FED" w:rsidP="00E52340">
            <w:pPr>
              <w:suppressAutoHyphens w:val="0"/>
              <w:spacing w:after="0" w:line="240" w:lineRule="auto"/>
              <w:jc w:val="both"/>
              <w:rPr>
                <w:rFonts w:ascii="Arial" w:eastAsia="Times New Roman" w:hAnsi="Arial" w:cs="Arial"/>
                <w:b/>
                <w:bCs/>
                <w:color w:val="FFFFFF"/>
                <w:sz w:val="20"/>
                <w:lang w:eastAsia="es-CO"/>
              </w:rPr>
            </w:pPr>
            <w:r w:rsidRPr="00CE2D3C">
              <w:rPr>
                <w:rFonts w:ascii="Arial" w:eastAsia="Times New Roman" w:hAnsi="Arial" w:cs="Arial"/>
                <w:b/>
                <w:bCs/>
                <w:color w:val="FFFFFF"/>
                <w:sz w:val="20"/>
                <w:lang w:val="es-ES_tradnl" w:eastAsia="es-CO"/>
              </w:rPr>
              <w:t>SITIO</w:t>
            </w:r>
          </w:p>
        </w:tc>
        <w:tc>
          <w:tcPr>
            <w:tcW w:w="1259" w:type="pct"/>
            <w:tcBorders>
              <w:top w:val="single" w:sz="8" w:space="0" w:color="4BACC6"/>
              <w:left w:val="nil"/>
              <w:bottom w:val="nil"/>
              <w:right w:val="nil"/>
            </w:tcBorders>
            <w:shd w:val="clear" w:color="000000" w:fill="4BACC6"/>
            <w:vAlign w:val="center"/>
            <w:hideMark/>
          </w:tcPr>
          <w:p w14:paraId="6BF1C8BB" w14:textId="77777777" w:rsidR="00164FED" w:rsidRPr="00CE2D3C" w:rsidRDefault="00164FED" w:rsidP="00E52340">
            <w:pPr>
              <w:suppressAutoHyphens w:val="0"/>
              <w:spacing w:after="0" w:line="240" w:lineRule="auto"/>
              <w:jc w:val="both"/>
              <w:rPr>
                <w:rFonts w:ascii="Arial" w:eastAsia="Times New Roman" w:hAnsi="Arial" w:cs="Arial"/>
                <w:b/>
                <w:bCs/>
                <w:color w:val="FFFFFF"/>
                <w:sz w:val="20"/>
                <w:lang w:eastAsia="es-CO"/>
              </w:rPr>
            </w:pPr>
            <w:r w:rsidRPr="00CE2D3C">
              <w:rPr>
                <w:rFonts w:ascii="Arial" w:eastAsia="Times New Roman" w:hAnsi="Arial" w:cs="Arial"/>
                <w:b/>
                <w:bCs/>
                <w:color w:val="FFFFFF"/>
                <w:sz w:val="20"/>
                <w:lang w:val="es-ES_tradnl" w:eastAsia="es-CO"/>
              </w:rPr>
              <w:t>ÁREA NUEVA INTERVENIDA 2012-2015 (15-09-2015)</w:t>
            </w:r>
          </w:p>
        </w:tc>
        <w:tc>
          <w:tcPr>
            <w:tcW w:w="1189" w:type="pct"/>
            <w:tcBorders>
              <w:top w:val="single" w:sz="8" w:space="0" w:color="4BACC6"/>
              <w:left w:val="nil"/>
              <w:bottom w:val="nil"/>
              <w:right w:val="nil"/>
            </w:tcBorders>
            <w:shd w:val="clear" w:color="000000" w:fill="4BACC6"/>
            <w:vAlign w:val="center"/>
            <w:hideMark/>
          </w:tcPr>
          <w:p w14:paraId="35AEA73E" w14:textId="77777777" w:rsidR="00164FED" w:rsidRPr="00CE2D3C" w:rsidRDefault="00164FED" w:rsidP="00E52340">
            <w:pPr>
              <w:suppressAutoHyphens w:val="0"/>
              <w:spacing w:after="0" w:line="240" w:lineRule="auto"/>
              <w:jc w:val="both"/>
              <w:rPr>
                <w:rFonts w:ascii="Arial" w:eastAsia="Times New Roman" w:hAnsi="Arial" w:cs="Arial"/>
                <w:b/>
                <w:bCs/>
                <w:color w:val="FFFFFF"/>
                <w:sz w:val="20"/>
                <w:lang w:eastAsia="es-CO"/>
              </w:rPr>
            </w:pPr>
            <w:r w:rsidRPr="00CE2D3C">
              <w:rPr>
                <w:rFonts w:ascii="Arial" w:eastAsia="Times New Roman" w:hAnsi="Arial" w:cs="Arial"/>
                <w:b/>
                <w:bCs/>
                <w:color w:val="FFFFFF"/>
                <w:sz w:val="20"/>
                <w:lang w:val="es-ES_tradnl" w:eastAsia="es-CO"/>
              </w:rPr>
              <w:t>AREA MANTENIDAS VIGENCIA ANTERIORES</w:t>
            </w:r>
          </w:p>
        </w:tc>
        <w:tc>
          <w:tcPr>
            <w:tcW w:w="1127" w:type="pct"/>
            <w:tcBorders>
              <w:top w:val="single" w:sz="8" w:space="0" w:color="4BACC6"/>
              <w:left w:val="nil"/>
              <w:bottom w:val="nil"/>
              <w:right w:val="single" w:sz="8" w:space="0" w:color="4BACC6"/>
            </w:tcBorders>
            <w:shd w:val="clear" w:color="000000" w:fill="4BACC6"/>
            <w:vAlign w:val="center"/>
            <w:hideMark/>
          </w:tcPr>
          <w:p w14:paraId="0852D25D" w14:textId="77777777" w:rsidR="00164FED" w:rsidRPr="00CE2D3C" w:rsidRDefault="00164FED" w:rsidP="00E52340">
            <w:pPr>
              <w:suppressAutoHyphens w:val="0"/>
              <w:spacing w:after="0" w:line="240" w:lineRule="auto"/>
              <w:jc w:val="both"/>
              <w:rPr>
                <w:rFonts w:ascii="Arial" w:eastAsia="Times New Roman" w:hAnsi="Arial" w:cs="Arial"/>
                <w:b/>
                <w:bCs/>
                <w:color w:val="FFFFFF"/>
                <w:sz w:val="20"/>
                <w:lang w:eastAsia="es-CO"/>
              </w:rPr>
            </w:pPr>
            <w:r w:rsidRPr="00CE2D3C">
              <w:rPr>
                <w:rFonts w:ascii="Arial" w:eastAsia="Times New Roman" w:hAnsi="Arial" w:cs="Arial"/>
                <w:b/>
                <w:bCs/>
                <w:color w:val="FFFFFF"/>
                <w:sz w:val="20"/>
                <w:lang w:val="es-ES_tradnl" w:eastAsia="es-CO"/>
              </w:rPr>
              <w:t>OTRAS AREAS GESTIONADAS</w:t>
            </w:r>
          </w:p>
        </w:tc>
      </w:tr>
      <w:tr w:rsidR="00164FED" w:rsidRPr="006D4FFA" w14:paraId="5A402EB5"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vAlign w:val="center"/>
            <w:hideMark/>
          </w:tcPr>
          <w:p w14:paraId="44549185"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Parque Ecológico Distrital de Montaña Entrenubes</w:t>
            </w:r>
          </w:p>
        </w:tc>
        <w:tc>
          <w:tcPr>
            <w:tcW w:w="1259" w:type="pct"/>
            <w:tcBorders>
              <w:top w:val="single" w:sz="8" w:space="0" w:color="4BACC6"/>
              <w:left w:val="nil"/>
              <w:bottom w:val="single" w:sz="8" w:space="0" w:color="4BACC6"/>
              <w:right w:val="nil"/>
            </w:tcBorders>
            <w:shd w:val="clear" w:color="auto" w:fill="auto"/>
            <w:noWrap/>
            <w:vAlign w:val="center"/>
            <w:hideMark/>
          </w:tcPr>
          <w:p w14:paraId="7B5F7899"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72,78</w:t>
            </w:r>
          </w:p>
        </w:tc>
        <w:tc>
          <w:tcPr>
            <w:tcW w:w="1189" w:type="pct"/>
            <w:tcBorders>
              <w:top w:val="single" w:sz="8" w:space="0" w:color="4BACC6"/>
              <w:left w:val="nil"/>
              <w:bottom w:val="single" w:sz="8" w:space="0" w:color="4BACC6"/>
              <w:right w:val="nil"/>
            </w:tcBorders>
            <w:shd w:val="clear" w:color="auto" w:fill="auto"/>
            <w:noWrap/>
            <w:vAlign w:val="center"/>
            <w:hideMark/>
          </w:tcPr>
          <w:p w14:paraId="18A28B42"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35</w:t>
            </w:r>
          </w:p>
        </w:tc>
        <w:tc>
          <w:tcPr>
            <w:tcW w:w="1127" w:type="pct"/>
            <w:tcBorders>
              <w:top w:val="single" w:sz="8" w:space="0" w:color="4BACC6"/>
              <w:left w:val="nil"/>
              <w:bottom w:val="single" w:sz="8" w:space="0" w:color="4BACC6"/>
              <w:right w:val="single" w:sz="8" w:space="0" w:color="4BACC6"/>
            </w:tcBorders>
            <w:shd w:val="clear" w:color="auto" w:fill="auto"/>
            <w:vAlign w:val="center"/>
            <w:hideMark/>
          </w:tcPr>
          <w:p w14:paraId="2EC51841"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03895D28" w14:textId="77777777" w:rsidTr="00E52340">
        <w:trPr>
          <w:trHeight w:val="20"/>
        </w:trPr>
        <w:tc>
          <w:tcPr>
            <w:tcW w:w="1425" w:type="pct"/>
            <w:tcBorders>
              <w:top w:val="nil"/>
              <w:left w:val="single" w:sz="8" w:space="0" w:color="4BACC6"/>
              <w:bottom w:val="nil"/>
              <w:right w:val="nil"/>
            </w:tcBorders>
            <w:shd w:val="clear" w:color="auto" w:fill="auto"/>
            <w:vAlign w:val="center"/>
            <w:hideMark/>
          </w:tcPr>
          <w:p w14:paraId="6B4CBF53"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Sector de Arborizadora Alta</w:t>
            </w:r>
          </w:p>
        </w:tc>
        <w:tc>
          <w:tcPr>
            <w:tcW w:w="1259" w:type="pct"/>
            <w:tcBorders>
              <w:top w:val="nil"/>
              <w:left w:val="nil"/>
              <w:bottom w:val="nil"/>
              <w:right w:val="nil"/>
            </w:tcBorders>
            <w:shd w:val="clear" w:color="auto" w:fill="auto"/>
            <w:noWrap/>
            <w:vAlign w:val="center"/>
            <w:hideMark/>
          </w:tcPr>
          <w:p w14:paraId="7A54D0BB"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20,28</w:t>
            </w:r>
          </w:p>
        </w:tc>
        <w:tc>
          <w:tcPr>
            <w:tcW w:w="1189" w:type="pct"/>
            <w:tcBorders>
              <w:top w:val="nil"/>
              <w:left w:val="nil"/>
              <w:bottom w:val="nil"/>
              <w:right w:val="nil"/>
            </w:tcBorders>
            <w:shd w:val="clear" w:color="auto" w:fill="auto"/>
            <w:noWrap/>
            <w:vAlign w:val="center"/>
            <w:hideMark/>
          </w:tcPr>
          <w:p w14:paraId="22D88042"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nil"/>
              <w:left w:val="nil"/>
              <w:bottom w:val="nil"/>
              <w:right w:val="single" w:sz="8" w:space="0" w:color="4BACC6"/>
            </w:tcBorders>
            <w:shd w:val="clear" w:color="auto" w:fill="auto"/>
            <w:vAlign w:val="center"/>
            <w:hideMark/>
          </w:tcPr>
          <w:p w14:paraId="66BD3439"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9,72</w:t>
            </w:r>
          </w:p>
        </w:tc>
      </w:tr>
      <w:tr w:rsidR="00164FED" w:rsidRPr="006D4FFA" w14:paraId="15BCCDE3"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noWrap/>
            <w:vAlign w:val="center"/>
            <w:hideMark/>
          </w:tcPr>
          <w:p w14:paraId="47C770F7"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Serranía El Zuque</w:t>
            </w:r>
          </w:p>
        </w:tc>
        <w:tc>
          <w:tcPr>
            <w:tcW w:w="1259" w:type="pct"/>
            <w:tcBorders>
              <w:top w:val="single" w:sz="8" w:space="0" w:color="4BACC6"/>
              <w:left w:val="nil"/>
              <w:bottom w:val="single" w:sz="8" w:space="0" w:color="4BACC6"/>
              <w:right w:val="nil"/>
            </w:tcBorders>
            <w:shd w:val="clear" w:color="auto" w:fill="auto"/>
            <w:noWrap/>
            <w:vAlign w:val="center"/>
            <w:hideMark/>
          </w:tcPr>
          <w:p w14:paraId="49459EB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89" w:type="pct"/>
            <w:tcBorders>
              <w:top w:val="single" w:sz="8" w:space="0" w:color="4BACC6"/>
              <w:left w:val="nil"/>
              <w:bottom w:val="single" w:sz="8" w:space="0" w:color="4BACC6"/>
              <w:right w:val="nil"/>
            </w:tcBorders>
            <w:shd w:val="clear" w:color="auto" w:fill="auto"/>
            <w:noWrap/>
            <w:vAlign w:val="center"/>
            <w:hideMark/>
          </w:tcPr>
          <w:p w14:paraId="0EE72E19"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12</w:t>
            </w:r>
          </w:p>
        </w:tc>
        <w:tc>
          <w:tcPr>
            <w:tcW w:w="1127" w:type="pct"/>
            <w:tcBorders>
              <w:top w:val="single" w:sz="8" w:space="0" w:color="4BACC6"/>
              <w:left w:val="nil"/>
              <w:bottom w:val="single" w:sz="8" w:space="0" w:color="4BACC6"/>
              <w:right w:val="single" w:sz="8" w:space="0" w:color="4BACC6"/>
            </w:tcBorders>
            <w:shd w:val="clear" w:color="auto" w:fill="auto"/>
            <w:vAlign w:val="center"/>
            <w:hideMark/>
          </w:tcPr>
          <w:p w14:paraId="55E03778"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63178CF2" w14:textId="77777777" w:rsidTr="00E52340">
        <w:trPr>
          <w:trHeight w:val="20"/>
        </w:trPr>
        <w:tc>
          <w:tcPr>
            <w:tcW w:w="1425" w:type="pct"/>
            <w:tcBorders>
              <w:top w:val="nil"/>
              <w:left w:val="single" w:sz="8" w:space="0" w:color="4BACC6"/>
              <w:bottom w:val="nil"/>
              <w:right w:val="nil"/>
            </w:tcBorders>
            <w:shd w:val="clear" w:color="auto" w:fill="auto"/>
            <w:noWrap/>
            <w:vAlign w:val="center"/>
            <w:hideMark/>
          </w:tcPr>
          <w:p w14:paraId="07334866"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Chisacá</w:t>
            </w:r>
          </w:p>
        </w:tc>
        <w:tc>
          <w:tcPr>
            <w:tcW w:w="1259" w:type="pct"/>
            <w:tcBorders>
              <w:top w:val="nil"/>
              <w:left w:val="nil"/>
              <w:bottom w:val="nil"/>
              <w:right w:val="nil"/>
            </w:tcBorders>
            <w:shd w:val="clear" w:color="auto" w:fill="auto"/>
            <w:noWrap/>
            <w:vAlign w:val="center"/>
            <w:hideMark/>
          </w:tcPr>
          <w:p w14:paraId="556D16BE"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89" w:type="pct"/>
            <w:tcBorders>
              <w:top w:val="nil"/>
              <w:left w:val="nil"/>
              <w:bottom w:val="nil"/>
              <w:right w:val="nil"/>
            </w:tcBorders>
            <w:shd w:val="clear" w:color="auto" w:fill="auto"/>
            <w:noWrap/>
            <w:vAlign w:val="center"/>
            <w:hideMark/>
          </w:tcPr>
          <w:p w14:paraId="550E5EE0"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32,5</w:t>
            </w:r>
          </w:p>
        </w:tc>
        <w:tc>
          <w:tcPr>
            <w:tcW w:w="1127" w:type="pct"/>
            <w:tcBorders>
              <w:top w:val="nil"/>
              <w:left w:val="nil"/>
              <w:bottom w:val="nil"/>
              <w:right w:val="single" w:sz="8" w:space="0" w:color="4BACC6"/>
            </w:tcBorders>
            <w:shd w:val="clear" w:color="auto" w:fill="auto"/>
            <w:vAlign w:val="center"/>
            <w:hideMark/>
          </w:tcPr>
          <w:p w14:paraId="235A87C6"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eastAsia="es-CO"/>
              </w:rPr>
              <w:t>138,9</w:t>
            </w:r>
          </w:p>
        </w:tc>
      </w:tr>
      <w:tr w:rsidR="00164FED" w:rsidRPr="006D4FFA" w14:paraId="67073306"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vAlign w:val="center"/>
            <w:hideMark/>
          </w:tcPr>
          <w:p w14:paraId="19870DD6"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Predio Australia- Bitter</w:t>
            </w:r>
          </w:p>
        </w:tc>
        <w:tc>
          <w:tcPr>
            <w:tcW w:w="1259" w:type="pct"/>
            <w:tcBorders>
              <w:top w:val="single" w:sz="8" w:space="0" w:color="4BACC6"/>
              <w:left w:val="nil"/>
              <w:bottom w:val="single" w:sz="8" w:space="0" w:color="4BACC6"/>
              <w:right w:val="nil"/>
            </w:tcBorders>
            <w:shd w:val="clear" w:color="auto" w:fill="auto"/>
            <w:noWrap/>
            <w:vAlign w:val="center"/>
            <w:hideMark/>
          </w:tcPr>
          <w:p w14:paraId="6D2A9020"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29,3</w:t>
            </w:r>
          </w:p>
        </w:tc>
        <w:tc>
          <w:tcPr>
            <w:tcW w:w="1189" w:type="pct"/>
            <w:tcBorders>
              <w:top w:val="single" w:sz="8" w:space="0" w:color="4BACC6"/>
              <w:left w:val="nil"/>
              <w:bottom w:val="single" w:sz="8" w:space="0" w:color="4BACC6"/>
              <w:right w:val="nil"/>
            </w:tcBorders>
            <w:shd w:val="clear" w:color="auto" w:fill="auto"/>
            <w:noWrap/>
            <w:vAlign w:val="center"/>
            <w:hideMark/>
          </w:tcPr>
          <w:p w14:paraId="14E7FD1C"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43</w:t>
            </w:r>
          </w:p>
        </w:tc>
        <w:tc>
          <w:tcPr>
            <w:tcW w:w="1127" w:type="pct"/>
            <w:tcBorders>
              <w:top w:val="single" w:sz="8" w:space="0" w:color="4BACC6"/>
              <w:left w:val="nil"/>
              <w:bottom w:val="single" w:sz="8" w:space="0" w:color="4BACC6"/>
              <w:right w:val="single" w:sz="8" w:space="0" w:color="4BACC6"/>
            </w:tcBorders>
            <w:shd w:val="clear" w:color="auto" w:fill="auto"/>
            <w:vAlign w:val="center"/>
            <w:hideMark/>
          </w:tcPr>
          <w:p w14:paraId="22E5DAC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538AAF7A" w14:textId="77777777" w:rsidTr="00E52340">
        <w:trPr>
          <w:trHeight w:val="20"/>
        </w:trPr>
        <w:tc>
          <w:tcPr>
            <w:tcW w:w="1425" w:type="pct"/>
            <w:tcBorders>
              <w:top w:val="nil"/>
              <w:left w:val="single" w:sz="8" w:space="0" w:color="4BACC6"/>
              <w:bottom w:val="nil"/>
              <w:right w:val="nil"/>
            </w:tcBorders>
            <w:shd w:val="clear" w:color="auto" w:fill="auto"/>
            <w:noWrap/>
            <w:vAlign w:val="center"/>
            <w:hideMark/>
          </w:tcPr>
          <w:p w14:paraId="1A3D5D80"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La Arboleda</w:t>
            </w:r>
          </w:p>
        </w:tc>
        <w:tc>
          <w:tcPr>
            <w:tcW w:w="1259" w:type="pct"/>
            <w:tcBorders>
              <w:top w:val="nil"/>
              <w:left w:val="nil"/>
              <w:bottom w:val="nil"/>
              <w:right w:val="nil"/>
            </w:tcBorders>
            <w:shd w:val="clear" w:color="auto" w:fill="auto"/>
            <w:noWrap/>
            <w:vAlign w:val="center"/>
            <w:hideMark/>
          </w:tcPr>
          <w:p w14:paraId="3F38B5B1"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13,94</w:t>
            </w:r>
          </w:p>
        </w:tc>
        <w:tc>
          <w:tcPr>
            <w:tcW w:w="1189" w:type="pct"/>
            <w:tcBorders>
              <w:top w:val="nil"/>
              <w:left w:val="nil"/>
              <w:bottom w:val="nil"/>
              <w:right w:val="nil"/>
            </w:tcBorders>
            <w:shd w:val="clear" w:color="auto" w:fill="auto"/>
            <w:noWrap/>
            <w:vAlign w:val="center"/>
            <w:hideMark/>
          </w:tcPr>
          <w:p w14:paraId="7D9F17FF"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nil"/>
              <w:left w:val="nil"/>
              <w:bottom w:val="nil"/>
              <w:right w:val="single" w:sz="8" w:space="0" w:color="4BACC6"/>
            </w:tcBorders>
            <w:shd w:val="clear" w:color="auto" w:fill="auto"/>
            <w:vAlign w:val="center"/>
            <w:hideMark/>
          </w:tcPr>
          <w:p w14:paraId="5B688387"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53BF98BD"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noWrap/>
            <w:vAlign w:val="center"/>
            <w:hideMark/>
          </w:tcPr>
          <w:p w14:paraId="0A7AC892"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El Virrey</w:t>
            </w:r>
          </w:p>
        </w:tc>
        <w:tc>
          <w:tcPr>
            <w:tcW w:w="1259" w:type="pct"/>
            <w:tcBorders>
              <w:top w:val="single" w:sz="8" w:space="0" w:color="4BACC6"/>
              <w:left w:val="nil"/>
              <w:bottom w:val="single" w:sz="8" w:space="0" w:color="4BACC6"/>
              <w:right w:val="nil"/>
            </w:tcBorders>
            <w:shd w:val="clear" w:color="auto" w:fill="auto"/>
            <w:noWrap/>
            <w:vAlign w:val="center"/>
            <w:hideMark/>
          </w:tcPr>
          <w:p w14:paraId="236D3613"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2,17</w:t>
            </w:r>
          </w:p>
        </w:tc>
        <w:tc>
          <w:tcPr>
            <w:tcW w:w="1189" w:type="pct"/>
            <w:tcBorders>
              <w:top w:val="single" w:sz="8" w:space="0" w:color="4BACC6"/>
              <w:left w:val="nil"/>
              <w:bottom w:val="single" w:sz="8" w:space="0" w:color="4BACC6"/>
              <w:right w:val="nil"/>
            </w:tcBorders>
            <w:shd w:val="clear" w:color="auto" w:fill="auto"/>
            <w:noWrap/>
            <w:vAlign w:val="center"/>
            <w:hideMark/>
          </w:tcPr>
          <w:p w14:paraId="2FC030C0"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single" w:sz="8" w:space="0" w:color="4BACC6"/>
              <w:left w:val="nil"/>
              <w:bottom w:val="single" w:sz="8" w:space="0" w:color="4BACC6"/>
              <w:right w:val="single" w:sz="8" w:space="0" w:color="4BACC6"/>
            </w:tcBorders>
            <w:shd w:val="clear" w:color="auto" w:fill="auto"/>
            <w:vAlign w:val="center"/>
            <w:hideMark/>
          </w:tcPr>
          <w:p w14:paraId="7B1AF1E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214A8359" w14:textId="77777777" w:rsidTr="00E52340">
        <w:trPr>
          <w:trHeight w:val="20"/>
        </w:trPr>
        <w:tc>
          <w:tcPr>
            <w:tcW w:w="1425" w:type="pct"/>
            <w:tcBorders>
              <w:top w:val="nil"/>
              <w:left w:val="single" w:sz="8" w:space="0" w:color="4BACC6"/>
              <w:bottom w:val="nil"/>
              <w:right w:val="nil"/>
            </w:tcBorders>
            <w:shd w:val="clear" w:color="auto" w:fill="auto"/>
            <w:noWrap/>
            <w:vAlign w:val="center"/>
            <w:hideMark/>
          </w:tcPr>
          <w:p w14:paraId="785378E0"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Padre Pio</w:t>
            </w:r>
          </w:p>
        </w:tc>
        <w:tc>
          <w:tcPr>
            <w:tcW w:w="1259" w:type="pct"/>
            <w:tcBorders>
              <w:top w:val="nil"/>
              <w:left w:val="nil"/>
              <w:bottom w:val="nil"/>
              <w:right w:val="nil"/>
            </w:tcBorders>
            <w:shd w:val="clear" w:color="auto" w:fill="auto"/>
            <w:noWrap/>
            <w:vAlign w:val="center"/>
            <w:hideMark/>
          </w:tcPr>
          <w:p w14:paraId="355130FF"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0,84</w:t>
            </w:r>
          </w:p>
        </w:tc>
        <w:tc>
          <w:tcPr>
            <w:tcW w:w="1189" w:type="pct"/>
            <w:tcBorders>
              <w:top w:val="nil"/>
              <w:left w:val="nil"/>
              <w:bottom w:val="nil"/>
              <w:right w:val="nil"/>
            </w:tcBorders>
            <w:shd w:val="clear" w:color="auto" w:fill="auto"/>
            <w:noWrap/>
            <w:vAlign w:val="center"/>
            <w:hideMark/>
          </w:tcPr>
          <w:p w14:paraId="06D177C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nil"/>
              <w:left w:val="nil"/>
              <w:bottom w:val="nil"/>
              <w:right w:val="single" w:sz="8" w:space="0" w:color="4BACC6"/>
            </w:tcBorders>
            <w:shd w:val="clear" w:color="auto" w:fill="auto"/>
            <w:vAlign w:val="center"/>
            <w:hideMark/>
          </w:tcPr>
          <w:p w14:paraId="2CED28FF"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53AB0255"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noWrap/>
            <w:vAlign w:val="center"/>
            <w:hideMark/>
          </w:tcPr>
          <w:p w14:paraId="429DB676"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Cerro El Cable</w:t>
            </w:r>
          </w:p>
        </w:tc>
        <w:tc>
          <w:tcPr>
            <w:tcW w:w="1259" w:type="pct"/>
            <w:tcBorders>
              <w:top w:val="single" w:sz="8" w:space="0" w:color="4BACC6"/>
              <w:left w:val="nil"/>
              <w:bottom w:val="single" w:sz="8" w:space="0" w:color="4BACC6"/>
              <w:right w:val="nil"/>
            </w:tcBorders>
            <w:shd w:val="clear" w:color="auto" w:fill="auto"/>
            <w:noWrap/>
            <w:vAlign w:val="center"/>
            <w:hideMark/>
          </w:tcPr>
          <w:p w14:paraId="376DB17F"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1,33</w:t>
            </w:r>
          </w:p>
        </w:tc>
        <w:tc>
          <w:tcPr>
            <w:tcW w:w="1189" w:type="pct"/>
            <w:tcBorders>
              <w:top w:val="single" w:sz="8" w:space="0" w:color="4BACC6"/>
              <w:left w:val="nil"/>
              <w:bottom w:val="single" w:sz="8" w:space="0" w:color="4BACC6"/>
              <w:right w:val="nil"/>
            </w:tcBorders>
            <w:shd w:val="clear" w:color="auto" w:fill="auto"/>
            <w:noWrap/>
            <w:vAlign w:val="center"/>
            <w:hideMark/>
          </w:tcPr>
          <w:p w14:paraId="063F2CCF"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single" w:sz="8" w:space="0" w:color="4BACC6"/>
              <w:left w:val="nil"/>
              <w:bottom w:val="single" w:sz="8" w:space="0" w:color="4BACC6"/>
              <w:right w:val="single" w:sz="8" w:space="0" w:color="4BACC6"/>
            </w:tcBorders>
            <w:shd w:val="clear" w:color="auto" w:fill="auto"/>
            <w:vAlign w:val="center"/>
            <w:hideMark/>
          </w:tcPr>
          <w:p w14:paraId="40A6A23E"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62D79724" w14:textId="77777777" w:rsidTr="00E52340">
        <w:trPr>
          <w:trHeight w:val="20"/>
        </w:trPr>
        <w:tc>
          <w:tcPr>
            <w:tcW w:w="1425" w:type="pct"/>
            <w:tcBorders>
              <w:top w:val="nil"/>
              <w:left w:val="single" w:sz="8" w:space="0" w:color="4BACC6"/>
              <w:bottom w:val="nil"/>
              <w:right w:val="nil"/>
            </w:tcBorders>
            <w:shd w:val="clear" w:color="auto" w:fill="auto"/>
            <w:noWrap/>
            <w:vAlign w:val="center"/>
            <w:hideMark/>
          </w:tcPr>
          <w:p w14:paraId="6285609A" w14:textId="77777777" w:rsidR="00164FED" w:rsidRPr="001622E2" w:rsidRDefault="00164FED" w:rsidP="00E52340">
            <w:pPr>
              <w:suppressAutoHyphens w:val="0"/>
              <w:spacing w:after="0" w:line="240" w:lineRule="auto"/>
              <w:jc w:val="both"/>
              <w:rPr>
                <w:rFonts w:ascii="Arial" w:eastAsia="Times New Roman" w:hAnsi="Arial" w:cs="Arial"/>
                <w:bCs/>
                <w:color w:val="000000"/>
                <w:sz w:val="18"/>
                <w:lang w:eastAsia="es-CO"/>
              </w:rPr>
            </w:pPr>
            <w:r w:rsidRPr="001622E2">
              <w:rPr>
                <w:rFonts w:ascii="Arial" w:eastAsia="Times New Roman" w:hAnsi="Arial" w:cs="Arial"/>
                <w:bCs/>
                <w:color w:val="000000"/>
                <w:sz w:val="18"/>
                <w:lang w:val="es-ES_tradnl" w:eastAsia="es-CO"/>
              </w:rPr>
              <w:t>Los Alpes</w:t>
            </w:r>
          </w:p>
        </w:tc>
        <w:tc>
          <w:tcPr>
            <w:tcW w:w="1259" w:type="pct"/>
            <w:tcBorders>
              <w:top w:val="nil"/>
              <w:left w:val="nil"/>
              <w:bottom w:val="nil"/>
              <w:right w:val="nil"/>
            </w:tcBorders>
            <w:shd w:val="clear" w:color="auto" w:fill="auto"/>
            <w:noWrap/>
            <w:vAlign w:val="center"/>
            <w:hideMark/>
          </w:tcPr>
          <w:p w14:paraId="31D7D91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r w:rsidRPr="001622E2">
              <w:rPr>
                <w:rFonts w:ascii="Arial" w:eastAsia="Times New Roman" w:hAnsi="Arial" w:cs="Arial"/>
                <w:color w:val="000000"/>
                <w:sz w:val="20"/>
                <w:lang w:val="es-ES_tradnl" w:eastAsia="es-CO"/>
              </w:rPr>
              <w:t>3,12</w:t>
            </w:r>
          </w:p>
        </w:tc>
        <w:tc>
          <w:tcPr>
            <w:tcW w:w="1189" w:type="pct"/>
            <w:tcBorders>
              <w:top w:val="nil"/>
              <w:left w:val="nil"/>
              <w:bottom w:val="nil"/>
              <w:right w:val="nil"/>
            </w:tcBorders>
            <w:shd w:val="clear" w:color="auto" w:fill="auto"/>
            <w:noWrap/>
            <w:vAlign w:val="center"/>
            <w:hideMark/>
          </w:tcPr>
          <w:p w14:paraId="40B0762A"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c>
          <w:tcPr>
            <w:tcW w:w="1127" w:type="pct"/>
            <w:tcBorders>
              <w:top w:val="nil"/>
              <w:left w:val="nil"/>
              <w:bottom w:val="nil"/>
              <w:right w:val="single" w:sz="8" w:space="0" w:color="4BACC6"/>
            </w:tcBorders>
            <w:shd w:val="clear" w:color="auto" w:fill="auto"/>
            <w:vAlign w:val="center"/>
            <w:hideMark/>
          </w:tcPr>
          <w:p w14:paraId="4CB1FA2E" w14:textId="77777777" w:rsidR="00164FED" w:rsidRPr="001622E2" w:rsidRDefault="00164FED" w:rsidP="00E52340">
            <w:pPr>
              <w:suppressAutoHyphens w:val="0"/>
              <w:spacing w:after="0" w:line="240" w:lineRule="auto"/>
              <w:jc w:val="center"/>
              <w:rPr>
                <w:rFonts w:ascii="Arial" w:eastAsia="Times New Roman" w:hAnsi="Arial" w:cs="Arial"/>
                <w:color w:val="000000"/>
                <w:sz w:val="20"/>
                <w:lang w:eastAsia="es-CO"/>
              </w:rPr>
            </w:pPr>
          </w:p>
        </w:tc>
      </w:tr>
      <w:tr w:rsidR="00164FED" w:rsidRPr="006D4FFA" w14:paraId="1D11534F" w14:textId="77777777" w:rsidTr="00E52340">
        <w:trPr>
          <w:trHeight w:val="20"/>
        </w:trPr>
        <w:tc>
          <w:tcPr>
            <w:tcW w:w="1425" w:type="pct"/>
            <w:tcBorders>
              <w:top w:val="single" w:sz="8" w:space="0" w:color="4BACC6"/>
              <w:left w:val="single" w:sz="8" w:space="0" w:color="4BACC6"/>
              <w:bottom w:val="single" w:sz="8" w:space="0" w:color="4BACC6"/>
              <w:right w:val="nil"/>
            </w:tcBorders>
            <w:shd w:val="clear" w:color="auto" w:fill="auto"/>
            <w:noWrap/>
            <w:vAlign w:val="center"/>
            <w:hideMark/>
          </w:tcPr>
          <w:p w14:paraId="03CE3785" w14:textId="77777777" w:rsidR="00164FED" w:rsidRPr="006D4FFA" w:rsidRDefault="00164FED" w:rsidP="00E52340">
            <w:pPr>
              <w:suppressAutoHyphens w:val="0"/>
              <w:spacing w:after="0" w:line="240" w:lineRule="auto"/>
              <w:jc w:val="both"/>
              <w:rPr>
                <w:rFonts w:ascii="Arial" w:eastAsia="Times New Roman" w:hAnsi="Arial" w:cs="Arial"/>
                <w:b/>
                <w:bCs/>
                <w:color w:val="000000"/>
                <w:lang w:eastAsia="es-CO"/>
              </w:rPr>
            </w:pPr>
            <w:r w:rsidRPr="006D4FFA">
              <w:rPr>
                <w:rFonts w:ascii="Arial" w:eastAsia="Times New Roman" w:hAnsi="Arial" w:cs="Arial"/>
                <w:b/>
                <w:bCs/>
                <w:color w:val="000000"/>
                <w:lang w:val="es-ES_tradnl" w:eastAsia="es-CO"/>
              </w:rPr>
              <w:t>Subtotal</w:t>
            </w:r>
          </w:p>
        </w:tc>
        <w:tc>
          <w:tcPr>
            <w:tcW w:w="1259" w:type="pct"/>
            <w:tcBorders>
              <w:top w:val="single" w:sz="8" w:space="0" w:color="4BACC6"/>
              <w:left w:val="nil"/>
              <w:bottom w:val="single" w:sz="8" w:space="0" w:color="4BACC6"/>
              <w:right w:val="nil"/>
            </w:tcBorders>
            <w:shd w:val="clear" w:color="auto" w:fill="auto"/>
            <w:noWrap/>
            <w:vAlign w:val="center"/>
            <w:hideMark/>
          </w:tcPr>
          <w:p w14:paraId="19348AF6" w14:textId="77777777" w:rsidR="00164FED" w:rsidRPr="001622E2" w:rsidRDefault="00164FED" w:rsidP="00E52340">
            <w:pPr>
              <w:suppressAutoHyphens w:val="0"/>
              <w:spacing w:after="0" w:line="240" w:lineRule="auto"/>
              <w:jc w:val="center"/>
              <w:rPr>
                <w:rFonts w:ascii="Arial" w:eastAsia="Times New Roman" w:hAnsi="Arial" w:cs="Arial"/>
                <w:b/>
                <w:color w:val="000000"/>
                <w:sz w:val="20"/>
                <w:lang w:eastAsia="es-CO"/>
              </w:rPr>
            </w:pPr>
            <w:r w:rsidRPr="001622E2">
              <w:rPr>
                <w:rFonts w:ascii="Arial" w:eastAsia="Times New Roman" w:hAnsi="Arial" w:cs="Arial"/>
                <w:b/>
                <w:color w:val="000000"/>
                <w:sz w:val="20"/>
                <w:lang w:val="es-ES_tradnl" w:eastAsia="es-CO"/>
              </w:rPr>
              <w:t>143,76</w:t>
            </w:r>
          </w:p>
        </w:tc>
        <w:tc>
          <w:tcPr>
            <w:tcW w:w="1189" w:type="pct"/>
            <w:tcBorders>
              <w:top w:val="single" w:sz="8" w:space="0" w:color="4BACC6"/>
              <w:left w:val="nil"/>
              <w:bottom w:val="single" w:sz="8" w:space="0" w:color="4BACC6"/>
              <w:right w:val="nil"/>
            </w:tcBorders>
            <w:shd w:val="clear" w:color="auto" w:fill="auto"/>
            <w:noWrap/>
            <w:vAlign w:val="center"/>
            <w:hideMark/>
          </w:tcPr>
          <w:p w14:paraId="0FC3C833" w14:textId="77777777" w:rsidR="00164FED" w:rsidRPr="001622E2" w:rsidRDefault="00164FED" w:rsidP="00E52340">
            <w:pPr>
              <w:suppressAutoHyphens w:val="0"/>
              <w:spacing w:after="0" w:line="240" w:lineRule="auto"/>
              <w:jc w:val="center"/>
              <w:rPr>
                <w:rFonts w:ascii="Arial" w:eastAsia="Times New Roman" w:hAnsi="Arial" w:cs="Arial"/>
                <w:b/>
                <w:color w:val="000000"/>
                <w:sz w:val="20"/>
                <w:lang w:eastAsia="es-CO"/>
              </w:rPr>
            </w:pPr>
            <w:r w:rsidRPr="001622E2">
              <w:rPr>
                <w:rFonts w:ascii="Arial" w:eastAsia="Times New Roman" w:hAnsi="Arial" w:cs="Arial"/>
                <w:b/>
                <w:color w:val="000000"/>
                <w:sz w:val="20"/>
                <w:lang w:val="es-ES_tradnl" w:eastAsia="es-CO"/>
              </w:rPr>
              <w:t>122,5</w:t>
            </w:r>
          </w:p>
        </w:tc>
        <w:tc>
          <w:tcPr>
            <w:tcW w:w="1127" w:type="pct"/>
            <w:tcBorders>
              <w:top w:val="single" w:sz="8" w:space="0" w:color="4BACC6"/>
              <w:left w:val="nil"/>
              <w:bottom w:val="single" w:sz="8" w:space="0" w:color="4BACC6"/>
              <w:right w:val="nil"/>
            </w:tcBorders>
            <w:shd w:val="clear" w:color="auto" w:fill="auto"/>
            <w:noWrap/>
            <w:vAlign w:val="center"/>
            <w:hideMark/>
          </w:tcPr>
          <w:p w14:paraId="64E41548" w14:textId="77777777" w:rsidR="00164FED" w:rsidRPr="001622E2" w:rsidRDefault="00164FED" w:rsidP="00E52340">
            <w:pPr>
              <w:suppressAutoHyphens w:val="0"/>
              <w:spacing w:after="0" w:line="240" w:lineRule="auto"/>
              <w:jc w:val="center"/>
              <w:rPr>
                <w:rFonts w:ascii="Arial" w:eastAsia="Times New Roman" w:hAnsi="Arial" w:cs="Arial"/>
                <w:b/>
                <w:color w:val="000000"/>
                <w:sz w:val="20"/>
                <w:lang w:eastAsia="es-CO"/>
              </w:rPr>
            </w:pPr>
            <w:r w:rsidRPr="001622E2">
              <w:rPr>
                <w:rFonts w:ascii="Arial" w:eastAsia="Times New Roman" w:hAnsi="Arial" w:cs="Arial"/>
                <w:b/>
                <w:color w:val="000000"/>
                <w:sz w:val="20"/>
                <w:lang w:val="es-ES_tradnl" w:eastAsia="es-CO"/>
              </w:rPr>
              <w:t>148,62</w:t>
            </w:r>
          </w:p>
        </w:tc>
      </w:tr>
      <w:tr w:rsidR="00164FED" w:rsidRPr="006D4FFA" w14:paraId="2D87A34F" w14:textId="77777777" w:rsidTr="00E52340">
        <w:trPr>
          <w:trHeight w:val="20"/>
        </w:trPr>
        <w:tc>
          <w:tcPr>
            <w:tcW w:w="1425" w:type="pct"/>
            <w:tcBorders>
              <w:top w:val="nil"/>
              <w:left w:val="single" w:sz="8" w:space="0" w:color="4BACC6"/>
              <w:bottom w:val="single" w:sz="8" w:space="0" w:color="4BACC6"/>
              <w:right w:val="nil"/>
            </w:tcBorders>
            <w:shd w:val="clear" w:color="auto" w:fill="auto"/>
            <w:noWrap/>
            <w:vAlign w:val="center"/>
            <w:hideMark/>
          </w:tcPr>
          <w:p w14:paraId="3CB5C39C" w14:textId="77777777" w:rsidR="00164FED" w:rsidRPr="006D4FFA" w:rsidRDefault="00164FED" w:rsidP="00E52340">
            <w:pPr>
              <w:suppressAutoHyphens w:val="0"/>
              <w:spacing w:after="0" w:line="240" w:lineRule="auto"/>
              <w:jc w:val="both"/>
              <w:rPr>
                <w:rFonts w:ascii="Arial" w:eastAsia="Times New Roman" w:hAnsi="Arial" w:cs="Arial"/>
                <w:b/>
                <w:bCs/>
                <w:color w:val="000000"/>
                <w:lang w:eastAsia="es-CO"/>
              </w:rPr>
            </w:pPr>
            <w:r w:rsidRPr="006D4FFA">
              <w:rPr>
                <w:rFonts w:ascii="Arial" w:eastAsia="Times New Roman" w:hAnsi="Arial" w:cs="Arial"/>
                <w:b/>
                <w:bCs/>
                <w:color w:val="000000"/>
                <w:lang w:val="es-ES_tradnl" w:eastAsia="es-CO"/>
              </w:rPr>
              <w:t>Total</w:t>
            </w:r>
          </w:p>
        </w:tc>
        <w:tc>
          <w:tcPr>
            <w:tcW w:w="3575" w:type="pct"/>
            <w:gridSpan w:val="3"/>
            <w:tcBorders>
              <w:top w:val="single" w:sz="8" w:space="0" w:color="4BACC6"/>
              <w:left w:val="nil"/>
              <w:bottom w:val="single" w:sz="8" w:space="0" w:color="4BACC6"/>
              <w:right w:val="single" w:sz="8" w:space="0" w:color="4BACC6"/>
            </w:tcBorders>
            <w:shd w:val="clear" w:color="auto" w:fill="auto"/>
            <w:noWrap/>
            <w:vAlign w:val="center"/>
            <w:hideMark/>
          </w:tcPr>
          <w:p w14:paraId="241DFD35" w14:textId="77777777" w:rsidR="00164FED" w:rsidRPr="001622E2" w:rsidRDefault="00164FED" w:rsidP="00E52340">
            <w:pPr>
              <w:suppressAutoHyphens w:val="0"/>
              <w:spacing w:after="0" w:line="240" w:lineRule="auto"/>
              <w:jc w:val="center"/>
              <w:rPr>
                <w:rFonts w:ascii="Arial" w:eastAsia="Times New Roman" w:hAnsi="Arial" w:cs="Arial"/>
                <w:b/>
                <w:color w:val="000000"/>
                <w:sz w:val="20"/>
                <w:lang w:eastAsia="es-CO"/>
              </w:rPr>
            </w:pPr>
            <w:r w:rsidRPr="001622E2">
              <w:rPr>
                <w:rFonts w:ascii="Arial" w:eastAsia="Times New Roman" w:hAnsi="Arial" w:cs="Arial"/>
                <w:b/>
                <w:color w:val="000000"/>
                <w:sz w:val="20"/>
                <w:lang w:val="es-ES_tradnl" w:eastAsia="es-CO"/>
              </w:rPr>
              <w:t>414,88</w:t>
            </w:r>
          </w:p>
        </w:tc>
      </w:tr>
    </w:tbl>
    <w:p w14:paraId="4790EB5C" w14:textId="77777777" w:rsidR="00164FED" w:rsidRPr="005352D2" w:rsidRDefault="00164FED" w:rsidP="00164FED">
      <w:pPr>
        <w:spacing w:after="0"/>
        <w:jc w:val="both"/>
        <w:rPr>
          <w:rFonts w:ascii="Arial" w:hAnsi="Arial" w:cs="Arial"/>
        </w:rPr>
      </w:pPr>
      <w:r w:rsidRPr="005352D2">
        <w:rPr>
          <w:rFonts w:ascii="Arial" w:hAnsi="Arial" w:cs="Arial"/>
        </w:rPr>
        <w:t xml:space="preserve">       </w:t>
      </w:r>
    </w:p>
    <w:p w14:paraId="37BBB756" w14:textId="157BA960" w:rsidR="00D65384" w:rsidRPr="007354E0" w:rsidRDefault="00D46248" w:rsidP="00D46248">
      <w:pPr>
        <w:spacing w:after="0"/>
        <w:jc w:val="both"/>
        <w:rPr>
          <w:rFonts w:ascii="Arial" w:hAnsi="Arial" w:cs="Arial"/>
          <w:color w:val="000000" w:themeColor="text1"/>
        </w:rPr>
      </w:pPr>
      <w:r w:rsidRPr="005352D2">
        <w:rPr>
          <w:rFonts w:ascii="Arial" w:hAnsi="Arial" w:cs="Arial"/>
        </w:rPr>
        <w:t xml:space="preserve">      </w:t>
      </w:r>
      <w:r w:rsidR="00D65384" w:rsidRPr="005352D2">
        <w:rPr>
          <w:rFonts w:ascii="Arial" w:hAnsi="Arial" w:cs="Arial"/>
        </w:rPr>
        <w:t xml:space="preserve"> </w:t>
      </w:r>
    </w:p>
    <w:p w14:paraId="281A821C" w14:textId="77777777" w:rsidR="00D65384" w:rsidRPr="007354E0" w:rsidRDefault="00D65384" w:rsidP="00B039BB">
      <w:pPr>
        <w:pStyle w:val="Ttulo2"/>
        <w:numPr>
          <w:ilvl w:val="1"/>
          <w:numId w:val="6"/>
        </w:numPr>
        <w:spacing w:before="0" w:line="240" w:lineRule="auto"/>
        <w:contextualSpacing/>
        <w:rPr>
          <w:rFonts w:ascii="Arial" w:eastAsiaTheme="minorHAnsi" w:hAnsi="Arial" w:cs="Arial"/>
          <w:bCs w:val="0"/>
          <w:color w:val="000000" w:themeColor="text1"/>
          <w:sz w:val="28"/>
          <w:szCs w:val="22"/>
        </w:rPr>
      </w:pPr>
      <w:bookmarkStart w:id="30" w:name="_Toc409868616"/>
      <w:r w:rsidRPr="007354E0">
        <w:rPr>
          <w:rFonts w:ascii="Arial" w:eastAsiaTheme="minorHAnsi" w:hAnsi="Arial" w:cs="Arial"/>
          <w:bCs w:val="0"/>
          <w:color w:val="000000" w:themeColor="text1"/>
          <w:sz w:val="24"/>
          <w:szCs w:val="22"/>
        </w:rPr>
        <w:t>GESTIÓN INTEGRAL DEL RIESGO AMBIENTAL</w:t>
      </w:r>
      <w:bookmarkEnd w:id="30"/>
    </w:p>
    <w:p w14:paraId="1BFE4736" w14:textId="77777777" w:rsidR="00D65384" w:rsidRPr="005352D2" w:rsidRDefault="00D65384" w:rsidP="009C4429">
      <w:pPr>
        <w:spacing w:after="0" w:line="240" w:lineRule="auto"/>
        <w:jc w:val="both"/>
        <w:rPr>
          <w:rFonts w:ascii="Arial" w:hAnsi="Arial" w:cs="Arial"/>
        </w:rPr>
      </w:pPr>
    </w:p>
    <w:p w14:paraId="04FEB0B2" w14:textId="229B0D75" w:rsidR="00821163" w:rsidRPr="005352D2" w:rsidRDefault="00D65384" w:rsidP="00821163">
      <w:pPr>
        <w:spacing w:after="0"/>
        <w:jc w:val="both"/>
        <w:rPr>
          <w:rFonts w:ascii="Arial" w:hAnsi="Arial" w:cs="Arial"/>
        </w:rPr>
      </w:pPr>
      <w:r w:rsidRPr="005352D2">
        <w:rPr>
          <w:rFonts w:ascii="Arial" w:hAnsi="Arial" w:cs="Arial"/>
        </w:rPr>
        <w:t xml:space="preserve">Dentro de las acciones de gestión del riesgo ambiental que adelanta la SDA se encuentra la gestión de zonas de alto riesgo no mitigable o alta amenaza, mitigación de incendios ambientales y atención a emergencias generadas por árboles. </w:t>
      </w:r>
      <w:r w:rsidR="00C161DD">
        <w:rPr>
          <w:rFonts w:ascii="Arial" w:hAnsi="Arial" w:cs="Arial"/>
        </w:rPr>
        <w:t xml:space="preserve">Se tiene el </w:t>
      </w:r>
      <w:r w:rsidR="00C161DD" w:rsidRPr="00C161DD">
        <w:rPr>
          <w:rFonts w:ascii="Arial" w:hAnsi="Arial" w:cs="Arial"/>
        </w:rPr>
        <w:t>reporte c</w:t>
      </w:r>
      <w:r w:rsidR="008B51A3" w:rsidRPr="00C161DD">
        <w:rPr>
          <w:rFonts w:ascii="Arial" w:hAnsi="Arial" w:cs="Arial"/>
        </w:rPr>
        <w:t>on corte a Diciembre 2015</w:t>
      </w:r>
      <w:r w:rsidR="00204976" w:rsidRPr="00C161DD">
        <w:rPr>
          <w:rFonts w:ascii="Arial" w:hAnsi="Arial" w:cs="Arial"/>
        </w:rPr>
        <w:t>, se</w:t>
      </w:r>
      <w:r w:rsidR="008B51A3" w:rsidRPr="00C161DD">
        <w:rPr>
          <w:rFonts w:ascii="Arial" w:hAnsi="Arial" w:cs="Arial"/>
        </w:rPr>
        <w:t xml:space="preserve"> han intervenido 130 hectáreas con acciones </w:t>
      </w:r>
      <w:r w:rsidR="004B0F0F" w:rsidRPr="00C161DD">
        <w:rPr>
          <w:rFonts w:ascii="Arial" w:hAnsi="Arial" w:cs="Arial"/>
        </w:rPr>
        <w:t>socio ambientales</w:t>
      </w:r>
      <w:r w:rsidR="008B51A3" w:rsidRPr="005352D2">
        <w:rPr>
          <w:rFonts w:ascii="Arial" w:hAnsi="Arial" w:cs="Arial"/>
        </w:rPr>
        <w:t xml:space="preserve"> en zonas de alto riesgo no mitigable de las Localidades de Ciudad Bolívar y Rafael Uribe Uribe, de las cuáles: 7,7 ha se reportan como nuevas, en el marco de los Convenios de Asociación 956/13, 1374/14, 1346/15, 1344/15 y el Contrato 1193/13, éste último correspondiente a la actualización del Plan de Manejo Ambiental (PMA) del sector de Altos de la Estancia</w:t>
      </w:r>
      <w:r w:rsidR="00A23909">
        <w:rPr>
          <w:rFonts w:ascii="Arial" w:hAnsi="Arial" w:cs="Arial"/>
        </w:rPr>
        <w:t>.</w:t>
      </w:r>
    </w:p>
    <w:p w14:paraId="39CD5A7B" w14:textId="77777777" w:rsidR="00D65384" w:rsidRPr="005352D2" w:rsidRDefault="00D65384" w:rsidP="00821163">
      <w:pPr>
        <w:spacing w:after="0"/>
        <w:jc w:val="both"/>
        <w:rPr>
          <w:rFonts w:ascii="Arial" w:hAnsi="Arial" w:cs="Arial"/>
        </w:rPr>
      </w:pPr>
      <w:r w:rsidRPr="005352D2">
        <w:rPr>
          <w:rFonts w:ascii="Arial" w:hAnsi="Arial" w:cs="Arial"/>
        </w:rPr>
        <w:t xml:space="preserve"> </w:t>
      </w:r>
    </w:p>
    <w:p w14:paraId="1614F4E8" w14:textId="32065EDB" w:rsidR="00D65384" w:rsidRPr="005352D2" w:rsidRDefault="00D65384" w:rsidP="00A23909">
      <w:pPr>
        <w:jc w:val="both"/>
        <w:rPr>
          <w:rFonts w:ascii="Arial" w:hAnsi="Arial" w:cs="Arial"/>
        </w:rPr>
      </w:pPr>
      <w:r w:rsidRPr="005352D2">
        <w:rPr>
          <w:rFonts w:ascii="Arial" w:hAnsi="Arial" w:cs="Arial"/>
        </w:rPr>
        <w:t xml:space="preserve">En Altos de La Estancia se </w:t>
      </w:r>
      <w:r w:rsidR="00A23909">
        <w:rPr>
          <w:rFonts w:ascii="Arial" w:hAnsi="Arial" w:cs="Arial"/>
        </w:rPr>
        <w:t xml:space="preserve">realizó la </w:t>
      </w:r>
      <w:r w:rsidR="000F094B" w:rsidRPr="005352D2">
        <w:rPr>
          <w:rFonts w:ascii="Arial" w:hAnsi="Arial" w:cs="Arial"/>
        </w:rPr>
        <w:t>Actualización del Plan de Manejo Ambiental</w:t>
      </w:r>
      <w:r w:rsidR="00A23909">
        <w:rPr>
          <w:rFonts w:ascii="Arial" w:hAnsi="Arial" w:cs="Arial"/>
        </w:rPr>
        <w:t>,</w:t>
      </w:r>
      <w:r w:rsidR="000F094B" w:rsidRPr="005352D2">
        <w:rPr>
          <w:rFonts w:ascii="Arial" w:hAnsi="Arial" w:cs="Arial"/>
        </w:rPr>
        <w:t xml:space="preserve"> 22 jornadas de sensibilización social y 40 jornadas de sensibilización a los estudiantes de los colegios</w:t>
      </w:r>
      <w:r w:rsidR="00204976" w:rsidRPr="005352D2">
        <w:rPr>
          <w:rFonts w:ascii="Arial" w:hAnsi="Arial" w:cs="Arial"/>
        </w:rPr>
        <w:t>; limpieza</w:t>
      </w:r>
      <w:r w:rsidR="000F094B" w:rsidRPr="005352D2">
        <w:rPr>
          <w:rFonts w:ascii="Arial" w:hAnsi="Arial" w:cs="Arial"/>
        </w:rPr>
        <w:t xml:space="preserve"> de 13.723 m. de canales. Como parte de la adecuación de predios</w:t>
      </w:r>
      <w:r w:rsidR="000C6356">
        <w:rPr>
          <w:rFonts w:ascii="Arial" w:hAnsi="Arial" w:cs="Arial"/>
        </w:rPr>
        <w:t>, se han recolectado 313.077 kg</w:t>
      </w:r>
      <w:r w:rsidR="000F094B" w:rsidRPr="005352D2">
        <w:rPr>
          <w:rFonts w:ascii="Arial" w:hAnsi="Arial" w:cs="Arial"/>
        </w:rPr>
        <w:t xml:space="preserve"> de desechos sólidos y 15.4 ton de escombros; plateo y fertilización de 4197 individuos vegetales. Restauración ecológica en 2,76 ha en las rondas de las 3 quebradas, mediante la implementación de 79 módulos de restauración (1250 árboles sembrados). Establecimiento de 690 m de cerca viva (plantación de 870 árboles). Para la vigilancia y alerta oportuna sobre posibles ocupaciones ilegales, se hicieron 526 recorridos de campo;106 jornadas de apoyo al mantenimiento de huertas comunitarias; georreferenciación  y levantamiento arquitectónico de 16 huertas;  14 talleres de sensibilización en el manejo </w:t>
      </w:r>
      <w:r w:rsidR="000C6356">
        <w:rPr>
          <w:rFonts w:ascii="Arial" w:hAnsi="Arial" w:cs="Arial"/>
        </w:rPr>
        <w:t>de residuos sólidos, 1 reciclató</w:t>
      </w:r>
      <w:r w:rsidR="000F094B" w:rsidRPr="005352D2">
        <w:rPr>
          <w:rFonts w:ascii="Arial" w:hAnsi="Arial" w:cs="Arial"/>
        </w:rPr>
        <w:t xml:space="preserve">n, 8 jornadas de </w:t>
      </w:r>
      <w:r w:rsidR="00204976" w:rsidRPr="005352D2">
        <w:rPr>
          <w:rFonts w:ascii="Arial" w:hAnsi="Arial" w:cs="Arial"/>
        </w:rPr>
        <w:t>sensibilización</w:t>
      </w:r>
      <w:r w:rsidR="000F094B" w:rsidRPr="005352D2">
        <w:rPr>
          <w:rFonts w:ascii="Arial" w:hAnsi="Arial" w:cs="Arial"/>
        </w:rPr>
        <w:t xml:space="preserve"> en manejo de residuos puerta a puerta, 14 talleres de biodanza, 12 talleres de </w:t>
      </w:r>
      <w:r w:rsidR="00204976" w:rsidRPr="005352D2">
        <w:rPr>
          <w:rFonts w:ascii="Arial" w:hAnsi="Arial" w:cs="Arial"/>
        </w:rPr>
        <w:t>artes</w:t>
      </w:r>
      <w:r w:rsidR="000F094B" w:rsidRPr="005352D2">
        <w:rPr>
          <w:rFonts w:ascii="Arial" w:hAnsi="Arial" w:cs="Arial"/>
        </w:rPr>
        <w:t xml:space="preserve"> plásticas orientados a temas ambientales y 12 talleres de música para el montaje de canciones alusivas al ambiente; 2 Atardeceres Cuenteros, 2 comparsas ambientales, 2 talleres de apoyo psicosocial al grupo de vigías ambientales y 3 talleres de escuela de promoción de líderes (tema: rompiendo paradigmas y Pensando en lo Ambiental).</w:t>
      </w:r>
    </w:p>
    <w:p w14:paraId="3D04220D" w14:textId="1A5A7B53" w:rsidR="000F094B" w:rsidRPr="005352D2" w:rsidRDefault="000F094B" w:rsidP="00821163">
      <w:pPr>
        <w:jc w:val="both"/>
        <w:rPr>
          <w:rFonts w:ascii="Arial" w:hAnsi="Arial" w:cs="Arial"/>
        </w:rPr>
      </w:pPr>
      <w:r w:rsidRPr="005352D2">
        <w:rPr>
          <w:rFonts w:ascii="Arial" w:hAnsi="Arial" w:cs="Arial"/>
        </w:rPr>
        <w:t xml:space="preserve">En el sector de </w:t>
      </w:r>
      <w:r w:rsidR="000C6356" w:rsidRPr="005352D2">
        <w:rPr>
          <w:rFonts w:ascii="Arial" w:hAnsi="Arial" w:cs="Arial"/>
        </w:rPr>
        <w:t>Caracolí</w:t>
      </w:r>
      <w:r w:rsidRPr="005352D2">
        <w:rPr>
          <w:rFonts w:ascii="Arial" w:hAnsi="Arial" w:cs="Arial"/>
        </w:rPr>
        <w:t xml:space="preserve"> se realizaron 36 recorridos para la alerta temprana de posibles ocupaciones ilegales, en 5 hectáreas.</w:t>
      </w:r>
    </w:p>
    <w:p w14:paraId="629B2849" w14:textId="77777777" w:rsidR="000F094B" w:rsidRPr="005352D2" w:rsidRDefault="000F094B" w:rsidP="00821163">
      <w:pPr>
        <w:jc w:val="both"/>
        <w:rPr>
          <w:rFonts w:ascii="Arial" w:hAnsi="Arial" w:cs="Arial"/>
        </w:rPr>
      </w:pPr>
      <w:r w:rsidRPr="005352D2">
        <w:rPr>
          <w:rFonts w:ascii="Arial" w:hAnsi="Arial" w:cs="Arial"/>
        </w:rPr>
        <w:t xml:space="preserve">En el sector de Bella Flor se realizó la restauración ecológica de la ronda de la quebrada Limas, en 0,25 ha, con la implementación de 8 módulos de restauración (150 árboles sembrados); delimitación de 1,25 ha con cerca viva (400 m.) en áreas en proceso de restauración (198 árboles sembrados) y realización de una jornada comunitaria para la plantación de árboles. Se realizó plateo a </w:t>
      </w:r>
      <w:r w:rsidR="00204976" w:rsidRPr="005352D2">
        <w:rPr>
          <w:rFonts w:ascii="Arial" w:hAnsi="Arial" w:cs="Arial"/>
        </w:rPr>
        <w:t>660 árboles</w:t>
      </w:r>
      <w:r w:rsidRPr="005352D2">
        <w:rPr>
          <w:rFonts w:ascii="Arial" w:hAnsi="Arial" w:cs="Arial"/>
        </w:rPr>
        <w:t xml:space="preserve">, se tutoraron 554 árboles, se hizo el replante de 300 </w:t>
      </w:r>
      <w:r w:rsidR="00204976" w:rsidRPr="005352D2">
        <w:rPr>
          <w:rFonts w:ascii="Arial" w:hAnsi="Arial" w:cs="Arial"/>
        </w:rPr>
        <w:t>árboles</w:t>
      </w:r>
      <w:r w:rsidRPr="005352D2">
        <w:rPr>
          <w:rFonts w:ascii="Arial" w:hAnsi="Arial" w:cs="Arial"/>
        </w:rPr>
        <w:t xml:space="preserve">, se hizo la recolección de 100 kg de residuos sólidos </w:t>
      </w:r>
      <w:r w:rsidR="00204976" w:rsidRPr="005352D2">
        <w:rPr>
          <w:rFonts w:ascii="Arial" w:hAnsi="Arial" w:cs="Arial"/>
        </w:rPr>
        <w:t>y se</w:t>
      </w:r>
      <w:r w:rsidRPr="005352D2">
        <w:rPr>
          <w:rFonts w:ascii="Arial" w:hAnsi="Arial" w:cs="Arial"/>
        </w:rPr>
        <w:t xml:space="preserve"> realizaron 62 recorridos de vigilancia a la ocupación ilegal.</w:t>
      </w:r>
    </w:p>
    <w:p w14:paraId="75655102" w14:textId="1865FBB5" w:rsidR="000F094B" w:rsidRPr="005352D2" w:rsidRDefault="000F094B" w:rsidP="00821163">
      <w:pPr>
        <w:jc w:val="both"/>
        <w:rPr>
          <w:rFonts w:ascii="Arial" w:hAnsi="Arial" w:cs="Arial"/>
        </w:rPr>
      </w:pPr>
      <w:r w:rsidRPr="005352D2">
        <w:rPr>
          <w:rFonts w:ascii="Arial" w:hAnsi="Arial" w:cs="Arial"/>
        </w:rPr>
        <w:t xml:space="preserve">En el sector de Brisas de Volador se realizó un taller de manejo de residuos con la comunidad del sector </w:t>
      </w:r>
      <w:r w:rsidR="00204976" w:rsidRPr="005352D2">
        <w:rPr>
          <w:rFonts w:ascii="Arial" w:hAnsi="Arial" w:cs="Arial"/>
        </w:rPr>
        <w:t>y un reciclatón</w:t>
      </w:r>
      <w:r w:rsidRPr="005352D2">
        <w:rPr>
          <w:rFonts w:ascii="Arial" w:hAnsi="Arial" w:cs="Arial"/>
        </w:rPr>
        <w:t xml:space="preserve">, se intervinieron 2,95 ha nuevas en este trimestre, mediante el establecimiento una cerca viva perimetral con especies nativas propias </w:t>
      </w:r>
      <w:r w:rsidR="00204976" w:rsidRPr="005352D2">
        <w:rPr>
          <w:rFonts w:ascii="Arial" w:hAnsi="Arial" w:cs="Arial"/>
        </w:rPr>
        <w:t>del enclave</w:t>
      </w:r>
      <w:r w:rsidRPr="005352D2">
        <w:rPr>
          <w:rFonts w:ascii="Arial" w:hAnsi="Arial" w:cs="Arial"/>
        </w:rPr>
        <w:t xml:space="preserve"> </w:t>
      </w:r>
      <w:r w:rsidR="00A23909" w:rsidRPr="005352D2">
        <w:rPr>
          <w:rFonts w:ascii="Arial" w:hAnsi="Arial" w:cs="Arial"/>
        </w:rPr>
        <w:t>subxerofitico</w:t>
      </w:r>
      <w:r w:rsidRPr="005352D2">
        <w:rPr>
          <w:rFonts w:ascii="Arial" w:hAnsi="Arial" w:cs="Arial"/>
        </w:rPr>
        <w:t xml:space="preserve"> como parte del proceso de mejoramiento </w:t>
      </w:r>
      <w:r w:rsidR="00204976" w:rsidRPr="005352D2">
        <w:rPr>
          <w:rFonts w:ascii="Arial" w:hAnsi="Arial" w:cs="Arial"/>
        </w:rPr>
        <w:t>paisajístico</w:t>
      </w:r>
      <w:r w:rsidRPr="005352D2">
        <w:rPr>
          <w:rFonts w:ascii="Arial" w:hAnsi="Arial" w:cs="Arial"/>
        </w:rPr>
        <w:t>.</w:t>
      </w:r>
    </w:p>
    <w:p w14:paraId="4AE1A76C" w14:textId="77777777" w:rsidR="000F094B" w:rsidRPr="005352D2" w:rsidRDefault="00D65384" w:rsidP="000F094B">
      <w:pPr>
        <w:jc w:val="both"/>
        <w:rPr>
          <w:rFonts w:ascii="Arial" w:hAnsi="Arial" w:cs="Arial"/>
        </w:rPr>
      </w:pPr>
      <w:r w:rsidRPr="005352D2">
        <w:rPr>
          <w:rFonts w:ascii="Arial" w:hAnsi="Arial" w:cs="Arial"/>
        </w:rPr>
        <w:t xml:space="preserve">En el sector de Nueva Esperanza </w:t>
      </w:r>
      <w:r w:rsidR="000F094B" w:rsidRPr="005352D2">
        <w:rPr>
          <w:rFonts w:ascii="Arial" w:hAnsi="Arial" w:cs="Arial"/>
        </w:rPr>
        <w:t xml:space="preserve">se realizó el plateo de 20.326 árboles (2396) en el trimestre, la fertilización de 13.080 y la poda de 50.8 ha (3 </w:t>
      </w:r>
      <w:r w:rsidR="00204976" w:rsidRPr="005352D2">
        <w:rPr>
          <w:rFonts w:ascii="Arial" w:hAnsi="Arial" w:cs="Arial"/>
        </w:rPr>
        <w:t>hectáreas</w:t>
      </w:r>
      <w:r w:rsidR="000F094B" w:rsidRPr="005352D2">
        <w:rPr>
          <w:rFonts w:ascii="Arial" w:hAnsi="Arial" w:cs="Arial"/>
        </w:rPr>
        <w:t xml:space="preserve"> en el trimestre), incluyendo zonas colindantes; recolección de 43.740 kg de desechos sólidos (1000 kilos en el </w:t>
      </w:r>
      <w:r w:rsidR="00204976" w:rsidRPr="005352D2">
        <w:rPr>
          <w:rFonts w:ascii="Arial" w:hAnsi="Arial" w:cs="Arial"/>
        </w:rPr>
        <w:t>trimestre</w:t>
      </w:r>
      <w:r w:rsidR="000F094B" w:rsidRPr="005352D2">
        <w:rPr>
          <w:rFonts w:ascii="Arial" w:hAnsi="Arial" w:cs="Arial"/>
        </w:rPr>
        <w:t xml:space="preserve">). Se cerraron 18 puntos de vertimiento de agua (2 en el </w:t>
      </w:r>
      <w:r w:rsidR="00204976" w:rsidRPr="005352D2">
        <w:rPr>
          <w:rFonts w:ascii="Arial" w:hAnsi="Arial" w:cs="Arial"/>
        </w:rPr>
        <w:t>trimestre</w:t>
      </w:r>
      <w:r w:rsidR="000F094B" w:rsidRPr="005352D2">
        <w:rPr>
          <w:rFonts w:ascii="Arial" w:hAnsi="Arial" w:cs="Arial"/>
        </w:rPr>
        <w:t>). En las rondas de las quebradas se han plateado 720 individuos arbóreos, de los cuales 450 se han realizado en este trimestre y 2550 árboles en zonas diferente a ronda de quebradas. Se ha realizado el mantenimiento de 4500 m. de cerca (380 en el trimestre) y de 30 jardineras (1 en el trimestre). Para la vigilancia y alerta para prevenir la ocupación ilegal de predios, se han realizado 164 recorridos. Adecuación de 1400 m. de senderos y limpieza de 10.719 m de zanjas.</w:t>
      </w:r>
    </w:p>
    <w:p w14:paraId="1C39D328" w14:textId="441D77D4" w:rsidR="000C6356" w:rsidRDefault="000F094B" w:rsidP="00D167E7">
      <w:pPr>
        <w:spacing w:after="0"/>
        <w:jc w:val="both"/>
        <w:rPr>
          <w:rFonts w:ascii="Arial" w:hAnsi="Arial" w:cs="Arial"/>
        </w:rPr>
      </w:pPr>
      <w:r w:rsidRPr="005352D2">
        <w:rPr>
          <w:rFonts w:ascii="Arial" w:hAnsi="Arial" w:cs="Arial"/>
        </w:rPr>
        <w:t xml:space="preserve">En el sector de los Puentes e inicio el trabajo de perfilamiento de los taludes en 2,75 ha nuevas en el trimestre, de la zona que fue objeto de un proceso de reasentamiento de familias por su localización en zona de </w:t>
      </w:r>
      <w:r w:rsidR="002A5F37" w:rsidRPr="005352D2">
        <w:rPr>
          <w:rFonts w:ascii="Arial" w:hAnsi="Arial" w:cs="Arial"/>
        </w:rPr>
        <w:t>alto riesgo</w:t>
      </w:r>
      <w:r w:rsidRPr="005352D2">
        <w:rPr>
          <w:rFonts w:ascii="Arial" w:hAnsi="Arial" w:cs="Arial"/>
        </w:rPr>
        <w:t xml:space="preserve"> no mitigable, mientras en el sector del Portal II Se intervinieron 2 ha nuevas en el trimestre, mediante la poda de pasto (1 ha), el despeje de especies vegetales exóticas del sector, limpieza de una zanja de coronación y la recolección de desechos sólidos con el propósito de mejorar las condiciones ambientales y </w:t>
      </w:r>
      <w:r w:rsidR="002A5F37" w:rsidRPr="005352D2">
        <w:rPr>
          <w:rFonts w:ascii="Arial" w:hAnsi="Arial" w:cs="Arial"/>
        </w:rPr>
        <w:t>paisajísticas</w:t>
      </w:r>
      <w:r w:rsidRPr="005352D2">
        <w:rPr>
          <w:rFonts w:ascii="Arial" w:hAnsi="Arial" w:cs="Arial"/>
        </w:rPr>
        <w:t xml:space="preserve"> del sector.</w:t>
      </w:r>
    </w:p>
    <w:p w14:paraId="398AE372" w14:textId="77777777" w:rsidR="00D167E7" w:rsidRPr="005352D2" w:rsidRDefault="00D167E7" w:rsidP="00D167E7">
      <w:pPr>
        <w:spacing w:after="0"/>
        <w:jc w:val="both"/>
        <w:rPr>
          <w:rFonts w:ascii="Arial" w:hAnsi="Arial" w:cs="Arial"/>
        </w:rPr>
      </w:pPr>
    </w:p>
    <w:p w14:paraId="62902A56" w14:textId="77777777" w:rsidR="009F46C5" w:rsidRPr="00C161DD" w:rsidRDefault="00D65384" w:rsidP="00B039BB">
      <w:pPr>
        <w:pStyle w:val="Prrafodelista"/>
        <w:numPr>
          <w:ilvl w:val="1"/>
          <w:numId w:val="6"/>
        </w:numPr>
        <w:suppressAutoHyphens w:val="0"/>
        <w:contextualSpacing/>
        <w:rPr>
          <w:rFonts w:ascii="Arial" w:hAnsi="Arial" w:cs="Arial"/>
          <w:b/>
          <w:sz w:val="24"/>
        </w:rPr>
      </w:pPr>
      <w:r w:rsidRPr="00C161DD">
        <w:rPr>
          <w:rFonts w:ascii="Arial" w:hAnsi="Arial" w:cs="Arial"/>
          <w:b/>
          <w:sz w:val="24"/>
        </w:rPr>
        <w:t>RECONVERSION DE SISTEMAS PRODUCTIVOS</w:t>
      </w:r>
    </w:p>
    <w:p w14:paraId="18806264" w14:textId="77777777" w:rsidR="00164FED" w:rsidRPr="000C6356" w:rsidRDefault="00164FED" w:rsidP="00164FED">
      <w:pPr>
        <w:pStyle w:val="Prrafodelista"/>
        <w:suppressAutoHyphens w:val="0"/>
        <w:ind w:left="720"/>
        <w:contextualSpacing/>
        <w:rPr>
          <w:rFonts w:ascii="Arial" w:hAnsi="Arial" w:cs="Arial"/>
          <w:b/>
          <w:sz w:val="24"/>
        </w:rPr>
      </w:pPr>
    </w:p>
    <w:p w14:paraId="1794D19D" w14:textId="77777777" w:rsidR="00164FED" w:rsidRPr="00164FED" w:rsidRDefault="00164FED" w:rsidP="00164FED">
      <w:pPr>
        <w:spacing w:after="0"/>
        <w:jc w:val="both"/>
        <w:rPr>
          <w:rFonts w:ascii="Arial" w:hAnsi="Arial" w:cs="Arial"/>
        </w:rPr>
      </w:pPr>
      <w:r w:rsidRPr="00164FED">
        <w:rPr>
          <w:rFonts w:ascii="Arial" w:hAnsi="Arial" w:cs="Arial"/>
        </w:rPr>
        <w:t>Dentro del marco del Plan de Desarrollo Bogotá Humana 2012-2016 se estableció como meta involucrar a 500 familias campesinas en procesos de reconversión de sistemas productivos a fin de conservar la biodiversidad y hacer un uso adecuado de los suelos y el agua, este proceso se cumplió a junio de 2016 y fue llevado a cabo en las cuencas del río Tunjuelo en las localidades de Usme y Ciudad Bolívar y en la cuenca del río Blanco en la localidad de Sumapaz.</w:t>
      </w:r>
    </w:p>
    <w:p w14:paraId="433A4063" w14:textId="77777777" w:rsidR="00164FED" w:rsidRPr="00164FED" w:rsidRDefault="00164FED" w:rsidP="00164FED">
      <w:pPr>
        <w:pStyle w:val="Prrafodelista"/>
        <w:spacing w:after="0"/>
        <w:ind w:left="450"/>
        <w:jc w:val="both"/>
        <w:rPr>
          <w:rFonts w:ascii="Arial" w:hAnsi="Arial" w:cs="Arial"/>
        </w:rPr>
      </w:pPr>
    </w:p>
    <w:p w14:paraId="2CC4F354" w14:textId="77777777" w:rsidR="00164FED" w:rsidRPr="00164FED" w:rsidRDefault="00164FED" w:rsidP="00164FED">
      <w:pPr>
        <w:spacing w:after="0"/>
        <w:jc w:val="both"/>
        <w:rPr>
          <w:rFonts w:ascii="Arial" w:hAnsi="Arial" w:cs="Arial"/>
        </w:rPr>
      </w:pPr>
      <w:r w:rsidRPr="00164FED">
        <w:rPr>
          <w:rFonts w:ascii="Arial" w:hAnsi="Arial" w:cs="Arial"/>
        </w:rPr>
        <w:t xml:space="preserve">Las familias vinculadas de la cuenca del río Tunjuelo se dividen entre,  217 familias ubicadas en la localidad de Usme y 206 familias de la zona rural de Ciudad Bolívar. Sobre la cuenca del Río Blanco en Sumapaz se vincularon 77 familias y todas estas cuentan con el desarrollo de las siguientes acciones: </w:t>
      </w:r>
    </w:p>
    <w:p w14:paraId="1AB79D6F" w14:textId="77777777" w:rsidR="00164FED" w:rsidRPr="00164FED" w:rsidRDefault="00164FED" w:rsidP="00164FED">
      <w:pPr>
        <w:spacing w:after="0"/>
        <w:jc w:val="both"/>
        <w:rPr>
          <w:rFonts w:ascii="Arial" w:hAnsi="Arial" w:cs="Arial"/>
        </w:rPr>
      </w:pPr>
    </w:p>
    <w:p w14:paraId="111F5C7B" w14:textId="77777777" w:rsidR="00164FED" w:rsidRPr="00164FED" w:rsidRDefault="00164FED" w:rsidP="00164FED">
      <w:pPr>
        <w:spacing w:after="0"/>
        <w:jc w:val="both"/>
        <w:rPr>
          <w:rFonts w:ascii="Arial" w:hAnsi="Arial" w:cs="Arial"/>
        </w:rPr>
      </w:pPr>
      <w:r w:rsidRPr="00164FED">
        <w:rPr>
          <w:rFonts w:ascii="Arial" w:hAnsi="Arial" w:cs="Arial"/>
        </w:rPr>
        <w:t>De manera general se tiene que las 500 familias cuentan con un registro de vinculación y seguimiento a acciones de implementación, un plan finca y análisis de los Indicadores de sostenibilidad Ambiental.</w:t>
      </w:r>
    </w:p>
    <w:p w14:paraId="7B2B9426" w14:textId="77777777" w:rsidR="00164FED" w:rsidRPr="00164FED" w:rsidRDefault="00164FED" w:rsidP="00164FED">
      <w:pPr>
        <w:pStyle w:val="Prrafodelista"/>
        <w:spacing w:after="0"/>
        <w:ind w:left="450"/>
        <w:jc w:val="both"/>
        <w:rPr>
          <w:rFonts w:ascii="Arial" w:hAnsi="Arial" w:cs="Arial"/>
        </w:rPr>
      </w:pPr>
    </w:p>
    <w:p w14:paraId="51DF8238" w14:textId="77777777" w:rsidR="00164FED" w:rsidRPr="00164FED" w:rsidRDefault="00164FED" w:rsidP="00164FED">
      <w:pPr>
        <w:spacing w:after="0"/>
        <w:jc w:val="both"/>
        <w:rPr>
          <w:rFonts w:ascii="Arial" w:hAnsi="Arial" w:cs="Arial"/>
        </w:rPr>
      </w:pPr>
      <w:r w:rsidRPr="00164FED">
        <w:rPr>
          <w:rFonts w:ascii="Arial" w:hAnsi="Arial" w:cs="Arial"/>
        </w:rPr>
        <w:t>La implementación de acciones de reconversión productiva sobre los predios de estas 500 familias, se hace mediante el uso del árbol dentro del sistema productivo, acciones de protección de áreas de bosque y espacios del agua, buenas prácticas productivas y acciones sobre la seguridad alimentaria y autoabastecimiento, estas acciones se resumen a continuación.</w:t>
      </w:r>
    </w:p>
    <w:bookmarkStart w:id="31" w:name="_Toc473710114"/>
    <w:p w14:paraId="4727016D" w14:textId="7F42D7C5" w:rsidR="00701EA1" w:rsidRPr="00E049F5" w:rsidRDefault="00701EA1" w:rsidP="00E049F5">
      <w:pPr>
        <w:pStyle w:val="Descripcin"/>
        <w:jc w:val="center"/>
        <w:rPr>
          <w:rFonts w:ascii="Arial" w:hAnsi="Arial" w:cs="Arial"/>
          <w:sz w:val="20"/>
          <w:szCs w:val="20"/>
        </w:rPr>
      </w:pPr>
      <w:r w:rsidRPr="00E049F5">
        <w:rPr>
          <w:rFonts w:ascii="Arial" w:hAnsi="Arial" w:cs="Arial"/>
          <w:noProof/>
          <w:color w:val="000000" w:themeColor="text1"/>
          <w:sz w:val="20"/>
          <w:szCs w:val="20"/>
          <w:lang w:eastAsia="es-CO"/>
        </w:rPr>
        <mc:AlternateContent>
          <mc:Choice Requires="wpg">
            <w:drawing>
              <wp:anchor distT="0" distB="0" distL="114300" distR="114300" simplePos="0" relativeHeight="251667456" behindDoc="0" locked="0" layoutInCell="1" allowOverlap="1" wp14:anchorId="370F95B2" wp14:editId="70F8671D">
                <wp:simplePos x="0" y="0"/>
                <wp:positionH relativeFrom="margin">
                  <wp:posOffset>320650</wp:posOffset>
                </wp:positionH>
                <wp:positionV relativeFrom="paragraph">
                  <wp:posOffset>348818</wp:posOffset>
                </wp:positionV>
                <wp:extent cx="5173345" cy="2743200"/>
                <wp:effectExtent l="152400" t="152400" r="27305" b="361950"/>
                <wp:wrapTopAndBottom/>
                <wp:docPr id="26" name="Grupo 3"/>
                <wp:cNvGraphicFramePr/>
                <a:graphic xmlns:a="http://schemas.openxmlformats.org/drawingml/2006/main">
                  <a:graphicData uri="http://schemas.microsoft.com/office/word/2010/wordprocessingGroup">
                    <wpg:wgp>
                      <wpg:cNvGrpSpPr/>
                      <wpg:grpSpPr>
                        <a:xfrm>
                          <a:off x="0" y="0"/>
                          <a:ext cx="5173345" cy="2743200"/>
                          <a:chOff x="0" y="0"/>
                          <a:chExt cx="8731307" cy="4322605"/>
                        </a:xfrm>
                      </wpg:grpSpPr>
                      <pic:pic xmlns:pic="http://schemas.openxmlformats.org/drawingml/2006/picture">
                        <pic:nvPicPr>
                          <pic:cNvPr id="27" name="Imagen 2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3010966" y="0"/>
                            <a:ext cx="2813981" cy="2110486"/>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8" name="Imagen 2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3010966" y="2214971"/>
                            <a:ext cx="2810179" cy="2107634"/>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9" name="Imagen 29"/>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6846" y="2163455"/>
                            <a:ext cx="2809091" cy="2107634"/>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Rectángulo 30"/>
                        <wps:cNvSpPr/>
                        <wps:spPr>
                          <a:xfrm>
                            <a:off x="6258564" y="376519"/>
                            <a:ext cx="2472743" cy="3069870"/>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14:paraId="40C7DA11"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Diversificación de los huertos.</w:t>
                              </w:r>
                            </w:p>
                            <w:p w14:paraId="4E05A115"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 xml:space="preserve">Entrega de tubérculos </w:t>
                              </w:r>
                            </w:p>
                            <w:p w14:paraId="4901737A" w14:textId="2DDC3D75"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Ancestrales y legumbres.</w:t>
                              </w:r>
                            </w:p>
                            <w:p w14:paraId="57B7E8C9"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Protección de cultivos sin utilización agroquímicos.</w:t>
                              </w:r>
                            </w:p>
                          </w:txbxContent>
                        </wps:txbx>
                        <wps:bodyPr anchor="ctr"/>
                      </wps:wsp>
                      <pic:pic xmlns:pic="http://schemas.openxmlformats.org/drawingml/2006/picture">
                        <pic:nvPicPr>
                          <pic:cNvPr id="18145" name="Imagen 18145"/>
                          <pic:cNvPicPr>
                            <a:picLocks noChangeAspect="1"/>
                          </pic:cNvPicPr>
                        </pic:nvPicPr>
                        <pic:blipFill rotWithShape="1">
                          <a:blip r:embed="rId36" cstate="print">
                            <a:extLst>
                              <a:ext uri="{28A0092B-C50C-407E-A947-70E740481C1C}">
                                <a14:useLocalDpi xmlns:a14="http://schemas.microsoft.com/office/drawing/2010/main" val="0"/>
                              </a:ext>
                            </a:extLst>
                          </a:blip>
                          <a:srcRect l="18743"/>
                          <a:stretch/>
                        </pic:blipFill>
                        <pic:spPr>
                          <a:xfrm>
                            <a:off x="0" y="17338"/>
                            <a:ext cx="2835937" cy="1960465"/>
                          </a:xfrm>
                          <a:prstGeom prst="rect">
                            <a:avLst/>
                          </a:prstGeom>
                          <a:ln>
                            <a:noFill/>
                          </a:ln>
                          <a:effectLst>
                            <a:outerShdw blurRad="292100" dist="139700" dir="2700000" algn="tl" rotWithShape="0">
                              <a:srgbClr val="333333">
                                <a:alpha val="65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370F95B2" id="Grupo 3" o:spid="_x0000_s1040" style="position:absolute;left:0;text-align:left;margin-left:25.25pt;margin-top:27.45pt;width:407.35pt;height:3in;z-index:251667456;mso-position-horizontal-relative:margin;mso-width-relative:margin;mso-height-relative:margin" coordsize="87313,432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">
                <v:shape id="Imagen 27" o:spid="_x0000_s1041" type="#_x0000_t75" style="position:absolute;left:30109;width:28140;height:21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qovjDAAAA2wAAAA8AAABkcnMvZG93bnJldi54bWxEj0FrwkAUhO+C/2F5Qm+6aRAboqtUURDq&#10;RVt6fs0+k2D2bdhdk/TfdwWhx2FmvmFWm8E0oiPna8sKXmcJCOLC6ppLBV+fh2kGwgdkjY1lUvBL&#10;Hjbr8WiFubY9n6m7hFJECPscFVQhtLmUvqjIoJ/Zljh6V+sMhihdKbXDPsJNI9MkWUiDNceFClva&#10;VVTcLnej4KPL3LZJT1f3kx323/P5oI/9WamXyfC+BBFoCP/hZ/uoFaRv8PgSf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Sqi+MMAAADbAAAADwAAAAAAAAAAAAAAAACf&#10;AgAAZHJzL2Rvd25yZXYueG1sUEsFBgAAAAAEAAQA9wAAAI8DAAAAAA==&#10;">
                  <v:imagedata r:id="rId37" o:title=""/>
                  <v:shadow on="t" color="#333" opacity="42598f" origin="-.5,-.5" offset="2.74397mm,2.74397mm"/>
                  <v:path arrowok="t"/>
                </v:shape>
                <v:shape id="Imagen 28" o:spid="_x0000_s1042" type="#_x0000_t75" style="position:absolute;left:30109;top:22149;width:28102;height:21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J5rBAAAA2wAAAA8AAABkcnMvZG93bnJldi54bWxET8uKwjAU3QvzD+EOuBFNdSFONcogU+hm&#10;EB8wLi/NtS02N6WJsePXm4Xg8nDeq01vGhGoc7VlBdNJAoK4sLrmUsHpmI0XIJxH1thYJgX/5GCz&#10;/hisMNX2znsKB1+KGMIuRQWV920qpSsqMugmtiWO3MV2Bn2EXSl1h/cYbho5S5K5NFhzbKiwpW1F&#10;xfVwMwq+Rv30N/v7CY/jNmR6l58DnXOlhp/99xKEp96/xS93rhXM4tj4Jf4Au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GDJ5rBAAAA2wAAAA8AAAAAAAAAAAAAAAAAnwIA&#10;AGRycy9kb3ducmV2LnhtbFBLBQYAAAAABAAEAPcAAACNAwAAAAA=&#10;">
                  <v:imagedata r:id="rId38" o:title=""/>
                  <v:shadow on="t" color="#333" opacity="42598f" origin="-.5,-.5" offset="2.74397mm,2.74397mm"/>
                  <v:path arrowok="t"/>
                </v:shape>
                <v:shape id="Imagen 29" o:spid="_x0000_s1043" type="#_x0000_t75" style="position:absolute;left:268;top:21634;width:28091;height:21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TRBLGAAAA2wAAAA8AAABkcnMvZG93bnJldi54bWxEj0FrwkAUhO8F/8PyhF6KbhQsNbpKKWiL&#10;KNhE8frIPrNps29Ddqvx37uFQo/DzHzDzJedrcWFWl85VjAaJiCIC6crLhUc8tXgBYQPyBprx6Tg&#10;Rh6Wi97DHFPtrvxJlyyUIkLYp6jAhNCkUvrCkEU/dA1x9M6utRiibEupW7xGuK3lOEmepcWK44LB&#10;ht4MFd/Zj1Wwe9pnp02zft+OzOTY5UUeNucvpR773esMRKAu/If/2h9awXgKv1/iD5C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FNEEsYAAADbAAAADwAAAAAAAAAAAAAA&#10;AACfAgAAZHJzL2Rvd25yZXYueG1sUEsFBgAAAAAEAAQA9wAAAJIDAAAAAA==&#10;">
                  <v:imagedata r:id="rId39" o:title=""/>
                  <v:shadow on="t" color="#333" opacity="42598f" origin="-.5,-.5" offset="2.74397mm,2.74397mm"/>
                  <v:path arrowok="t"/>
                </v:shape>
                <v:rect id="Rectángulo 30" o:spid="_x0000_s1044" style="position:absolute;left:62585;top:3765;width:24728;height:30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KzcAA&#10;AADbAAAADwAAAGRycy9kb3ducmV2LnhtbERPy2oCMRTdF/yHcIVuiiZtoeholGKn0K22MNvL5DoZ&#10;ndwMk8yjfn2zELo8nPd2P7lGDNSF2rOG56UCQVx6U3Ol4ef7c7ECESKywcYzafilAPvd7GGLmfEj&#10;H2k4xUqkEA4ZarAxtpmUobTkMCx9S5y4s+8cxgS7SpoOxxTuGvmi1Jt0WHNqsNjSwVJ5PfVOA/d9&#10;cc6LXD4d1G1t6fJh8+Km9eN8et+AiDTFf/Hd/WU0vKb16Uv6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iKzcAAAADbAAAADwAAAAAAAAAAAAAAAACYAgAAZHJzL2Rvd25y&#10;ZXYueG1sUEsFBgAAAAAEAAQA9QAAAIUDAAAAAA==&#10;" fillcolor="white [3201]" strokecolor="#f79646 [3209]" strokeweight=".25pt">
                  <v:textbox>
                    <w:txbxContent>
                      <w:p w14:paraId="40C7DA11"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Diversificación de los huertos.</w:t>
                        </w:r>
                      </w:p>
                      <w:p w14:paraId="4E05A115"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 xml:space="preserve">Entrega de tubérculos </w:t>
                        </w:r>
                      </w:p>
                      <w:p w14:paraId="4901737A" w14:textId="2DDC3D75"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Ancestrales y legumbres.</w:t>
                        </w:r>
                      </w:p>
                      <w:p w14:paraId="57B7E8C9" w14:textId="77777777" w:rsidR="00E049F5" w:rsidRPr="00EA75F4" w:rsidRDefault="00E049F5" w:rsidP="00164FED">
                        <w:pPr>
                          <w:pStyle w:val="NormalWeb"/>
                          <w:spacing w:before="0" w:beforeAutospacing="0" w:after="0" w:afterAutospacing="0"/>
                          <w:jc w:val="center"/>
                          <w:rPr>
                            <w:sz w:val="16"/>
                          </w:rPr>
                        </w:pPr>
                        <w:r w:rsidRPr="00EA75F4">
                          <w:rPr>
                            <w:rFonts w:ascii="Calibri" w:hAnsi="Calibri" w:cs="Arial"/>
                            <w:b/>
                            <w:bCs/>
                            <w:color w:val="000000"/>
                            <w:kern w:val="24"/>
                            <w:sz w:val="22"/>
                            <w:szCs w:val="36"/>
                          </w:rPr>
                          <w:t>Protección de cultivos sin utilización agroquímicos.</w:t>
                        </w:r>
                      </w:p>
                    </w:txbxContent>
                  </v:textbox>
                </v:rect>
                <v:shape id="Imagen 18145" o:spid="_x0000_s1045" type="#_x0000_t75" style="position:absolute;top:173;width:28359;height:19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B+ELFAAAA3gAAAA8AAABkcnMvZG93bnJldi54bWxET01rwkAQvRf8D8sIvdWNpYqkrlKlQU9q&#10;Uyn1NmSn2WB2NmTXGP99tyD0No/3OfNlb2vRUesrxwrGowQEceF0xaWC42f2NAPhA7LG2jEpuJGH&#10;5WLwMMdUuyt/UJeHUsQQ9ikqMCE0qZS+MGTRj1xDHLkf11oMEbal1C1eY7it5XOSTKXFimODwYbW&#10;hopzfrEK6pvZXA7fq3c6nbPquDt1X9lhr9TjsH97BRGoD//iu3ur4/zZ+GUCf+/EG+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gfhCxQAAAN4AAAAPAAAAAAAAAAAAAAAA&#10;AJ8CAABkcnMvZG93bnJldi54bWxQSwUGAAAAAAQABAD3AAAAkQMAAAAA&#10;">
                  <v:imagedata r:id="rId40" o:title="" cropleft="12283f"/>
                  <v:shadow on="t" color="#333" opacity="42598f" origin="-.5,-.5" offset="2.74397mm,2.74397mm"/>
                  <v:path arrowok="t"/>
                </v:shape>
                <w10:wrap type="topAndBottom" anchorx="margin"/>
              </v:group>
            </w:pict>
          </mc:Fallback>
        </mc:AlternateContent>
      </w:r>
      <w:r w:rsidR="00E049F5" w:rsidRPr="00E049F5">
        <w:rPr>
          <w:rFonts w:ascii="Arial" w:hAnsi="Arial" w:cs="Arial"/>
          <w:color w:val="000000" w:themeColor="text1"/>
          <w:sz w:val="20"/>
          <w:szCs w:val="20"/>
        </w:rPr>
        <w:t xml:space="preserve">Ilustración </w:t>
      </w:r>
      <w:r w:rsidR="00E049F5" w:rsidRPr="00E049F5">
        <w:rPr>
          <w:rFonts w:ascii="Arial" w:hAnsi="Arial" w:cs="Arial"/>
          <w:color w:val="000000" w:themeColor="text1"/>
          <w:sz w:val="20"/>
          <w:szCs w:val="20"/>
        </w:rPr>
        <w:fldChar w:fldCharType="begin"/>
      </w:r>
      <w:r w:rsidR="00E049F5" w:rsidRPr="00E049F5">
        <w:rPr>
          <w:rFonts w:ascii="Arial" w:hAnsi="Arial" w:cs="Arial"/>
          <w:color w:val="000000" w:themeColor="text1"/>
          <w:sz w:val="20"/>
          <w:szCs w:val="20"/>
        </w:rPr>
        <w:instrText xml:space="preserve"> SEQ Ilustracion \* ARABIC </w:instrText>
      </w:r>
      <w:r w:rsidR="00E049F5" w:rsidRPr="00E049F5">
        <w:rPr>
          <w:rFonts w:ascii="Arial" w:hAnsi="Arial" w:cs="Arial"/>
          <w:color w:val="000000" w:themeColor="text1"/>
          <w:sz w:val="20"/>
          <w:szCs w:val="20"/>
        </w:rPr>
        <w:fldChar w:fldCharType="separate"/>
      </w:r>
      <w:r w:rsidR="005C7705">
        <w:rPr>
          <w:rFonts w:ascii="Arial" w:hAnsi="Arial" w:cs="Arial"/>
          <w:noProof/>
          <w:color w:val="000000" w:themeColor="text1"/>
          <w:sz w:val="20"/>
          <w:szCs w:val="20"/>
        </w:rPr>
        <w:t>7</w:t>
      </w:r>
      <w:r w:rsidR="00E049F5" w:rsidRPr="00E049F5">
        <w:rPr>
          <w:rFonts w:ascii="Arial" w:hAnsi="Arial" w:cs="Arial"/>
          <w:color w:val="000000" w:themeColor="text1"/>
          <w:sz w:val="20"/>
          <w:szCs w:val="20"/>
        </w:rPr>
        <w:fldChar w:fldCharType="end"/>
      </w:r>
      <w:r w:rsidRPr="00E049F5">
        <w:rPr>
          <w:rFonts w:ascii="Arial" w:hAnsi="Arial" w:cs="Arial"/>
          <w:color w:val="000000" w:themeColor="text1"/>
          <w:sz w:val="20"/>
          <w:szCs w:val="20"/>
        </w:rPr>
        <w:t>: Diversificación de los huertos</w:t>
      </w:r>
      <w:bookmarkEnd w:id="31"/>
    </w:p>
    <w:p w14:paraId="34FF947A" w14:textId="70CDCC4F" w:rsidR="00701EA1" w:rsidRDefault="00701EA1" w:rsidP="00701EA1">
      <w:pPr>
        <w:spacing w:after="0"/>
        <w:jc w:val="both"/>
        <w:rPr>
          <w:rFonts w:ascii="Arial" w:hAnsi="Arial" w:cs="Arial"/>
        </w:rPr>
      </w:pPr>
    </w:p>
    <w:p w14:paraId="108035E3" w14:textId="4BEFE02A" w:rsidR="00164FED" w:rsidRDefault="00164FED" w:rsidP="00701EA1">
      <w:pPr>
        <w:spacing w:after="0"/>
        <w:jc w:val="both"/>
        <w:rPr>
          <w:rFonts w:ascii="Arial" w:hAnsi="Arial" w:cs="Arial"/>
        </w:rPr>
      </w:pPr>
      <w:r w:rsidRPr="00164FED">
        <w:rPr>
          <w:rFonts w:ascii="Arial" w:hAnsi="Arial" w:cs="Arial"/>
        </w:rPr>
        <w:t>Se establecen 24,61 ha para protección ambiental sobre área productiva, con esto se aumenta el área de conservación en la ruralidad y de conexión ecológica</w:t>
      </w:r>
    </w:p>
    <w:p w14:paraId="604BD29E" w14:textId="77777777" w:rsidR="005920A4" w:rsidRPr="00164FED" w:rsidRDefault="005920A4" w:rsidP="00701EA1">
      <w:pPr>
        <w:spacing w:after="0"/>
        <w:jc w:val="both"/>
        <w:rPr>
          <w:rFonts w:ascii="Arial" w:hAnsi="Arial" w:cs="Arial"/>
        </w:rPr>
      </w:pPr>
    </w:p>
    <w:p w14:paraId="219FF559" w14:textId="57DBDDF9"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Se  protegen 35.083,34 m² vinculados a espacios del agua, lo cual se estableció con 16</w:t>
      </w:r>
      <w:r w:rsidR="005920A4">
        <w:rPr>
          <w:rFonts w:ascii="Arial" w:hAnsi="Arial" w:cs="Arial"/>
        </w:rPr>
        <w:t>.</w:t>
      </w:r>
      <w:r w:rsidRPr="00164FED">
        <w:rPr>
          <w:rFonts w:ascii="Arial" w:hAnsi="Arial" w:cs="Arial"/>
        </w:rPr>
        <w:t>420,1 metros lineales de aislamiento.</w:t>
      </w:r>
    </w:p>
    <w:p w14:paraId="10940D6F" w14:textId="135CB8FF"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Se instalan 18.521,86 metros lineales de aislamiento para la protección de bosque</w:t>
      </w:r>
      <w:r w:rsidR="00B142F7">
        <w:rPr>
          <w:rFonts w:ascii="Arial" w:hAnsi="Arial" w:cs="Arial"/>
        </w:rPr>
        <w:t>.</w:t>
      </w:r>
    </w:p>
    <w:p w14:paraId="1AD41459" w14:textId="436BA318"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Se instalan 52.553,65 metros lineales de cerca viva como estrategia de aumento de biodiversidad y uso del árbol dentro del sistema productivo</w:t>
      </w:r>
      <w:r w:rsidR="00B142F7">
        <w:rPr>
          <w:rFonts w:ascii="Arial" w:hAnsi="Arial" w:cs="Arial"/>
        </w:rPr>
        <w:t>.</w:t>
      </w:r>
    </w:p>
    <w:p w14:paraId="551D5693" w14:textId="7C1E76A0"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491 familias capacitadas en el uso del árbol y buenas prácticas productivas</w:t>
      </w:r>
      <w:r w:rsidR="00B142F7">
        <w:rPr>
          <w:rFonts w:ascii="Arial" w:hAnsi="Arial" w:cs="Arial"/>
        </w:rPr>
        <w:t>.</w:t>
      </w:r>
      <w:r w:rsidRPr="00164FED">
        <w:rPr>
          <w:rFonts w:ascii="Arial" w:hAnsi="Arial" w:cs="Arial"/>
        </w:rPr>
        <w:t xml:space="preserve"> </w:t>
      </w:r>
    </w:p>
    <w:p w14:paraId="618F20BD" w14:textId="6E00939B"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165 huertas caseras fortalecidas</w:t>
      </w:r>
      <w:r w:rsidR="00B142F7">
        <w:rPr>
          <w:rFonts w:ascii="Arial" w:hAnsi="Arial" w:cs="Arial"/>
        </w:rPr>
        <w:t>.</w:t>
      </w:r>
    </w:p>
    <w:p w14:paraId="4AE7DC9C" w14:textId="4C2E3AF6"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147  familias apoyadas con prácticas de uso eficiente del recurso hídrico</w:t>
      </w:r>
      <w:r w:rsidR="00B142F7">
        <w:rPr>
          <w:rFonts w:ascii="Arial" w:hAnsi="Arial" w:cs="Arial"/>
        </w:rPr>
        <w:t>.</w:t>
      </w:r>
    </w:p>
    <w:p w14:paraId="3C07205E" w14:textId="460B4BB6" w:rsidR="00164FED" w:rsidRPr="00164FED" w:rsidRDefault="00164FED" w:rsidP="00B039BB">
      <w:pPr>
        <w:pStyle w:val="Prrafodelista"/>
        <w:numPr>
          <w:ilvl w:val="0"/>
          <w:numId w:val="24"/>
        </w:numPr>
        <w:spacing w:after="0"/>
        <w:jc w:val="both"/>
        <w:rPr>
          <w:rFonts w:ascii="Arial" w:hAnsi="Arial" w:cs="Arial"/>
        </w:rPr>
      </w:pPr>
      <w:r w:rsidRPr="00164FED">
        <w:rPr>
          <w:rFonts w:ascii="Arial" w:hAnsi="Arial" w:cs="Arial"/>
        </w:rPr>
        <w:t xml:space="preserve">39  invernaderos establecidos o mejorados para la seguridad alimentaria y con inclusión de especies promisorias y </w:t>
      </w:r>
    </w:p>
    <w:p w14:paraId="70E48192" w14:textId="3A646420" w:rsidR="001E7A33" w:rsidRPr="00164FED" w:rsidRDefault="00164FED" w:rsidP="00B039BB">
      <w:pPr>
        <w:pStyle w:val="Prrafodelista"/>
        <w:numPr>
          <w:ilvl w:val="0"/>
          <w:numId w:val="24"/>
        </w:numPr>
        <w:autoSpaceDE w:val="0"/>
        <w:autoSpaceDN w:val="0"/>
        <w:adjustRightInd w:val="0"/>
        <w:spacing w:after="0"/>
        <w:contextualSpacing/>
        <w:jc w:val="both"/>
        <w:rPr>
          <w:rFonts w:ascii="Arial" w:hAnsi="Arial" w:cs="Arial"/>
        </w:rPr>
      </w:pPr>
      <w:r w:rsidRPr="00164FED">
        <w:rPr>
          <w:rFonts w:ascii="Arial" w:hAnsi="Arial" w:cs="Arial"/>
        </w:rPr>
        <w:t>62 familias con mejoramiento de instalaciones pecuarias para minimización de impactos ambientales y con acciones de Buenas Prácticas Productivas</w:t>
      </w:r>
      <w:r w:rsidR="001E7A33" w:rsidRPr="00164FED">
        <w:rPr>
          <w:rFonts w:ascii="Arial" w:hAnsi="Arial" w:cs="Arial"/>
        </w:rPr>
        <w:t>.</w:t>
      </w:r>
    </w:p>
    <w:p w14:paraId="094BAA64" w14:textId="77777777" w:rsidR="00D65384" w:rsidRDefault="00D65384" w:rsidP="00D65384">
      <w:pPr>
        <w:jc w:val="both"/>
        <w:rPr>
          <w:rFonts w:ascii="Arial" w:hAnsi="Arial" w:cs="Arial"/>
          <w:b/>
          <w:bCs/>
          <w:sz w:val="23"/>
          <w:szCs w:val="23"/>
        </w:rPr>
      </w:pPr>
    </w:p>
    <w:p w14:paraId="10E1E2CF" w14:textId="77777777" w:rsidR="0030563C" w:rsidRDefault="0030563C" w:rsidP="00D65384">
      <w:pPr>
        <w:jc w:val="both"/>
        <w:rPr>
          <w:rFonts w:ascii="Arial" w:hAnsi="Arial" w:cs="Arial"/>
          <w:b/>
          <w:bCs/>
          <w:sz w:val="23"/>
          <w:szCs w:val="23"/>
        </w:rPr>
      </w:pPr>
    </w:p>
    <w:p w14:paraId="44C6D286" w14:textId="77777777" w:rsidR="0030563C" w:rsidRPr="005352D2" w:rsidRDefault="0030563C" w:rsidP="00D65384">
      <w:pPr>
        <w:jc w:val="both"/>
        <w:rPr>
          <w:rFonts w:ascii="Arial" w:hAnsi="Arial" w:cs="Arial"/>
          <w:b/>
          <w:bCs/>
          <w:sz w:val="23"/>
          <w:szCs w:val="23"/>
        </w:rPr>
      </w:pPr>
    </w:p>
    <w:p w14:paraId="36D4649E" w14:textId="0B693D9E" w:rsidR="00D65384" w:rsidRPr="00C161DD" w:rsidRDefault="00D65384" w:rsidP="00B039BB">
      <w:pPr>
        <w:pStyle w:val="Prrafodelista"/>
        <w:numPr>
          <w:ilvl w:val="0"/>
          <w:numId w:val="6"/>
        </w:numPr>
        <w:suppressAutoHyphens w:val="0"/>
        <w:contextualSpacing/>
        <w:jc w:val="both"/>
        <w:rPr>
          <w:rFonts w:ascii="Arial" w:hAnsi="Arial" w:cs="Arial"/>
          <w:b/>
          <w:color w:val="000000" w:themeColor="text1"/>
          <w:sz w:val="28"/>
          <w:szCs w:val="28"/>
        </w:rPr>
      </w:pPr>
      <w:r w:rsidRPr="00C161DD">
        <w:rPr>
          <w:rFonts w:ascii="Arial" w:hAnsi="Arial" w:cs="Arial"/>
          <w:b/>
          <w:bCs/>
          <w:sz w:val="28"/>
          <w:szCs w:val="28"/>
        </w:rPr>
        <w:t xml:space="preserve">TEMAS DE ESTUDIOS: PLANES DE ADAPTACIÓN Y MITIGACIÓN AL CAMBIO CLIMÁTICO,  EVALUACIÓN REGIONAL DEL AGUA, CRITERIOS DE ECOURBANISMO Y CONSTRUCCIÓN SOSTENIBLE Y </w:t>
      </w:r>
      <w:r w:rsidRPr="00C161DD">
        <w:rPr>
          <w:rFonts w:ascii="Arial" w:hAnsi="Arial" w:cs="Arial"/>
          <w:b/>
          <w:color w:val="000000" w:themeColor="text1"/>
          <w:sz w:val="28"/>
          <w:szCs w:val="28"/>
        </w:rPr>
        <w:t xml:space="preserve">POLÍTICAS E INSTRUMENTOS DE PLANEACIÓN AMBIENTAL </w:t>
      </w:r>
    </w:p>
    <w:p w14:paraId="0D24D446" w14:textId="77777777" w:rsidR="00D65384" w:rsidRPr="009B51A7" w:rsidRDefault="00D65384" w:rsidP="00D65384">
      <w:pPr>
        <w:pStyle w:val="Prrafodelista"/>
        <w:ind w:left="450"/>
        <w:jc w:val="both"/>
        <w:rPr>
          <w:rFonts w:ascii="Arial" w:hAnsi="Arial" w:cs="Arial"/>
          <w:b/>
          <w:color w:val="000000" w:themeColor="text1"/>
          <w:sz w:val="24"/>
          <w:szCs w:val="24"/>
          <w:highlight w:val="cyan"/>
        </w:rPr>
      </w:pPr>
    </w:p>
    <w:p w14:paraId="58F030DC" w14:textId="77777777" w:rsidR="00D65384" w:rsidRPr="005352D2" w:rsidRDefault="00D65384" w:rsidP="00D65384">
      <w:pPr>
        <w:jc w:val="both"/>
        <w:rPr>
          <w:rFonts w:ascii="Arial" w:hAnsi="Arial" w:cs="Arial"/>
          <w:b/>
          <w:bCs/>
          <w:sz w:val="24"/>
        </w:rPr>
      </w:pPr>
      <w:r w:rsidRPr="00C161DD">
        <w:rPr>
          <w:rFonts w:ascii="Arial" w:hAnsi="Arial" w:cs="Arial"/>
          <w:b/>
          <w:bCs/>
          <w:sz w:val="24"/>
        </w:rPr>
        <w:t>4.1.</w:t>
      </w:r>
      <w:r w:rsidRPr="00C161DD">
        <w:rPr>
          <w:rFonts w:ascii="Arial" w:hAnsi="Arial" w:cs="Arial"/>
          <w:b/>
          <w:bCs/>
          <w:sz w:val="24"/>
        </w:rPr>
        <w:tab/>
        <w:t>PLANES DE ADAPTACIÓN Y MITIGACIÓN AL CAMBIO CLIMÁTICO</w:t>
      </w:r>
    </w:p>
    <w:p w14:paraId="07CCCBEE" w14:textId="77777777" w:rsidR="00424A67" w:rsidRDefault="00424A67" w:rsidP="00424A67">
      <w:pPr>
        <w:jc w:val="both"/>
        <w:rPr>
          <w:rFonts w:ascii="Arial" w:hAnsi="Arial" w:cs="Arial"/>
          <w:b/>
          <w:bCs/>
          <w:sz w:val="24"/>
        </w:rPr>
      </w:pPr>
    </w:p>
    <w:p w14:paraId="0DA8A6B5" w14:textId="77777777" w:rsidR="00424A67" w:rsidRPr="00424A67" w:rsidRDefault="00424A67" w:rsidP="00424A67">
      <w:pPr>
        <w:jc w:val="both"/>
        <w:rPr>
          <w:rFonts w:ascii="Arial" w:hAnsi="Arial" w:cs="Arial"/>
        </w:rPr>
      </w:pPr>
      <w:r w:rsidRPr="00424A67">
        <w:rPr>
          <w:rFonts w:ascii="Arial" w:hAnsi="Arial" w:cs="Arial"/>
        </w:rPr>
        <w:t xml:space="preserve">Con miras a fortalecer los procesos de planeación ambiental del Distrito Capital con enfoque regional, para la adaptación y mitigación al cambio climático, considerando el agua como elemento central en la ordenación del territorio e integrando a los diferentes actores sociales e institucionales, hacia la construcción de una ciudad región ambientalmente sostenible, en el proyecto de inversión relacionado, se contribuyó a la formulación del Plan Regional Integral de Cambio Climático - PRICC, y se lideró la formulación del Plan Distrital de Cambio Climático, en este sentido la Secretaria Distrital de Ambiente- SDA ejecutó las siguientes actividades: </w:t>
      </w:r>
    </w:p>
    <w:p w14:paraId="1A102FD8" w14:textId="77777777" w:rsidR="00424A67" w:rsidRDefault="00424A67" w:rsidP="00424A67">
      <w:pPr>
        <w:jc w:val="both"/>
        <w:rPr>
          <w:rFonts w:ascii="Arial" w:hAnsi="Arial" w:cs="Arial"/>
        </w:rPr>
      </w:pPr>
      <w:r w:rsidRPr="00424A67">
        <w:rPr>
          <w:rFonts w:ascii="Arial" w:hAnsi="Arial" w:cs="Arial"/>
        </w:rPr>
        <w:t>Plan regional: El PRICC es una estrategia de integración regional y una plataforma interinstitucional exitosa entre Bogotá y la región, impulsada por las Naciones Unidas para abordar y enfrentar los retos derivados de la variabilidad y el cambio climático desde la planificación y el ordenamiento territorial. Este plan se constituye en la principal fuente de información para la toma de decisiones relacionadas con la variabilidad y el cambio climático en la Bogotá y en la región.</w:t>
      </w:r>
    </w:p>
    <w:tbl>
      <w:tblPr>
        <w:tblW w:w="0" w:type="auto"/>
        <w:tblCellMar>
          <w:left w:w="70" w:type="dxa"/>
          <w:right w:w="70" w:type="dxa"/>
        </w:tblCellMar>
        <w:tblLook w:val="04A0" w:firstRow="1" w:lastRow="0" w:firstColumn="1" w:lastColumn="0" w:noHBand="0" w:noVBand="1"/>
      </w:tblPr>
      <w:tblGrid>
        <w:gridCol w:w="902"/>
        <w:gridCol w:w="229"/>
        <w:gridCol w:w="4295"/>
        <w:gridCol w:w="1089"/>
        <w:gridCol w:w="869"/>
        <w:gridCol w:w="1439"/>
      </w:tblGrid>
      <w:tr w:rsidR="00C95017" w:rsidRPr="00424A67" w14:paraId="0EAB58B5" w14:textId="77777777" w:rsidTr="00C95017">
        <w:trPr>
          <w:trHeight w:val="412"/>
        </w:trPr>
        <w:tc>
          <w:tcPr>
            <w:tcW w:w="0" w:type="auto"/>
            <w:tcBorders>
              <w:top w:val="single" w:sz="4" w:space="0" w:color="auto"/>
              <w:left w:val="single" w:sz="8" w:space="0" w:color="auto"/>
              <w:bottom w:val="single" w:sz="8" w:space="0" w:color="auto"/>
              <w:right w:val="single" w:sz="4" w:space="0" w:color="auto"/>
            </w:tcBorders>
            <w:shd w:val="clear" w:color="000000" w:fill="92D050"/>
            <w:vAlign w:val="center"/>
            <w:hideMark/>
          </w:tcPr>
          <w:p w14:paraId="701E7018" w14:textId="77777777" w:rsidR="00C95017" w:rsidRPr="00424A67" w:rsidRDefault="00C95017" w:rsidP="00E049F5">
            <w:pPr>
              <w:suppressAutoHyphens w:val="0"/>
              <w:spacing w:after="0" w:line="240" w:lineRule="auto"/>
              <w:jc w:val="center"/>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LINEA</w:t>
            </w:r>
          </w:p>
        </w:tc>
        <w:tc>
          <w:tcPr>
            <w:tcW w:w="0" w:type="auto"/>
            <w:gridSpan w:val="2"/>
            <w:tcBorders>
              <w:top w:val="single" w:sz="4" w:space="0" w:color="auto"/>
              <w:left w:val="nil"/>
              <w:bottom w:val="single" w:sz="8" w:space="0" w:color="auto"/>
              <w:right w:val="single" w:sz="4" w:space="0" w:color="000000"/>
            </w:tcBorders>
            <w:shd w:val="clear" w:color="000000" w:fill="92D050"/>
            <w:vAlign w:val="center"/>
            <w:hideMark/>
          </w:tcPr>
          <w:p w14:paraId="5ABF3DD5" w14:textId="77777777" w:rsidR="00C95017" w:rsidRPr="00424A67" w:rsidRDefault="00C95017" w:rsidP="00E049F5">
            <w:pPr>
              <w:suppressAutoHyphens w:val="0"/>
              <w:spacing w:after="0" w:line="240" w:lineRule="auto"/>
              <w:jc w:val="center"/>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META</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75B3EA9E" w14:textId="77777777" w:rsidR="00C95017" w:rsidRPr="00424A67" w:rsidRDefault="00C95017" w:rsidP="00E049F5">
            <w:pPr>
              <w:suppressAutoHyphens w:val="0"/>
              <w:spacing w:after="0" w:line="240" w:lineRule="auto"/>
              <w:jc w:val="center"/>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VARIABLE</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123CB23A" w14:textId="77777777" w:rsidR="00C95017" w:rsidRPr="00424A67" w:rsidRDefault="00C95017" w:rsidP="00E049F5">
            <w:pPr>
              <w:suppressAutoHyphens w:val="0"/>
              <w:spacing w:after="0" w:line="240" w:lineRule="auto"/>
              <w:jc w:val="center"/>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Asignado</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3D8E143E" w14:textId="77777777" w:rsidR="00C95017" w:rsidRPr="00424A67" w:rsidRDefault="00C95017" w:rsidP="00E049F5">
            <w:pPr>
              <w:suppressAutoHyphens w:val="0"/>
              <w:spacing w:after="0" w:line="240" w:lineRule="auto"/>
              <w:jc w:val="center"/>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Comprometido y ejecutado</w:t>
            </w:r>
          </w:p>
        </w:tc>
      </w:tr>
      <w:tr w:rsidR="00C95017" w:rsidRPr="00424A67" w14:paraId="3EE8431B" w14:textId="77777777" w:rsidTr="00E049F5">
        <w:trPr>
          <w:trHeight w:val="693"/>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E76C47C" w14:textId="77777777" w:rsidR="00C95017" w:rsidRPr="00424A67" w:rsidRDefault="00C95017" w:rsidP="00E049F5">
            <w:pPr>
              <w:suppressAutoHyphens w:val="0"/>
              <w:spacing w:after="0" w:line="240" w:lineRule="auto"/>
              <w:jc w:val="both"/>
              <w:rPr>
                <w:rFonts w:ascii="Arial" w:eastAsia="Times New Roman" w:hAnsi="Arial" w:cs="Arial"/>
                <w:sz w:val="16"/>
                <w:szCs w:val="16"/>
                <w:lang w:eastAsia="es-CO"/>
              </w:rPr>
            </w:pPr>
            <w:r w:rsidRPr="00424A67">
              <w:rPr>
                <w:rFonts w:ascii="Arial" w:eastAsia="Times New Roman" w:hAnsi="Arial" w:cs="Arial"/>
                <w:sz w:val="16"/>
                <w:szCs w:val="16"/>
                <w:lang w:eastAsia="es-CO"/>
              </w:rPr>
              <w:t>Cambio Climático</w:t>
            </w:r>
          </w:p>
        </w:tc>
        <w:tc>
          <w:tcPr>
            <w:tcW w:w="0" w:type="auto"/>
            <w:tcBorders>
              <w:top w:val="nil"/>
              <w:left w:val="single" w:sz="8" w:space="0" w:color="auto"/>
              <w:bottom w:val="single" w:sz="4" w:space="0" w:color="auto"/>
              <w:right w:val="nil"/>
            </w:tcBorders>
            <w:shd w:val="clear" w:color="auto" w:fill="auto"/>
            <w:vAlign w:val="center"/>
            <w:hideMark/>
          </w:tcPr>
          <w:p w14:paraId="0D5CB3C0"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1</w:t>
            </w:r>
          </w:p>
        </w:tc>
        <w:tc>
          <w:tcPr>
            <w:tcW w:w="0" w:type="auto"/>
            <w:tcBorders>
              <w:top w:val="nil"/>
              <w:left w:val="single" w:sz="8" w:space="0" w:color="auto"/>
              <w:bottom w:val="single" w:sz="4" w:space="0" w:color="000000"/>
              <w:right w:val="single" w:sz="4" w:space="0" w:color="auto"/>
            </w:tcBorders>
            <w:shd w:val="clear" w:color="auto" w:fill="auto"/>
            <w:vAlign w:val="center"/>
            <w:hideMark/>
          </w:tcPr>
          <w:p w14:paraId="3868730A"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CONTRIBUIR 100.00 % EN EL PROCESO DE FORMULACIÓN DEL PLAN REGIONAL DE ADAPTACIÓN Y MITIGACIÓN AL CAMBIO CLIMÁTICO Y  LIDERAR LA EJECUCIÓN DE PROYECTOS ASOCIADOS A ÉSTE, DENTRO DEL DISTRITO CAPITAL</w:t>
            </w:r>
          </w:p>
        </w:tc>
        <w:tc>
          <w:tcPr>
            <w:tcW w:w="0" w:type="auto"/>
            <w:tcBorders>
              <w:top w:val="nil"/>
              <w:left w:val="nil"/>
              <w:bottom w:val="single" w:sz="4" w:space="0" w:color="auto"/>
              <w:right w:val="single" w:sz="4" w:space="0" w:color="auto"/>
            </w:tcBorders>
            <w:shd w:val="clear" w:color="auto" w:fill="auto"/>
            <w:vAlign w:val="center"/>
            <w:hideMark/>
          </w:tcPr>
          <w:p w14:paraId="1A121982" w14:textId="77777777" w:rsidR="00C95017" w:rsidRPr="00424A67" w:rsidRDefault="00C95017" w:rsidP="00E049F5">
            <w:pPr>
              <w:suppressAutoHyphens w:val="0"/>
              <w:spacing w:after="0" w:line="240" w:lineRule="auto"/>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MAGNITUD META</w:t>
            </w:r>
          </w:p>
        </w:tc>
        <w:tc>
          <w:tcPr>
            <w:tcW w:w="0" w:type="auto"/>
            <w:tcBorders>
              <w:top w:val="nil"/>
              <w:left w:val="nil"/>
              <w:bottom w:val="single" w:sz="4" w:space="0" w:color="auto"/>
              <w:right w:val="single" w:sz="4" w:space="0" w:color="auto"/>
            </w:tcBorders>
            <w:shd w:val="clear" w:color="auto" w:fill="auto"/>
            <w:vAlign w:val="center"/>
            <w:hideMark/>
          </w:tcPr>
          <w:p w14:paraId="43693FA8"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100%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7BBE90C"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100%</w:t>
            </w:r>
          </w:p>
        </w:tc>
      </w:tr>
      <w:tr w:rsidR="00C95017" w:rsidRPr="00424A67" w14:paraId="19DBE296" w14:textId="77777777" w:rsidTr="00C95017">
        <w:trPr>
          <w:trHeight w:val="413"/>
        </w:trPr>
        <w:tc>
          <w:tcPr>
            <w:tcW w:w="0" w:type="auto"/>
            <w:vMerge/>
            <w:tcBorders>
              <w:top w:val="nil"/>
              <w:left w:val="single" w:sz="8" w:space="0" w:color="auto"/>
              <w:bottom w:val="single" w:sz="4" w:space="0" w:color="auto"/>
              <w:right w:val="single" w:sz="4" w:space="0" w:color="auto"/>
            </w:tcBorders>
            <w:vAlign w:val="center"/>
            <w:hideMark/>
          </w:tcPr>
          <w:p w14:paraId="3ECBD221" w14:textId="77777777" w:rsidR="00C95017" w:rsidRPr="00424A67" w:rsidRDefault="00C95017" w:rsidP="00E049F5">
            <w:pPr>
              <w:suppressAutoHyphens w:val="0"/>
              <w:spacing w:after="0" w:line="240" w:lineRule="auto"/>
              <w:rPr>
                <w:rFonts w:ascii="Arial" w:eastAsia="Times New Roman" w:hAnsi="Arial" w:cs="Arial"/>
                <w:sz w:val="16"/>
                <w:szCs w:val="16"/>
                <w:lang w:eastAsia="es-CO"/>
              </w:rPr>
            </w:pPr>
          </w:p>
        </w:tc>
        <w:tc>
          <w:tcPr>
            <w:tcW w:w="0" w:type="auto"/>
            <w:tcBorders>
              <w:top w:val="single" w:sz="8" w:space="0" w:color="auto"/>
              <w:left w:val="single" w:sz="8" w:space="0" w:color="auto"/>
              <w:bottom w:val="single" w:sz="4" w:space="0" w:color="auto"/>
              <w:right w:val="nil"/>
            </w:tcBorders>
            <w:shd w:val="clear" w:color="auto" w:fill="auto"/>
            <w:vAlign w:val="center"/>
            <w:hideMark/>
          </w:tcPr>
          <w:p w14:paraId="2C492198"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2</w:t>
            </w:r>
          </w:p>
        </w:tc>
        <w:tc>
          <w:tcPr>
            <w:tcW w:w="0" w:type="auto"/>
            <w:tcBorders>
              <w:top w:val="single" w:sz="8" w:space="0" w:color="auto"/>
              <w:left w:val="single" w:sz="8" w:space="0" w:color="auto"/>
              <w:bottom w:val="single" w:sz="4" w:space="0" w:color="000000"/>
              <w:right w:val="single" w:sz="4" w:space="0" w:color="auto"/>
            </w:tcBorders>
            <w:shd w:val="clear" w:color="auto" w:fill="auto"/>
            <w:vAlign w:val="center"/>
            <w:hideMark/>
          </w:tcPr>
          <w:p w14:paraId="0C9A8363"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FORMULAR 100.00 % EL PLAN DISTRITAL DE ADAPTACIÓN Y MITIGACIÓN AL CAMBIO CLIMÁTICO Y COORDINAR SU PUESTA EN MARCHA.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1EAF252A" w14:textId="77777777" w:rsidR="00C95017" w:rsidRPr="00424A67" w:rsidRDefault="00C95017" w:rsidP="00E049F5">
            <w:pPr>
              <w:suppressAutoHyphens w:val="0"/>
              <w:spacing w:after="0" w:line="240" w:lineRule="auto"/>
              <w:rPr>
                <w:rFonts w:ascii="Arial" w:eastAsia="Times New Roman" w:hAnsi="Arial" w:cs="Arial"/>
                <w:b/>
                <w:bCs/>
                <w:sz w:val="16"/>
                <w:szCs w:val="16"/>
                <w:lang w:eastAsia="es-CO"/>
              </w:rPr>
            </w:pPr>
            <w:r w:rsidRPr="00424A67">
              <w:rPr>
                <w:rFonts w:ascii="Arial" w:eastAsia="Times New Roman" w:hAnsi="Arial" w:cs="Arial"/>
                <w:b/>
                <w:bCs/>
                <w:sz w:val="16"/>
                <w:szCs w:val="16"/>
                <w:lang w:eastAsia="es-CO"/>
              </w:rPr>
              <w:t>MAGNITUD META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0317893"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100%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4EB81B5" w14:textId="77777777" w:rsidR="00C95017" w:rsidRPr="00424A67" w:rsidRDefault="00C95017" w:rsidP="00E049F5">
            <w:pPr>
              <w:suppressAutoHyphens w:val="0"/>
              <w:spacing w:after="0" w:line="240" w:lineRule="auto"/>
              <w:jc w:val="center"/>
              <w:rPr>
                <w:rFonts w:ascii="Arial" w:eastAsia="Times New Roman" w:hAnsi="Arial" w:cs="Arial"/>
                <w:sz w:val="16"/>
                <w:szCs w:val="16"/>
                <w:lang w:eastAsia="es-CO"/>
              </w:rPr>
            </w:pPr>
            <w:r w:rsidRPr="00424A67">
              <w:rPr>
                <w:rFonts w:ascii="Arial" w:eastAsia="Times New Roman" w:hAnsi="Arial" w:cs="Arial"/>
                <w:sz w:val="16"/>
                <w:szCs w:val="16"/>
                <w:lang w:eastAsia="es-CO"/>
              </w:rPr>
              <w:t>100%</w:t>
            </w:r>
          </w:p>
        </w:tc>
      </w:tr>
    </w:tbl>
    <w:p w14:paraId="332A12C2" w14:textId="0F885531" w:rsidR="00C95017" w:rsidRPr="00424A67" w:rsidRDefault="00D42D26" w:rsidP="00424A67">
      <w:pPr>
        <w:jc w:val="both"/>
        <w:rPr>
          <w:rFonts w:ascii="Arial" w:hAnsi="Arial" w:cs="Arial"/>
        </w:rPr>
      </w:pPr>
      <w:r w:rsidRPr="00D42D26">
        <w:rPr>
          <w:rFonts w:ascii="Arial" w:hAnsi="Arial" w:cs="Arial"/>
          <w:sz w:val="16"/>
        </w:rPr>
        <w:t>Fuente: reporte plan de acción</w:t>
      </w:r>
    </w:p>
    <w:p w14:paraId="7A082CE2" w14:textId="77777777" w:rsidR="00424A67" w:rsidRPr="00424A67" w:rsidRDefault="00424A67" w:rsidP="00424A67">
      <w:pPr>
        <w:jc w:val="both"/>
        <w:rPr>
          <w:rFonts w:ascii="Arial" w:hAnsi="Arial" w:cs="Arial"/>
        </w:rPr>
      </w:pPr>
      <w:r w:rsidRPr="00424A67">
        <w:rPr>
          <w:rFonts w:ascii="Arial" w:hAnsi="Arial" w:cs="Arial"/>
        </w:rPr>
        <w:t xml:space="preserve">El Plan Regional Integral de Cambio Climático Región Capital, Bogotá - Cundinamarca - PRICC, permitió conocer el comportamiento climático histórico y esperado en Bogotá-Cundinamarca, así como también los impactos territoriales ocurridos y esperados asociados con los cambios en el clima: inundaciones, deslizamientos, sequías, heladas, déficit de agua, entre otros, e identificar el grado de vulnerabilidad de la población y la capacidad de adaptación al cambio climático en el territorio de Bogotá-Cundinamarca. Adicionalmente reporta un inventario de emisiones de gases de efecto invernadero para la región. </w:t>
      </w:r>
    </w:p>
    <w:p w14:paraId="26AEDBE1" w14:textId="77777777" w:rsidR="00424A67" w:rsidRPr="00424A67" w:rsidRDefault="00424A67" w:rsidP="00424A67">
      <w:pPr>
        <w:jc w:val="both"/>
        <w:rPr>
          <w:rFonts w:ascii="Arial" w:hAnsi="Arial" w:cs="Arial"/>
        </w:rPr>
      </w:pPr>
      <w:r w:rsidRPr="00424A67">
        <w:rPr>
          <w:rFonts w:ascii="Arial" w:hAnsi="Arial" w:cs="Arial"/>
        </w:rPr>
        <w:t>Se logró contar con una estrategia regional de mitigación y adaptación al cambio climático orientada al desarrollo de territorios resilientes, en la cual se formuló un portafolio de 23 proyectos de adaptación y mitigación al cambio climático.</w:t>
      </w:r>
    </w:p>
    <w:p w14:paraId="1D36114B" w14:textId="77777777" w:rsidR="00424A67" w:rsidRPr="00424A67" w:rsidRDefault="00424A67" w:rsidP="00424A67">
      <w:pPr>
        <w:jc w:val="both"/>
        <w:rPr>
          <w:rFonts w:ascii="Arial" w:hAnsi="Arial" w:cs="Arial"/>
        </w:rPr>
      </w:pPr>
      <w:r w:rsidRPr="00424A67">
        <w:rPr>
          <w:rFonts w:ascii="Arial" w:hAnsi="Arial" w:cs="Arial"/>
        </w:rPr>
        <w:t xml:space="preserve">Para darle continuidad al PRICC, el PNUD socializó y explicó a las entidades socias la necesidad de realizar la entrega del PRICC a una institución, con lo cual se pudiera incidir en el empoderamiento del proceso. Por lo anterior, se concertó con todas las entidades socias la propuesta de transferir y continuar el proceso en el marco de la recientemente creada Región Administrativa de Planeación Especial – RAPE. Región Central. </w:t>
      </w:r>
    </w:p>
    <w:p w14:paraId="3E4239D2" w14:textId="77777777" w:rsidR="00424A67" w:rsidRPr="00424A67" w:rsidRDefault="00424A67" w:rsidP="00424A67">
      <w:pPr>
        <w:jc w:val="both"/>
        <w:rPr>
          <w:rFonts w:ascii="Arial" w:hAnsi="Arial" w:cs="Arial"/>
        </w:rPr>
      </w:pPr>
      <w:r w:rsidRPr="00424A67">
        <w:rPr>
          <w:rFonts w:ascii="Arial" w:hAnsi="Arial" w:cs="Arial"/>
        </w:rPr>
        <w:t>En este marco, la SDA brindó apoyo técnico para la firma de Acuerdo de Voluntades entre la Región Administrativa de Planeación Especial RAPE y el Programa de las Naciones Unidas para el Desarrollo con el objeto de aunar esfuerzos institucionales para trabajar conjuntamente en la definición e implementación de un Plan Regional Integral de Cambio Climático para la Región Central. Este acuerdo se firmó el 10 de marzo de 2015 en la Cumbre de mandatarios.</w:t>
      </w:r>
    </w:p>
    <w:p w14:paraId="0DB10363" w14:textId="77777777" w:rsidR="00424A67" w:rsidRPr="00424A67" w:rsidRDefault="00424A67" w:rsidP="00424A67">
      <w:pPr>
        <w:jc w:val="both"/>
        <w:rPr>
          <w:rFonts w:ascii="Arial" w:hAnsi="Arial" w:cs="Arial"/>
        </w:rPr>
      </w:pPr>
      <w:r w:rsidRPr="00424A67">
        <w:rPr>
          <w:rFonts w:ascii="Arial" w:hAnsi="Arial" w:cs="Arial"/>
        </w:rPr>
        <w:t>A través de la RAPE-Región Central se avanzó en la formulación del proyecto "Modelo de gestión interinstitucional de cambio climático" que integrará todos los socios de la Región Central y que tendrá como componentes: (1) la conformación de la infraestructura de información espacial sobre cambio climático para la Región Central y (2) el observatorio de cambio climático para la Región Central. Se realizó propuesta para retroalimentar los avances de la RAPE en la formulación del modelo de Pagos por Servicios Ambientales - PSA para la Región Central.</w:t>
      </w:r>
    </w:p>
    <w:p w14:paraId="5ADB9520" w14:textId="77777777" w:rsidR="00424A67" w:rsidRPr="00424A67" w:rsidRDefault="00424A67" w:rsidP="00424A67">
      <w:pPr>
        <w:jc w:val="both"/>
        <w:rPr>
          <w:rFonts w:ascii="Arial" w:hAnsi="Arial" w:cs="Arial"/>
        </w:rPr>
      </w:pPr>
      <w:r w:rsidRPr="00424A67">
        <w:rPr>
          <w:rFonts w:ascii="Arial" w:hAnsi="Arial" w:cs="Arial"/>
        </w:rPr>
        <w:t>Plan distrital: Se discutió, ajustó y validó el "Plan Distrital de Adaptación y Mitigación al Cambio Climático para Bogotá, con visión al 2050", con expertos temáticos, representantes de entidades del Distrito, universidades, organizaciones sociales y comunidad en las localidades. Se presentó en instancias consultivas como la Mesa Técnica Interinstitucional de Cambio Climático, Consejo Consultivo de Gestión del Riesgo y Cambio Climático, Comité Sectorial Ambiental y Consejo Distrital de Gestión del Riesgo y Cambio Climático. El Plan comprende los objetivos de mitigación y de adaptación al cambio climático para la ciudad y los programas y líneas de acción para su ejecución (plan de acción). El Plan fue presentado en el Encuentro de las Américas frente al Cambio Climático, el cual se realizó durante el mes de septiembre 2015.</w:t>
      </w:r>
    </w:p>
    <w:p w14:paraId="34F4D440" w14:textId="77777777" w:rsidR="00424A67" w:rsidRPr="00424A67" w:rsidRDefault="00424A67" w:rsidP="00424A67">
      <w:pPr>
        <w:jc w:val="both"/>
        <w:rPr>
          <w:rFonts w:ascii="Arial" w:hAnsi="Arial" w:cs="Arial"/>
        </w:rPr>
      </w:pPr>
      <w:r w:rsidRPr="00424A67">
        <w:rPr>
          <w:rFonts w:ascii="Arial" w:hAnsi="Arial" w:cs="Arial"/>
        </w:rPr>
        <w:t>Por solicitud del Alcalde Mayor de Bogotá, el día 23 de noviembre de 2015, se realizó la integración de este Plan, con el Plan Distrital de Gestión de Riesgos formulado por el IDIGER, generando el Plan Distrital de Gestión de Riesgo y Cambio Climático para Bogotá 2015-2050 (PDGR-CC). Este Plan, fue aprobado por el Consejo Distrital de Gestión de Riesgo (Acuerdo 02 de 2015) y adoptado mediante Decreto No. 579 de 2015.</w:t>
      </w:r>
    </w:p>
    <w:p w14:paraId="2F7F7D1C" w14:textId="77777777" w:rsidR="00424A67" w:rsidRPr="00424A67" w:rsidRDefault="00424A67" w:rsidP="00424A67">
      <w:pPr>
        <w:jc w:val="both"/>
        <w:rPr>
          <w:rFonts w:ascii="Arial" w:hAnsi="Arial" w:cs="Arial"/>
        </w:rPr>
      </w:pPr>
      <w:r w:rsidRPr="00424A67">
        <w:rPr>
          <w:rFonts w:ascii="Arial" w:hAnsi="Arial" w:cs="Arial"/>
        </w:rPr>
        <w:t xml:space="preserve">Con la Secretaría Distrital de la Mujer se realizó la formulación de una metodología para incluir el enfoque de género en el Plan Distrital de Adaptación y Mitigación a la Variabilidad y el Cambio Climático (construido con mujeres) y para identificar medidas, proyectos y programas de acción que integren mujeres y cambio climático. Se trabajo la campaña de Cambio Climático con el propósito de sensibilizar de forma informativa y pedagógica para generar iniciativas, acciones y comportamientos que contribuyeran a alcanzar una Bogotá que se adapta y que mitiga los impactos del cambio climático, la variabilidad y los riesgos que afectan a la población, avanzando a mayores niveles de resiliencia. </w:t>
      </w:r>
    </w:p>
    <w:p w14:paraId="48EF5730" w14:textId="77777777" w:rsidR="00424A67" w:rsidRPr="00424A67" w:rsidRDefault="00424A67" w:rsidP="00424A67">
      <w:pPr>
        <w:jc w:val="both"/>
        <w:rPr>
          <w:rFonts w:ascii="Arial" w:hAnsi="Arial" w:cs="Arial"/>
        </w:rPr>
      </w:pPr>
      <w:r w:rsidRPr="00424A67">
        <w:rPr>
          <w:rFonts w:ascii="Arial" w:hAnsi="Arial" w:cs="Arial"/>
        </w:rPr>
        <w:t>Beneficios. a) El Plan Regional constituye una apuesta común entre los diferentes actores que integran la Región Capital, Bogotá Cundinamarca, para prevenir, mitigar y enfrentar los problemas asociados al cambio climático. b) El Plan Distrital de Adaptación y Mitigación a la Variabilidad y al Cambio Climático, establece las acciones que el Distrito deberá implementar para minimizar y adaptarse a los efectos generados por estos fenómenos.</w:t>
      </w:r>
    </w:p>
    <w:p w14:paraId="20F0B93C" w14:textId="77777777" w:rsidR="00424A67" w:rsidRPr="00424A67" w:rsidRDefault="00424A67" w:rsidP="00424A67">
      <w:pPr>
        <w:jc w:val="both"/>
        <w:rPr>
          <w:rFonts w:ascii="Arial" w:hAnsi="Arial" w:cs="Arial"/>
        </w:rPr>
      </w:pPr>
      <w:r w:rsidRPr="00424A67">
        <w:rPr>
          <w:rFonts w:ascii="Arial" w:hAnsi="Arial" w:cs="Arial"/>
        </w:rPr>
        <w:t>En el marco de los Planes de Adaptación y Mitigación al Cambio Climático, el programa de gestión ambiental empresarial es una herramienta que permite que los empresarios a través de cambios tecnológicos o buenas prácticas operacionales propendan por el manejo eficiente de los recursos naturales y en una estrategia de mitigación y adaptación al cambio climático. De esta manera, se logró vincular 2500 empresas al programa de gestión ambiental empresarial, en procesos de autogestión y autorregulación como estrategia de mitigación y adaptación al cambio climático, en lo corrido del Plan de Desarrollo Bogotá Humana.</w:t>
      </w:r>
    </w:p>
    <w:p w14:paraId="4DFF02BF" w14:textId="77777777" w:rsidR="00424A67" w:rsidRPr="00424A67" w:rsidRDefault="00424A67" w:rsidP="00424A67">
      <w:pPr>
        <w:jc w:val="both"/>
        <w:rPr>
          <w:rFonts w:ascii="Arial" w:hAnsi="Arial" w:cs="Arial"/>
        </w:rPr>
      </w:pPr>
      <w:r w:rsidRPr="00424A67">
        <w:rPr>
          <w:rFonts w:ascii="Arial" w:hAnsi="Arial" w:cs="Arial"/>
        </w:rPr>
        <w:t>Adicionalmente, se han desarrollado las siguientes actividades:</w:t>
      </w:r>
    </w:p>
    <w:p w14:paraId="4B192BF5"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El 100 % de las visitas técnicas de diagnósticos a las empresas inscritas y que no se retiraron.</w:t>
      </w:r>
    </w:p>
    <w:p w14:paraId="1FB8364A"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 xml:space="preserve">15 jornadas de capacitación sobre normatividad ambiental dirigida a las empresas inscritas en el primer ciclo Nivel I ACERCAR. </w:t>
      </w:r>
    </w:p>
    <w:p w14:paraId="79077804"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Revisión de los talleres de diagrama de flujo y matriz de AIA enviados por las empresas inscritas, los cuales son parte de los compromisos requeridos para aprobar nivel ACERCAR.</w:t>
      </w:r>
    </w:p>
    <w:p w14:paraId="2E942811"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Acercar Express – Hospitales Verdes: Capacitaciones los días 27/02/2015 y el 27/03/2015 y visitas diagnóstico a los hospitales vinculados; curtiembres San Benito, Zona Franca Bogotá, Hospitales Verdes E.S.E: capacitaciones los días 28/05/2015 y el 02, 04, 09 y 11/06/2015; así mismo se realizaron 26 visitas técnicas a empresas o sedes de establecimientos del sector salud y se elaboraron veinticuatro (24) informes de resultados de la visitas técnicas realizadas.</w:t>
      </w:r>
    </w:p>
    <w:p w14:paraId="04D1DC56"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Acercar Express – Establecimientos de Animales de Compañía: 55 visitas técnicas, Capacitación el día 08/10/2015, 55 visitas técnicas y se elaboraron 55 informes de resultados de las visitas técnicas realizadas.</w:t>
      </w:r>
    </w:p>
    <w:p w14:paraId="01FE7FA6" w14:textId="77777777" w:rsidR="00424A67" w:rsidRPr="00424A67" w:rsidRDefault="00424A67" w:rsidP="00424A67">
      <w:pPr>
        <w:pStyle w:val="Prrafodelista"/>
        <w:numPr>
          <w:ilvl w:val="0"/>
          <w:numId w:val="29"/>
        </w:numPr>
        <w:ind w:left="142" w:hanging="142"/>
        <w:jc w:val="both"/>
        <w:rPr>
          <w:rFonts w:ascii="Arial" w:hAnsi="Arial" w:cs="Arial"/>
        </w:rPr>
      </w:pPr>
      <w:r w:rsidRPr="00424A67">
        <w:rPr>
          <w:rFonts w:ascii="Arial" w:hAnsi="Arial" w:cs="Arial"/>
        </w:rPr>
        <w:t>Divulgación del programa GAE en Clientes y comercializadores de combustible de la empresa PETROBRAS, afiliados a la asociación COTELCO, Oficina de competitividad de la Secretaría Distrital de Desarrollo Económico, Gerencia de desarrollo y bienestar del Banco Agrario, Gerencia técnica de la ARL SURA, el sector madera en el evento intersectorial organizado por la SCAFF, en Barrio Toberín y las Ferias, CocaCola, Zona Franca Bogotá y Sector Curtiembres San Benito, Cencosud."</w:t>
      </w:r>
    </w:p>
    <w:p w14:paraId="673B93B0" w14:textId="1B73C3D2" w:rsidR="00A007AD" w:rsidRPr="00A007AD" w:rsidRDefault="00424A67" w:rsidP="00424A67">
      <w:pPr>
        <w:spacing w:after="0"/>
        <w:jc w:val="both"/>
        <w:rPr>
          <w:rFonts w:ascii="Arial" w:hAnsi="Arial" w:cs="Arial"/>
        </w:rPr>
      </w:pPr>
      <w:r w:rsidRPr="00424A67">
        <w:rPr>
          <w:rFonts w:ascii="Arial" w:hAnsi="Arial" w:cs="Arial"/>
        </w:rPr>
        <w:t>Beneficios. El programa de gestión ambiental empresarial es una herramienta que permite que los empresarios, a través de cambios tecnológicos o buenas prácticas operacionales, propendan por el manejo eficiente de los recursos naturales y en una estrategia de mitigación y adaptación al cambio climático.</w:t>
      </w:r>
    </w:p>
    <w:p w14:paraId="174C8470" w14:textId="15AFD11E" w:rsidR="00DE4740" w:rsidRDefault="00DE4740" w:rsidP="007239E6">
      <w:pPr>
        <w:spacing w:after="0"/>
        <w:jc w:val="both"/>
        <w:rPr>
          <w:rFonts w:ascii="Arial" w:hAnsi="Arial" w:cs="Arial"/>
        </w:rPr>
      </w:pPr>
      <w:r w:rsidRPr="00E148E7">
        <w:rPr>
          <w:rFonts w:ascii="Arial" w:hAnsi="Arial" w:cs="Arial"/>
        </w:rPr>
        <w:t>.</w:t>
      </w:r>
    </w:p>
    <w:p w14:paraId="7D8CF882" w14:textId="77777777" w:rsidR="007239E6" w:rsidRPr="00DE4740" w:rsidRDefault="007239E6" w:rsidP="007239E6">
      <w:pPr>
        <w:spacing w:after="0"/>
        <w:jc w:val="both"/>
        <w:rPr>
          <w:rFonts w:ascii="Arial" w:hAnsi="Arial" w:cs="Arial"/>
        </w:rPr>
      </w:pPr>
    </w:p>
    <w:p w14:paraId="6D816BAA" w14:textId="77777777" w:rsidR="00DE4740" w:rsidRDefault="00DE4740" w:rsidP="007239E6">
      <w:pPr>
        <w:spacing w:after="0"/>
        <w:jc w:val="both"/>
        <w:rPr>
          <w:b/>
        </w:rPr>
      </w:pPr>
      <w:r w:rsidRPr="006F44C3">
        <w:rPr>
          <w:rFonts w:ascii="Arial" w:hAnsi="Arial" w:cs="Arial"/>
          <w:b/>
          <w:bCs/>
          <w:sz w:val="24"/>
          <w:szCs w:val="23"/>
        </w:rPr>
        <w:t>4.2.</w:t>
      </w:r>
      <w:r>
        <w:rPr>
          <w:rFonts w:ascii="Arial" w:hAnsi="Arial" w:cs="Arial"/>
          <w:b/>
          <w:bCs/>
          <w:sz w:val="24"/>
          <w:szCs w:val="23"/>
        </w:rPr>
        <w:tab/>
      </w:r>
      <w:r w:rsidRPr="00C161DD">
        <w:rPr>
          <w:rFonts w:ascii="Arial" w:hAnsi="Arial" w:cs="Arial"/>
          <w:b/>
          <w:bCs/>
          <w:sz w:val="24"/>
          <w:szCs w:val="23"/>
        </w:rPr>
        <w:t>ACUERDO REGIONALES</w:t>
      </w:r>
    </w:p>
    <w:p w14:paraId="190C54B1" w14:textId="77777777" w:rsidR="00DE4740" w:rsidRDefault="00DE4740" w:rsidP="007239E6">
      <w:pPr>
        <w:spacing w:after="0"/>
        <w:jc w:val="both"/>
        <w:rPr>
          <w:rFonts w:ascii="Arial" w:hAnsi="Arial" w:cs="Arial"/>
        </w:rPr>
      </w:pPr>
    </w:p>
    <w:p w14:paraId="0974CC0F" w14:textId="77777777" w:rsidR="00D0061B" w:rsidRPr="00D0061B" w:rsidRDefault="00D0061B" w:rsidP="00D0061B">
      <w:pPr>
        <w:jc w:val="both"/>
        <w:rPr>
          <w:rFonts w:ascii="Arial" w:hAnsi="Arial" w:cs="Arial"/>
        </w:rPr>
      </w:pPr>
      <w:r w:rsidRPr="00D0061B">
        <w:rPr>
          <w:rFonts w:ascii="Arial" w:hAnsi="Arial" w:cs="Arial"/>
        </w:rPr>
        <w:t>El Proyecto “Conservación, restauración y uso sostenible de servicios ecosistémicos entre los páramos de Sumapaz, Chingaza y Guerrero y los Cerros Orientales de Bogotá y su área de influencia”, es una iniciativa de la Alcaldía Mayor de Bogotá que busca impulsar una política de ordenamiento ambiental entorno al agua,  potenciando el cuidado del recurso hídrico y de los ecosistemas alto-andinos y el uso sostenible del territorio, en procura del mejoramiento de la calidad de vida de las comunidades campesinas, y en consecuencia con los lineamientos trazados desde el Plan de Desarrollo Económico, Social, Ambiental y de Obras Públicas para Bogotá D.C. “Bogotá Humana 2012-2016”.</w:t>
      </w:r>
    </w:p>
    <w:p w14:paraId="60C50E66" w14:textId="77777777" w:rsidR="00D0061B" w:rsidRPr="00D0061B" w:rsidRDefault="00D0061B" w:rsidP="00D0061B">
      <w:pPr>
        <w:jc w:val="both"/>
        <w:rPr>
          <w:rFonts w:ascii="Arial" w:hAnsi="Arial" w:cs="Arial"/>
        </w:rPr>
      </w:pPr>
      <w:r w:rsidRPr="00D0061B">
        <w:rPr>
          <w:rFonts w:ascii="Arial" w:hAnsi="Arial" w:cs="Arial"/>
        </w:rPr>
        <w:t>Se logró contar con una zonificación ambiental del Corredor de Páramos redefiniendo las áreas de conservación, restauración, uso sostenible y otros usos, priorización de microcuencas a intervenir, plataforma de información con base de datos temática, espacial y multimedia para la toma de decisiones, gestión de convenios para: restauración ecológica participativa, obras de sustitución de especies exóticas y estrategias de restauración y reconversión productiva, 30 nuevas áreas protegidas, mediante la figura de Reservas de la sociedad civil (RNSC), 2 Parques Nacionales fortalecidos en la implementación de sus planes de manejo, formulación de acuerdos para el manejo y la resolución de los conflictos socio ambientales, plan de Manejo de las Reserva Forestal Protectora de los Ríos Blanco y Negro con concertación y participación comunitaria e institucional.</w:t>
      </w:r>
    </w:p>
    <w:tbl>
      <w:tblPr>
        <w:tblW w:w="0" w:type="auto"/>
        <w:tblCellMar>
          <w:left w:w="70" w:type="dxa"/>
          <w:right w:w="70" w:type="dxa"/>
        </w:tblCellMar>
        <w:tblLook w:val="04A0" w:firstRow="1" w:lastRow="0" w:firstColumn="1" w:lastColumn="0" w:noHBand="0" w:noVBand="1"/>
      </w:tblPr>
      <w:tblGrid>
        <w:gridCol w:w="1065"/>
        <w:gridCol w:w="318"/>
        <w:gridCol w:w="3973"/>
        <w:gridCol w:w="1114"/>
        <w:gridCol w:w="869"/>
        <w:gridCol w:w="1484"/>
      </w:tblGrid>
      <w:tr w:rsidR="00C95017" w:rsidRPr="00D0061B" w14:paraId="34EC0EBA" w14:textId="77777777" w:rsidTr="00E049F5">
        <w:trPr>
          <w:trHeight w:val="495"/>
        </w:trPr>
        <w:tc>
          <w:tcPr>
            <w:tcW w:w="0" w:type="auto"/>
            <w:tcBorders>
              <w:top w:val="single" w:sz="4" w:space="0" w:color="auto"/>
              <w:left w:val="single" w:sz="8" w:space="0" w:color="auto"/>
              <w:bottom w:val="single" w:sz="8" w:space="0" w:color="auto"/>
              <w:right w:val="single" w:sz="4" w:space="0" w:color="auto"/>
            </w:tcBorders>
            <w:shd w:val="clear" w:color="000000" w:fill="92D050"/>
            <w:vAlign w:val="center"/>
            <w:hideMark/>
          </w:tcPr>
          <w:p w14:paraId="045EE85C" w14:textId="77777777" w:rsidR="00C95017" w:rsidRPr="00D0061B" w:rsidRDefault="00C95017" w:rsidP="00E049F5">
            <w:pPr>
              <w:suppressAutoHyphens w:val="0"/>
              <w:spacing w:after="0" w:line="240" w:lineRule="auto"/>
              <w:jc w:val="center"/>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LINEA</w:t>
            </w:r>
          </w:p>
        </w:tc>
        <w:tc>
          <w:tcPr>
            <w:tcW w:w="0" w:type="auto"/>
            <w:gridSpan w:val="2"/>
            <w:tcBorders>
              <w:top w:val="single" w:sz="4" w:space="0" w:color="auto"/>
              <w:left w:val="nil"/>
              <w:bottom w:val="single" w:sz="8" w:space="0" w:color="auto"/>
              <w:right w:val="single" w:sz="4" w:space="0" w:color="000000"/>
            </w:tcBorders>
            <w:shd w:val="clear" w:color="000000" w:fill="92D050"/>
            <w:vAlign w:val="center"/>
            <w:hideMark/>
          </w:tcPr>
          <w:p w14:paraId="4804C426" w14:textId="77777777" w:rsidR="00C95017" w:rsidRPr="00D0061B" w:rsidRDefault="00C95017" w:rsidP="00E049F5">
            <w:pPr>
              <w:suppressAutoHyphens w:val="0"/>
              <w:spacing w:after="0" w:line="240" w:lineRule="auto"/>
              <w:jc w:val="center"/>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META</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79E5BE84" w14:textId="77777777" w:rsidR="00C95017" w:rsidRPr="00D0061B" w:rsidRDefault="00C95017" w:rsidP="00E049F5">
            <w:pPr>
              <w:suppressAutoHyphens w:val="0"/>
              <w:spacing w:after="0" w:line="240" w:lineRule="auto"/>
              <w:jc w:val="center"/>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VARIABLE</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7DCAD08D" w14:textId="77777777" w:rsidR="00C95017" w:rsidRPr="00D0061B" w:rsidRDefault="00C95017" w:rsidP="00E049F5">
            <w:pPr>
              <w:suppressAutoHyphens w:val="0"/>
              <w:spacing w:after="0" w:line="240" w:lineRule="auto"/>
              <w:jc w:val="center"/>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Asignado</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68AFA223" w14:textId="77777777" w:rsidR="00C95017" w:rsidRPr="00D0061B" w:rsidRDefault="00C95017" w:rsidP="00E049F5">
            <w:pPr>
              <w:suppressAutoHyphens w:val="0"/>
              <w:spacing w:after="0" w:line="240" w:lineRule="auto"/>
              <w:jc w:val="center"/>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Comprometido y ejecutado</w:t>
            </w:r>
          </w:p>
        </w:tc>
      </w:tr>
      <w:tr w:rsidR="00C95017" w:rsidRPr="00D0061B" w14:paraId="452AE024" w14:textId="77777777" w:rsidTr="00E049F5">
        <w:trPr>
          <w:trHeight w:val="550"/>
        </w:trPr>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14:paraId="5EFDD2A1" w14:textId="77777777" w:rsidR="00C95017" w:rsidRPr="00D0061B" w:rsidRDefault="00C95017" w:rsidP="00E049F5">
            <w:pPr>
              <w:suppressAutoHyphens w:val="0"/>
              <w:spacing w:after="0" w:line="240" w:lineRule="auto"/>
              <w:jc w:val="both"/>
              <w:rPr>
                <w:rFonts w:ascii="Arial" w:eastAsia="Times New Roman" w:hAnsi="Arial" w:cs="Arial"/>
                <w:sz w:val="16"/>
                <w:szCs w:val="16"/>
                <w:lang w:eastAsia="es-CO"/>
              </w:rPr>
            </w:pPr>
            <w:r w:rsidRPr="00D0061B">
              <w:rPr>
                <w:rFonts w:ascii="Arial" w:eastAsia="Times New Roman" w:hAnsi="Arial" w:cs="Arial"/>
                <w:sz w:val="16"/>
                <w:szCs w:val="16"/>
                <w:lang w:eastAsia="es-CO"/>
              </w:rPr>
              <w:t>Ciudad región ambiental</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4A865B41" w14:textId="77777777" w:rsidR="00C95017" w:rsidRPr="00D0061B" w:rsidRDefault="00C95017" w:rsidP="00E049F5">
            <w:pPr>
              <w:suppressAutoHyphens w:val="0"/>
              <w:spacing w:after="0" w:line="240" w:lineRule="auto"/>
              <w:jc w:val="center"/>
              <w:rPr>
                <w:rFonts w:ascii="Arial" w:eastAsia="Times New Roman" w:hAnsi="Arial" w:cs="Arial"/>
                <w:sz w:val="16"/>
                <w:szCs w:val="16"/>
                <w:lang w:eastAsia="es-CO"/>
              </w:rPr>
            </w:pPr>
            <w:r w:rsidRPr="00D0061B">
              <w:rPr>
                <w:rFonts w:ascii="Arial" w:eastAsia="Times New Roman" w:hAnsi="Arial" w:cs="Arial"/>
                <w:sz w:val="16"/>
                <w:szCs w:val="16"/>
                <w:lang w:eastAsia="es-CO"/>
              </w:rPr>
              <w:t>12</w:t>
            </w:r>
          </w:p>
        </w:tc>
        <w:tc>
          <w:tcPr>
            <w:tcW w:w="0" w:type="auto"/>
            <w:tcBorders>
              <w:top w:val="nil"/>
              <w:left w:val="single" w:sz="8" w:space="0" w:color="auto"/>
              <w:bottom w:val="single" w:sz="4" w:space="0" w:color="000000"/>
              <w:right w:val="single" w:sz="4" w:space="0" w:color="auto"/>
            </w:tcBorders>
            <w:shd w:val="clear" w:color="auto" w:fill="auto"/>
            <w:vAlign w:val="center"/>
            <w:hideMark/>
          </w:tcPr>
          <w:p w14:paraId="1F67B49E" w14:textId="77777777" w:rsidR="00C95017" w:rsidRPr="00D0061B" w:rsidRDefault="00C95017" w:rsidP="00E049F5">
            <w:pPr>
              <w:suppressAutoHyphens w:val="0"/>
              <w:spacing w:after="0" w:line="240" w:lineRule="auto"/>
              <w:jc w:val="center"/>
              <w:rPr>
                <w:rFonts w:ascii="Arial" w:eastAsia="Times New Roman" w:hAnsi="Arial" w:cs="Arial"/>
                <w:sz w:val="16"/>
                <w:szCs w:val="16"/>
                <w:lang w:eastAsia="es-CO"/>
              </w:rPr>
            </w:pPr>
            <w:r w:rsidRPr="00D0061B">
              <w:rPr>
                <w:rFonts w:ascii="Arial" w:eastAsia="Times New Roman" w:hAnsi="Arial" w:cs="Arial"/>
                <w:sz w:val="16"/>
                <w:szCs w:val="16"/>
                <w:lang w:eastAsia="es-CO"/>
              </w:rPr>
              <w:t>FORMULAR 4.00 PROYECTOS AMBIENTALES REGIONALES APROBADOS POR LAS ENTIDADES COMPETENTES DE LA REGIÓN, Y COORDINAR SU PUESTA EN MARCHA.</w:t>
            </w:r>
          </w:p>
        </w:tc>
        <w:tc>
          <w:tcPr>
            <w:tcW w:w="0" w:type="auto"/>
            <w:tcBorders>
              <w:top w:val="nil"/>
              <w:left w:val="nil"/>
              <w:bottom w:val="single" w:sz="4" w:space="0" w:color="auto"/>
              <w:right w:val="single" w:sz="4" w:space="0" w:color="auto"/>
            </w:tcBorders>
            <w:shd w:val="clear" w:color="auto" w:fill="auto"/>
            <w:vAlign w:val="center"/>
            <w:hideMark/>
          </w:tcPr>
          <w:p w14:paraId="6888C95E" w14:textId="77777777" w:rsidR="00C95017" w:rsidRPr="00D0061B" w:rsidRDefault="00C95017" w:rsidP="00E049F5">
            <w:pPr>
              <w:suppressAutoHyphens w:val="0"/>
              <w:spacing w:after="0" w:line="240" w:lineRule="auto"/>
              <w:rPr>
                <w:rFonts w:ascii="Arial" w:eastAsia="Times New Roman" w:hAnsi="Arial" w:cs="Arial"/>
                <w:b/>
                <w:bCs/>
                <w:sz w:val="16"/>
                <w:szCs w:val="16"/>
                <w:lang w:eastAsia="es-CO"/>
              </w:rPr>
            </w:pPr>
            <w:r w:rsidRPr="00D0061B">
              <w:rPr>
                <w:rFonts w:ascii="Arial" w:eastAsia="Times New Roman" w:hAnsi="Arial" w:cs="Arial"/>
                <w:b/>
                <w:bCs/>
                <w:sz w:val="16"/>
                <w:szCs w:val="16"/>
                <w:lang w:eastAsia="es-CO"/>
              </w:rPr>
              <w:t>MAGNITUD META</w:t>
            </w:r>
          </w:p>
        </w:tc>
        <w:tc>
          <w:tcPr>
            <w:tcW w:w="0" w:type="auto"/>
            <w:tcBorders>
              <w:top w:val="nil"/>
              <w:left w:val="nil"/>
              <w:bottom w:val="single" w:sz="4" w:space="0" w:color="auto"/>
              <w:right w:val="single" w:sz="4" w:space="0" w:color="auto"/>
            </w:tcBorders>
            <w:shd w:val="clear" w:color="auto" w:fill="auto"/>
            <w:vAlign w:val="center"/>
            <w:hideMark/>
          </w:tcPr>
          <w:p w14:paraId="62A20F49" w14:textId="77777777" w:rsidR="00C95017" w:rsidRPr="00D0061B" w:rsidRDefault="00C95017" w:rsidP="00E049F5">
            <w:pPr>
              <w:suppressAutoHyphens w:val="0"/>
              <w:spacing w:after="0" w:line="240" w:lineRule="auto"/>
              <w:jc w:val="center"/>
              <w:rPr>
                <w:rFonts w:ascii="Arial" w:eastAsia="Times New Roman" w:hAnsi="Arial" w:cs="Arial"/>
                <w:sz w:val="16"/>
                <w:szCs w:val="16"/>
                <w:lang w:eastAsia="es-CO"/>
              </w:rPr>
            </w:pPr>
            <w:r w:rsidRPr="00D0061B">
              <w:rPr>
                <w:rFonts w:ascii="Arial" w:eastAsia="Times New Roman" w:hAnsi="Arial" w:cs="Arial"/>
                <w:sz w:val="16"/>
                <w:szCs w:val="16"/>
                <w:lang w:eastAsia="es-CO"/>
              </w:rPr>
              <w:t>4</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E31522F" w14:textId="77777777" w:rsidR="00C95017" w:rsidRPr="00D0061B" w:rsidRDefault="00C95017" w:rsidP="00E049F5">
            <w:pPr>
              <w:suppressAutoHyphens w:val="0"/>
              <w:spacing w:after="0" w:line="240" w:lineRule="auto"/>
              <w:jc w:val="center"/>
              <w:rPr>
                <w:rFonts w:ascii="Arial" w:eastAsia="Times New Roman" w:hAnsi="Arial" w:cs="Arial"/>
                <w:sz w:val="16"/>
                <w:szCs w:val="16"/>
                <w:lang w:eastAsia="es-CO"/>
              </w:rPr>
            </w:pPr>
            <w:r w:rsidRPr="00D0061B">
              <w:rPr>
                <w:rFonts w:ascii="Arial" w:eastAsia="Times New Roman" w:hAnsi="Arial" w:cs="Arial"/>
                <w:sz w:val="16"/>
                <w:szCs w:val="16"/>
                <w:lang w:eastAsia="es-CO"/>
              </w:rPr>
              <w:t>4,00</w:t>
            </w:r>
          </w:p>
        </w:tc>
      </w:tr>
    </w:tbl>
    <w:p w14:paraId="4E9EF7F8" w14:textId="0A80F01E" w:rsidR="00C95017" w:rsidRDefault="00D42D26" w:rsidP="00D0061B">
      <w:pPr>
        <w:jc w:val="both"/>
        <w:rPr>
          <w:rFonts w:ascii="Arial" w:hAnsi="Arial" w:cs="Arial"/>
        </w:rPr>
      </w:pPr>
      <w:r w:rsidRPr="00D42D26">
        <w:rPr>
          <w:rFonts w:ascii="Arial" w:hAnsi="Arial" w:cs="Arial"/>
          <w:sz w:val="16"/>
        </w:rPr>
        <w:t>Fuente: reporte plan de acción</w:t>
      </w:r>
    </w:p>
    <w:p w14:paraId="02C64CAE" w14:textId="77777777" w:rsidR="00D0061B" w:rsidRPr="00D0061B" w:rsidRDefault="00D0061B" w:rsidP="00D0061B">
      <w:pPr>
        <w:jc w:val="both"/>
        <w:rPr>
          <w:rFonts w:ascii="Arial" w:hAnsi="Arial" w:cs="Arial"/>
        </w:rPr>
      </w:pPr>
      <w:r w:rsidRPr="00D0061B">
        <w:rPr>
          <w:rFonts w:ascii="Arial" w:hAnsi="Arial" w:cs="Arial"/>
        </w:rPr>
        <w:t>Se avanzó en la definición de acciones rurales en Sumapaz en torno al Ordenamiento Ambiental Predial y al proceso de Reconversión de los Sistemas Productivos de las familias campesinas, la protección del recurso hídrico, la biodiversidad y el suelo. Se avanzó en la identificación de predios vinculados por la SDA en la cuenca del Rio Blanco, y en las gestiones para el proyecto "Implementación de acciones de conservación y restauración de los complejos de páramo, bosque alto-andino y servicios ecosistémicos de la Región Central", el cual está siendo desarrollado por la RAPE, institución que encargada para gestionar la segunda fase del proyecto “Conservación, restauración y uso sostenible de los servicios ecosistémicos del territorio comprendido entre los páramos de Guacheneque, Guerrero, Chingaza, Sumapaz, los cerros orientales de Bogotá y su área de influencia" y a su vez amplia el proyecto a los departamentos de Boyacá, Tolima y Meta".</w:t>
      </w:r>
    </w:p>
    <w:p w14:paraId="0C7858BA" w14:textId="77777777" w:rsidR="00D0061B" w:rsidRPr="00D0061B" w:rsidRDefault="00D0061B" w:rsidP="00D0061B">
      <w:pPr>
        <w:jc w:val="both"/>
        <w:rPr>
          <w:rFonts w:ascii="Arial" w:hAnsi="Arial" w:cs="Arial"/>
        </w:rPr>
      </w:pPr>
      <w:r w:rsidRPr="00D0061B">
        <w:rPr>
          <w:rFonts w:ascii="Arial" w:hAnsi="Arial" w:cs="Arial"/>
          <w:b/>
        </w:rPr>
        <w:t>Avances Reserva Forestal Protectora Bosque Oriental de Bogotá</w:t>
      </w:r>
      <w:r w:rsidRPr="00D0061B">
        <w:rPr>
          <w:rFonts w:ascii="Arial" w:hAnsi="Arial" w:cs="Arial"/>
        </w:rPr>
        <w:t xml:space="preserve">: Se coordinó la elaboración de un concepto sobre la propuesta de adopción y reglamentación de la tasa compensatoria a implementar en la Reserva Forestal Bosque Oriental. Respecto al </w:t>
      </w:r>
      <w:r w:rsidRPr="00D0061B">
        <w:rPr>
          <w:rFonts w:ascii="Arial" w:hAnsi="Arial" w:cs="Arial"/>
          <w:b/>
        </w:rPr>
        <w:t>Plan de Manejo de la Reserva Forestal</w:t>
      </w:r>
      <w:r w:rsidRPr="00D0061B">
        <w:rPr>
          <w:rFonts w:ascii="Arial" w:hAnsi="Arial" w:cs="Arial"/>
        </w:rPr>
        <w:t xml:space="preserve"> la SDP, SDG y la SDA apoyaron técnicamente a la CAR en el marco de las competencias respectivas, por tal razón la SDA llevó la interlocución institucional ante la CAR. Respecto al </w:t>
      </w:r>
      <w:r w:rsidRPr="00D0061B">
        <w:rPr>
          <w:rFonts w:ascii="Arial" w:hAnsi="Arial" w:cs="Arial"/>
          <w:b/>
        </w:rPr>
        <w:t>Plan de Manejo de la Franja de Adecuación</w:t>
      </w:r>
      <w:r w:rsidRPr="00D0061B">
        <w:rPr>
          <w:rFonts w:ascii="Arial" w:hAnsi="Arial" w:cs="Arial"/>
        </w:rPr>
        <w:t>, instrumento a cargo de la SDP, mediante el decreto 222 de 2014 y la resolución 223 de 2014, se organizó la responsabilidad de las entidades, para atender las obligaciones establecidas para el Distrito en la Sentencia.  Se logró concertación final entre la SDP y la SDA de la versión definitiva del articulado del Proyecto de Decreto del Plan de Manejo Ambiental de las áreas de ocupación pública prioritaria de la franja de adecuación de los cerros orientales - PM-AOPP, adoptado mediante Decreto 485 del 25 de Noviembre de 2015.</w:t>
      </w:r>
    </w:p>
    <w:p w14:paraId="7FF07CCF" w14:textId="77777777" w:rsidR="00D0061B" w:rsidRPr="00D0061B" w:rsidRDefault="00D0061B" w:rsidP="00D0061B">
      <w:pPr>
        <w:jc w:val="both"/>
        <w:rPr>
          <w:rFonts w:ascii="Arial" w:hAnsi="Arial" w:cs="Arial"/>
        </w:rPr>
      </w:pPr>
      <w:r w:rsidRPr="00D0061B">
        <w:rPr>
          <w:rFonts w:ascii="Arial" w:hAnsi="Arial" w:cs="Arial"/>
          <w:b/>
        </w:rPr>
        <w:t>Evaluación Regional del Agua-ERA:</w:t>
      </w:r>
      <w:r w:rsidRPr="00D0061B">
        <w:rPr>
          <w:rFonts w:ascii="Arial" w:hAnsi="Arial" w:cs="Arial"/>
        </w:rPr>
        <w:t xml:space="preserve"> En términos generales, la evaluación regional del agua (ERA) busca el conocimiento del estado actual, la dinámica y las tendencias de los sistemas hídricos regionales, resultantes de la interacción de los procesos naturales y antrópicos, que sirva de base a la adecuada administración del uso y manejo sostenibles del recurso. Por tanto, la ERA debe cubrir los diversos aspectos relativos al uso del agua, a saber: </w:t>
      </w:r>
    </w:p>
    <w:p w14:paraId="47F10C99" w14:textId="77777777" w:rsidR="00D0061B" w:rsidRPr="00D0061B" w:rsidRDefault="00D0061B" w:rsidP="00D0061B">
      <w:pPr>
        <w:spacing w:after="0"/>
        <w:jc w:val="both"/>
        <w:rPr>
          <w:rFonts w:ascii="Arial" w:hAnsi="Arial" w:cs="Arial"/>
        </w:rPr>
      </w:pPr>
      <w:r w:rsidRPr="00D0061B">
        <w:rPr>
          <w:rFonts w:ascii="Arial" w:hAnsi="Arial" w:cs="Arial"/>
        </w:rPr>
        <w:t xml:space="preserve">• La oferta y disponibilidad espacio-temporal de la cantidad del recurso hídrico. </w:t>
      </w:r>
    </w:p>
    <w:p w14:paraId="057D1A6F" w14:textId="77777777" w:rsidR="00D0061B" w:rsidRPr="00D0061B" w:rsidRDefault="00D0061B" w:rsidP="00D0061B">
      <w:pPr>
        <w:spacing w:after="0"/>
        <w:jc w:val="both"/>
        <w:rPr>
          <w:rFonts w:ascii="Arial" w:hAnsi="Arial" w:cs="Arial"/>
        </w:rPr>
      </w:pPr>
      <w:r w:rsidRPr="00D0061B">
        <w:rPr>
          <w:rFonts w:ascii="Arial" w:hAnsi="Arial" w:cs="Arial"/>
        </w:rPr>
        <w:t xml:space="preserve">• La demanda actual del recurso y sus tendencias en el tiempo y el espacio. </w:t>
      </w:r>
    </w:p>
    <w:p w14:paraId="2B6BC76D" w14:textId="77777777" w:rsidR="00D0061B" w:rsidRPr="00D0061B" w:rsidRDefault="00D0061B" w:rsidP="00D0061B">
      <w:pPr>
        <w:spacing w:after="0"/>
        <w:jc w:val="both"/>
        <w:rPr>
          <w:rFonts w:ascii="Arial" w:hAnsi="Arial" w:cs="Arial"/>
        </w:rPr>
      </w:pPr>
      <w:r w:rsidRPr="00D0061B">
        <w:rPr>
          <w:rFonts w:ascii="Arial" w:hAnsi="Arial" w:cs="Arial"/>
        </w:rPr>
        <w:t xml:space="preserve">• La calidad del recurso, que afecta tanto la disponibilidad como el uso. </w:t>
      </w:r>
    </w:p>
    <w:p w14:paraId="60CE75CA" w14:textId="77777777" w:rsidR="00D0061B" w:rsidRPr="00D0061B" w:rsidRDefault="00D0061B" w:rsidP="00D0061B">
      <w:pPr>
        <w:spacing w:after="0"/>
        <w:jc w:val="both"/>
        <w:rPr>
          <w:rFonts w:ascii="Arial" w:hAnsi="Arial" w:cs="Arial"/>
        </w:rPr>
      </w:pPr>
      <w:r w:rsidRPr="00D0061B">
        <w:rPr>
          <w:rFonts w:ascii="Arial" w:hAnsi="Arial" w:cs="Arial"/>
        </w:rPr>
        <w:t>• Las amenazas de origen natural y antrópico sobre el recurso y la vulnerabilidad de éste a tales amenazas.</w:t>
      </w:r>
    </w:p>
    <w:p w14:paraId="6B89B460" w14:textId="77777777" w:rsidR="00D0061B" w:rsidRPr="00D0061B" w:rsidRDefault="00D0061B" w:rsidP="00D0061B">
      <w:pPr>
        <w:spacing w:after="0"/>
        <w:jc w:val="both"/>
        <w:rPr>
          <w:rFonts w:ascii="Arial" w:hAnsi="Arial" w:cs="Arial"/>
        </w:rPr>
      </w:pPr>
    </w:p>
    <w:p w14:paraId="1CD9B998" w14:textId="77777777" w:rsidR="00D0061B" w:rsidRPr="00D0061B" w:rsidRDefault="00D0061B" w:rsidP="00D0061B">
      <w:pPr>
        <w:jc w:val="both"/>
        <w:rPr>
          <w:rFonts w:ascii="Arial" w:hAnsi="Arial" w:cs="Arial"/>
        </w:rPr>
      </w:pPr>
      <w:r w:rsidRPr="00D0061B">
        <w:rPr>
          <w:rFonts w:ascii="Arial" w:hAnsi="Arial" w:cs="Arial"/>
        </w:rPr>
        <w:t>Se apoyó a la EAB en la elaboración de documentos de la ERA, validando dos indicadores: Recarga Potencial y Vulnerabilidad a la contaminación.Se incorporan los indicadores de la ERA en el ORARBO y en el SIGICA, que ordena la sentencia del Rio Bogotá. Se avanzó en la construcción del Sistema Integral Regional de Recurso Hídrico.</w:t>
      </w:r>
    </w:p>
    <w:p w14:paraId="67B1B34A" w14:textId="77777777" w:rsidR="00D0061B" w:rsidRPr="00D0061B" w:rsidRDefault="00D0061B" w:rsidP="00D0061B">
      <w:pPr>
        <w:jc w:val="both"/>
        <w:rPr>
          <w:rFonts w:ascii="Arial" w:hAnsi="Arial" w:cs="Arial"/>
        </w:rPr>
      </w:pPr>
      <w:r w:rsidRPr="00D0061B">
        <w:rPr>
          <w:rFonts w:ascii="Arial" w:hAnsi="Arial" w:cs="Arial"/>
          <w:b/>
        </w:rPr>
        <w:t>Reserva forestal Thomas Van der Hammen-RFTVDH.</w:t>
      </w:r>
      <w:r w:rsidRPr="00D0061B">
        <w:rPr>
          <w:rFonts w:ascii="Arial" w:hAnsi="Arial" w:cs="Arial"/>
        </w:rPr>
        <w:t xml:space="preserve"> A partir de la declaratoria de la Reserva mediante Acuerdo 011 de 2011 de la CAR, se adoptó el plan de manejo ambiental de la reserva mediante Acuerdo 021 de 2014 de la CAR. Con resolución 0187 del 1 Abril de 2015 la EAB acota, anuncia y declara de utilidad pública las zonas de terreno de los predios requeridos para el fortalecimiento, preservación, protección y restauración de la reserva, a efecto de garantizar los objetivos de conectividad hídrica con la quebrada La Salitrosa, el humedal la Conejera y el Río Bogotá. La SDA con Resolución 819 del 23 de junio de 2015, adopta las medidas para la protección de los sectores inundables conformados por 8 polígonos aledaños al PEDH Torca Guaymaral.</w:t>
      </w:r>
    </w:p>
    <w:p w14:paraId="27380B21" w14:textId="77777777" w:rsidR="00D0061B" w:rsidRPr="00D0061B" w:rsidRDefault="00D0061B" w:rsidP="00D0061B">
      <w:pPr>
        <w:jc w:val="both"/>
        <w:rPr>
          <w:rFonts w:ascii="Arial" w:hAnsi="Arial" w:cs="Arial"/>
        </w:rPr>
      </w:pPr>
      <w:r w:rsidRPr="00D0061B">
        <w:rPr>
          <w:rFonts w:ascii="Arial" w:hAnsi="Arial" w:cs="Arial"/>
        </w:rPr>
        <w:t>Se declara de utilidad pública e interés social las áreas prioritarias (1.168,76 hectáreas) para consolidar la conectividad ecológica, protección y restauración entre los Cerros Orientales y el área de la Reserva Forestal “Thomas Van der Hammen”, con Resolución 835 del 24 de Junio de 2015.</w:t>
      </w:r>
    </w:p>
    <w:p w14:paraId="2C0FC463" w14:textId="77777777" w:rsidR="00D0061B" w:rsidRPr="00D0061B" w:rsidRDefault="00D0061B" w:rsidP="00D0061B">
      <w:pPr>
        <w:jc w:val="both"/>
        <w:rPr>
          <w:rFonts w:ascii="Arial" w:hAnsi="Arial" w:cs="Arial"/>
        </w:rPr>
      </w:pPr>
      <w:r w:rsidRPr="00D0061B">
        <w:rPr>
          <w:rFonts w:ascii="Arial" w:hAnsi="Arial" w:cs="Arial"/>
        </w:rPr>
        <w:t>En el marco de las normas vigentes, se tiene la posibilidad de adquirir los predios, por esta razón se aprobó mediante Acuerdo No. 07 del 12 de junio de 2015 de la junta directiva del FONDIGER, $90.000 millones para la adquisición predial y restauración ambiental de la Reserva, en la subcuenta Adaptación Cambio Climático.</w:t>
      </w:r>
    </w:p>
    <w:p w14:paraId="0D414028" w14:textId="7FD0E6A6" w:rsidR="00DE4740" w:rsidRDefault="00D0061B" w:rsidP="00D0061B">
      <w:pPr>
        <w:spacing w:after="0"/>
        <w:jc w:val="both"/>
        <w:rPr>
          <w:rFonts w:ascii="Arial" w:hAnsi="Arial" w:cs="Arial"/>
        </w:rPr>
      </w:pPr>
      <w:r w:rsidRPr="00D0061B">
        <w:rPr>
          <w:rFonts w:ascii="Arial" w:hAnsi="Arial" w:cs="Arial"/>
        </w:rPr>
        <w:t>Borde Noroccidental: Se apoyó la elaboración del Modelo de ocupación en el territorio del borde noroccidental, específicamente en los capítulos del Fallo del Río Bogotá y eleme</w:t>
      </w:r>
      <w:r>
        <w:rPr>
          <w:rFonts w:ascii="Arial" w:hAnsi="Arial" w:cs="Arial"/>
        </w:rPr>
        <w:t>nto de la estructura ecológica R</w:t>
      </w:r>
      <w:r w:rsidRPr="00D0061B">
        <w:rPr>
          <w:rFonts w:ascii="Arial" w:hAnsi="Arial" w:cs="Arial"/>
        </w:rPr>
        <w:t xml:space="preserve">egional y </w:t>
      </w:r>
      <w:r>
        <w:rPr>
          <w:rFonts w:ascii="Arial" w:hAnsi="Arial" w:cs="Arial"/>
        </w:rPr>
        <w:t>D</w:t>
      </w:r>
      <w:r w:rsidRPr="00D0061B">
        <w:rPr>
          <w:rFonts w:ascii="Arial" w:hAnsi="Arial" w:cs="Arial"/>
        </w:rPr>
        <w:t>istrital</w:t>
      </w:r>
      <w:r w:rsidR="00397D5C">
        <w:rPr>
          <w:rFonts w:ascii="Arial" w:hAnsi="Arial" w:cs="Arial"/>
        </w:rPr>
        <w:t>.</w:t>
      </w:r>
    </w:p>
    <w:p w14:paraId="1875F1FB" w14:textId="77777777" w:rsidR="00397D5C" w:rsidRDefault="00397D5C" w:rsidP="00D0061B">
      <w:pPr>
        <w:spacing w:after="0"/>
        <w:jc w:val="both"/>
        <w:rPr>
          <w:rFonts w:ascii="Arial" w:hAnsi="Arial" w:cs="Arial"/>
        </w:rPr>
      </w:pPr>
    </w:p>
    <w:p w14:paraId="0C2D5E8D" w14:textId="77777777" w:rsidR="00397D5C" w:rsidRDefault="00397D5C" w:rsidP="00D0061B">
      <w:pPr>
        <w:spacing w:after="0"/>
        <w:jc w:val="both"/>
        <w:rPr>
          <w:rFonts w:ascii="Arial" w:hAnsi="Arial" w:cs="Arial"/>
        </w:rPr>
      </w:pPr>
    </w:p>
    <w:p w14:paraId="4390FE98" w14:textId="77777777" w:rsidR="00397D5C" w:rsidRDefault="00397D5C" w:rsidP="00D0061B">
      <w:pPr>
        <w:spacing w:after="0"/>
        <w:jc w:val="both"/>
        <w:rPr>
          <w:rFonts w:ascii="Arial" w:hAnsi="Arial" w:cs="Arial"/>
        </w:rPr>
      </w:pPr>
    </w:p>
    <w:p w14:paraId="2C83EFFA" w14:textId="77777777" w:rsidR="00397D5C" w:rsidRDefault="00397D5C" w:rsidP="00D0061B">
      <w:pPr>
        <w:spacing w:after="0"/>
        <w:jc w:val="both"/>
        <w:rPr>
          <w:rFonts w:ascii="Arial" w:hAnsi="Arial" w:cs="Arial"/>
        </w:rPr>
      </w:pPr>
    </w:p>
    <w:p w14:paraId="275D6EB8" w14:textId="77777777" w:rsidR="006E25F8" w:rsidRPr="006E25F8" w:rsidRDefault="006E25F8" w:rsidP="006E25F8">
      <w:pPr>
        <w:tabs>
          <w:tab w:val="left" w:pos="2280"/>
        </w:tabs>
        <w:spacing w:after="0"/>
        <w:jc w:val="both"/>
        <w:rPr>
          <w:rFonts w:ascii="Arial" w:hAnsi="Arial" w:cs="Arial"/>
        </w:rPr>
      </w:pPr>
    </w:p>
    <w:p w14:paraId="1B470125" w14:textId="77777777" w:rsidR="00DE4740" w:rsidRPr="001700A8" w:rsidRDefault="00DE4740" w:rsidP="00B039BB">
      <w:pPr>
        <w:pStyle w:val="Prrafodelista"/>
        <w:numPr>
          <w:ilvl w:val="1"/>
          <w:numId w:val="6"/>
        </w:numPr>
        <w:suppressAutoHyphens w:val="0"/>
        <w:spacing w:after="0"/>
        <w:contextualSpacing/>
        <w:jc w:val="both"/>
        <w:rPr>
          <w:rFonts w:ascii="Arial" w:hAnsi="Arial" w:cs="Arial"/>
          <w:b/>
          <w:bCs/>
          <w:sz w:val="24"/>
          <w:szCs w:val="23"/>
        </w:rPr>
      </w:pPr>
      <w:r w:rsidRPr="001700A8">
        <w:rPr>
          <w:rFonts w:ascii="Arial" w:hAnsi="Arial" w:cs="Arial"/>
          <w:b/>
          <w:bCs/>
          <w:sz w:val="24"/>
          <w:szCs w:val="23"/>
        </w:rPr>
        <w:t xml:space="preserve">ECOURBANISMO Y CONSTRUCCIÓN SOSTENIBLE </w:t>
      </w:r>
    </w:p>
    <w:p w14:paraId="466D4ED4" w14:textId="5B3757C9" w:rsidR="006E25F8" w:rsidRDefault="006E25F8" w:rsidP="006E25F8">
      <w:pPr>
        <w:tabs>
          <w:tab w:val="left" w:pos="1185"/>
        </w:tabs>
        <w:spacing w:after="0"/>
        <w:jc w:val="both"/>
        <w:rPr>
          <w:rFonts w:ascii="Arial" w:hAnsi="Arial" w:cs="Arial"/>
        </w:rPr>
      </w:pPr>
      <w:r>
        <w:rPr>
          <w:rFonts w:ascii="Arial" w:hAnsi="Arial" w:cs="Arial"/>
        </w:rPr>
        <w:tab/>
      </w:r>
    </w:p>
    <w:p w14:paraId="7293C80F" w14:textId="77777777" w:rsidR="00BB725A" w:rsidRDefault="00BB725A" w:rsidP="00BB725A">
      <w:pPr>
        <w:suppressAutoHyphens w:val="0"/>
        <w:spacing w:after="0"/>
        <w:contextualSpacing/>
        <w:jc w:val="both"/>
        <w:rPr>
          <w:rFonts w:ascii="Arial" w:hAnsi="Arial" w:cs="Arial"/>
          <w:b/>
          <w:bCs/>
          <w:sz w:val="24"/>
          <w:szCs w:val="23"/>
        </w:rPr>
      </w:pPr>
    </w:p>
    <w:p w14:paraId="40B1246C" w14:textId="77777777" w:rsidR="00BB725A" w:rsidRPr="00BB725A" w:rsidRDefault="00BB725A" w:rsidP="00BB725A">
      <w:pPr>
        <w:jc w:val="both"/>
        <w:rPr>
          <w:rFonts w:ascii="Arial" w:hAnsi="Arial" w:cs="Arial"/>
        </w:rPr>
      </w:pPr>
      <w:r w:rsidRPr="00BB725A">
        <w:rPr>
          <w:rFonts w:ascii="Arial" w:hAnsi="Arial" w:cs="Arial"/>
        </w:rPr>
        <w:t>Entendiendo que la política pública de Ecourbanismo y Construcción sostenible permitirá establecer una herramienta de planificación acertada del territorio y sus recursos naturales, además de convertirse en una estrategia de mitigación y adaptación al cambio climático, En el marco de lo anterior, se realizaron las siguientes acciones:</w:t>
      </w:r>
    </w:p>
    <w:p w14:paraId="66CF09F7" w14:textId="77777777" w:rsidR="00BB725A" w:rsidRPr="00BB725A" w:rsidRDefault="00BB725A" w:rsidP="00BB725A">
      <w:pPr>
        <w:jc w:val="both"/>
        <w:rPr>
          <w:rFonts w:ascii="Arial" w:hAnsi="Arial" w:cs="Arial"/>
        </w:rPr>
      </w:pPr>
      <w:r w:rsidRPr="00BB725A">
        <w:rPr>
          <w:rFonts w:ascii="Arial" w:hAnsi="Arial" w:cs="Arial"/>
        </w:rPr>
        <w:t>En coordinación con la Secretaria Distrital de Planeación y Secretaria Distrital de Hábitat, se logró la formulación y adopción de la política pública de ecourbanismo y construcción sostenible (Decreto 566 de 2014), herramienta fundamental para reorientar las actuaciones de urbanismo y construcción de Bogotá hacia un enfoque de desarrollo sostenible.</w:t>
      </w:r>
    </w:p>
    <w:p w14:paraId="2FBE348E" w14:textId="77777777" w:rsidR="00BB725A" w:rsidRPr="00BB725A" w:rsidRDefault="00BB725A" w:rsidP="00BB725A">
      <w:pPr>
        <w:jc w:val="both"/>
        <w:rPr>
          <w:rFonts w:ascii="Arial" w:hAnsi="Arial" w:cs="Arial"/>
        </w:rPr>
      </w:pPr>
      <w:r w:rsidRPr="00BB725A">
        <w:rPr>
          <w:rFonts w:ascii="Arial" w:hAnsi="Arial" w:cs="Arial"/>
        </w:rPr>
        <w:t>Se emitió la Resolución 1319 del 11 de noviembre de 2015 “Por la cual se adopta el Plan de Acción de la Política Publica de Ecourbanismo y Construcción Sostenible de Bogotá, Distrito Capital 2014 - 2024”, la cual se encuentra en revisión y se realizaron los respectivos aportes desde la SDA.</w:t>
      </w:r>
    </w:p>
    <w:p w14:paraId="2EF2EDAD" w14:textId="77777777" w:rsidR="00BB725A" w:rsidRPr="00BB725A" w:rsidRDefault="00BB725A" w:rsidP="00BB725A">
      <w:pPr>
        <w:jc w:val="both"/>
        <w:rPr>
          <w:rFonts w:ascii="Arial" w:hAnsi="Arial" w:cs="Arial"/>
        </w:rPr>
      </w:pPr>
      <w:r w:rsidRPr="00BB725A">
        <w:rPr>
          <w:rFonts w:ascii="Arial" w:hAnsi="Arial" w:cs="Arial"/>
        </w:rPr>
        <w:t>Se concertó entre la SDA, SDP y SDHT, la estrategia para la conformación de la Mesa de Ecourbanismo y Construcción Sostenible - MECS de la Comisión intersectorial para la sostenibilidad, la protección ambiental, el ecourbanismo y la ruralidad del D.C. - CISPAER y el contenido del reglamento de la mesa, que fue aprobado en la CISPAER celebrada el 25 de marzo de 2015.</w:t>
      </w:r>
    </w:p>
    <w:tbl>
      <w:tblPr>
        <w:tblW w:w="0" w:type="auto"/>
        <w:tblCellMar>
          <w:left w:w="70" w:type="dxa"/>
          <w:right w:w="70" w:type="dxa"/>
        </w:tblCellMar>
        <w:tblLook w:val="04A0" w:firstRow="1" w:lastRow="0" w:firstColumn="1" w:lastColumn="0" w:noHBand="0" w:noVBand="1"/>
      </w:tblPr>
      <w:tblGrid>
        <w:gridCol w:w="1587"/>
        <w:gridCol w:w="318"/>
        <w:gridCol w:w="3447"/>
        <w:gridCol w:w="1115"/>
        <w:gridCol w:w="869"/>
        <w:gridCol w:w="1487"/>
      </w:tblGrid>
      <w:tr w:rsidR="00C95017" w:rsidRPr="00BB725A" w14:paraId="1E9AA2CF" w14:textId="77777777" w:rsidTr="00E049F5">
        <w:trPr>
          <w:trHeight w:val="496"/>
        </w:trPr>
        <w:tc>
          <w:tcPr>
            <w:tcW w:w="0" w:type="auto"/>
            <w:tcBorders>
              <w:top w:val="single" w:sz="4" w:space="0" w:color="auto"/>
              <w:left w:val="single" w:sz="8" w:space="0" w:color="auto"/>
              <w:bottom w:val="single" w:sz="8" w:space="0" w:color="auto"/>
              <w:right w:val="single" w:sz="4" w:space="0" w:color="auto"/>
            </w:tcBorders>
            <w:shd w:val="clear" w:color="000000" w:fill="92D050"/>
            <w:vAlign w:val="center"/>
            <w:hideMark/>
          </w:tcPr>
          <w:p w14:paraId="4F954E38"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LINEA</w:t>
            </w:r>
          </w:p>
        </w:tc>
        <w:tc>
          <w:tcPr>
            <w:tcW w:w="0" w:type="auto"/>
            <w:gridSpan w:val="2"/>
            <w:tcBorders>
              <w:top w:val="single" w:sz="4" w:space="0" w:color="auto"/>
              <w:left w:val="nil"/>
              <w:bottom w:val="single" w:sz="8" w:space="0" w:color="auto"/>
              <w:right w:val="single" w:sz="4" w:space="0" w:color="000000"/>
            </w:tcBorders>
            <w:shd w:val="clear" w:color="000000" w:fill="92D050"/>
            <w:vAlign w:val="center"/>
            <w:hideMark/>
          </w:tcPr>
          <w:p w14:paraId="2DE69AA1"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META</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02C6D5A1"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VARIABLE</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20FE2B60"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Asignado</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51D2C9F5"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Comprometido y ejecutado</w:t>
            </w:r>
          </w:p>
        </w:tc>
      </w:tr>
      <w:tr w:rsidR="00C95017" w:rsidRPr="00BB725A" w14:paraId="4E73FBD2" w14:textId="77777777" w:rsidTr="00E049F5">
        <w:trPr>
          <w:trHeight w:val="549"/>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2D649AC5"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Ecourbanismo y construcción sostenible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07923A8E"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11</w:t>
            </w:r>
          </w:p>
        </w:tc>
        <w:tc>
          <w:tcPr>
            <w:tcW w:w="0" w:type="auto"/>
            <w:tcBorders>
              <w:top w:val="nil"/>
              <w:left w:val="single" w:sz="8" w:space="0" w:color="auto"/>
              <w:bottom w:val="single" w:sz="4" w:space="0" w:color="000000"/>
              <w:right w:val="single" w:sz="4" w:space="0" w:color="auto"/>
            </w:tcBorders>
            <w:shd w:val="clear" w:color="auto" w:fill="auto"/>
            <w:vAlign w:val="center"/>
            <w:hideMark/>
          </w:tcPr>
          <w:p w14:paraId="0FDD1BE7"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ESTABLECER 100.00 % LOS CRITERIOS DE ECOURBANISMO Y CONSTRUCCIÓN SOSTENIBLE A LAS SOLICITUDES PRESENTADAS.</w:t>
            </w:r>
          </w:p>
        </w:tc>
        <w:tc>
          <w:tcPr>
            <w:tcW w:w="0" w:type="auto"/>
            <w:tcBorders>
              <w:top w:val="nil"/>
              <w:left w:val="nil"/>
              <w:bottom w:val="single" w:sz="4" w:space="0" w:color="auto"/>
              <w:right w:val="single" w:sz="4" w:space="0" w:color="auto"/>
            </w:tcBorders>
            <w:shd w:val="clear" w:color="auto" w:fill="auto"/>
            <w:vAlign w:val="center"/>
            <w:hideMark/>
          </w:tcPr>
          <w:p w14:paraId="308416E1" w14:textId="77777777" w:rsidR="00C95017" w:rsidRPr="00BB725A" w:rsidRDefault="00C95017" w:rsidP="00E049F5">
            <w:pPr>
              <w:suppressAutoHyphens w:val="0"/>
              <w:spacing w:after="0" w:line="240" w:lineRule="auto"/>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MAGNITUD META</w:t>
            </w:r>
          </w:p>
        </w:tc>
        <w:tc>
          <w:tcPr>
            <w:tcW w:w="0" w:type="auto"/>
            <w:tcBorders>
              <w:top w:val="nil"/>
              <w:left w:val="nil"/>
              <w:bottom w:val="single" w:sz="4" w:space="0" w:color="auto"/>
              <w:right w:val="single" w:sz="4" w:space="0" w:color="auto"/>
            </w:tcBorders>
            <w:shd w:val="clear" w:color="auto" w:fill="auto"/>
            <w:vAlign w:val="center"/>
            <w:hideMark/>
          </w:tcPr>
          <w:p w14:paraId="566E84C9"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100%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8E9050F"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100%</w:t>
            </w:r>
          </w:p>
        </w:tc>
      </w:tr>
    </w:tbl>
    <w:p w14:paraId="414399A8" w14:textId="105FFE38" w:rsidR="00C95017" w:rsidRPr="00D42D26" w:rsidRDefault="00D42D26" w:rsidP="00BB725A">
      <w:pPr>
        <w:jc w:val="both"/>
        <w:rPr>
          <w:rFonts w:ascii="Arial" w:hAnsi="Arial" w:cs="Arial"/>
          <w:sz w:val="16"/>
        </w:rPr>
      </w:pPr>
      <w:r w:rsidRPr="00D42D26">
        <w:rPr>
          <w:rFonts w:ascii="Arial" w:hAnsi="Arial" w:cs="Arial"/>
          <w:sz w:val="16"/>
        </w:rPr>
        <w:t xml:space="preserve">Fuente: reporte plan de acción </w:t>
      </w:r>
    </w:p>
    <w:p w14:paraId="3894C144" w14:textId="77777777" w:rsidR="00BB725A" w:rsidRPr="00BB725A" w:rsidRDefault="00BB725A" w:rsidP="00BB725A">
      <w:pPr>
        <w:jc w:val="both"/>
        <w:rPr>
          <w:rFonts w:ascii="Arial" w:hAnsi="Arial" w:cs="Arial"/>
        </w:rPr>
      </w:pPr>
      <w:r w:rsidRPr="00BB725A">
        <w:rPr>
          <w:rFonts w:ascii="Arial" w:hAnsi="Arial" w:cs="Arial"/>
        </w:rPr>
        <w:t>Se validaron las metas de impacto y de resultado, indicadores de resultado y líneas base a nivel distrital del Plan de Acción de la Política Pública de Ecourbanismo y Construcción Sostenible - Consejo Colombiano de Construcción Sostenible. Se realizó el evento de socialización del Plan de Acción de la PPECS y los avances en construcción sostenible, en el marco de encuentro del clima.</w:t>
      </w:r>
    </w:p>
    <w:p w14:paraId="3DC7291E" w14:textId="77777777" w:rsidR="00BB725A" w:rsidRPr="00BB725A" w:rsidRDefault="00BB725A" w:rsidP="00BB725A">
      <w:pPr>
        <w:jc w:val="both"/>
        <w:rPr>
          <w:rFonts w:ascii="Arial" w:hAnsi="Arial" w:cs="Arial"/>
        </w:rPr>
      </w:pPr>
      <w:r w:rsidRPr="00BB725A">
        <w:rPr>
          <w:rFonts w:ascii="Arial" w:hAnsi="Arial" w:cs="Arial"/>
        </w:rPr>
        <w:t>Respecto a la adopción de criterios de ecourbanismo en los desarrollos urbanísticos, genera condiciones favorables, tales como: a) permitirá un avance urbano más armónico con los recursos naturales y en el entorno. b) potencializa los proyectos de vivienda en condiciones adecuadas para sus residentes. Los avances en esta materia durante la vigencia 2015 correspondieron a emisión de lineamientos de ecourbanismo y construcción sostenible para:</w:t>
      </w:r>
    </w:p>
    <w:p w14:paraId="1C812E74" w14:textId="77777777" w:rsidR="00BB725A" w:rsidRPr="00BB725A" w:rsidRDefault="00BB725A" w:rsidP="00BB725A">
      <w:pPr>
        <w:jc w:val="both"/>
        <w:rPr>
          <w:rFonts w:ascii="Arial" w:hAnsi="Arial" w:cs="Arial"/>
        </w:rPr>
      </w:pPr>
      <w:r w:rsidRPr="00BB725A">
        <w:rPr>
          <w:rFonts w:ascii="Arial" w:hAnsi="Arial" w:cs="Arial"/>
        </w:rPr>
        <w:t>Plan Parcial de desarrollo: Hacienda San Antonio.</w:t>
      </w:r>
    </w:p>
    <w:p w14:paraId="22DFE7B7" w14:textId="77777777" w:rsidR="00BB725A" w:rsidRPr="00BB725A" w:rsidRDefault="00BB725A" w:rsidP="00BB725A">
      <w:pPr>
        <w:jc w:val="both"/>
        <w:rPr>
          <w:rFonts w:ascii="Arial" w:hAnsi="Arial" w:cs="Arial"/>
        </w:rPr>
      </w:pPr>
      <w:r w:rsidRPr="00BB725A">
        <w:rPr>
          <w:rFonts w:ascii="Arial" w:hAnsi="Arial" w:cs="Arial"/>
        </w:rPr>
        <w:t>Planes Directores de parques y clubes: Parque Zonal Villa Javier, Carmel Club Campestre, Parque Zonal Veraguas, Parque PTAR Cortijo, Parque Urbanización la Felicidad, Urbanización El Ensueño, Círculo de suboficiales Fuerzas Militares.</w:t>
      </w:r>
    </w:p>
    <w:p w14:paraId="02C92D94" w14:textId="77777777" w:rsidR="00BB725A" w:rsidRPr="00BB725A" w:rsidRDefault="00BB725A" w:rsidP="00BB725A">
      <w:pPr>
        <w:jc w:val="both"/>
        <w:rPr>
          <w:rFonts w:ascii="Arial" w:hAnsi="Arial" w:cs="Arial"/>
        </w:rPr>
      </w:pPr>
      <w:r w:rsidRPr="00BB725A">
        <w:rPr>
          <w:rFonts w:ascii="Arial" w:hAnsi="Arial" w:cs="Arial"/>
        </w:rPr>
        <w:t>Plan Parcial de Renovación Urbana: “Bavaria Av Boyacá”, San Bernardo I Etapa, Barrio Los Olivos.</w:t>
      </w:r>
    </w:p>
    <w:p w14:paraId="7AE62EED" w14:textId="77777777" w:rsidR="00BB725A" w:rsidRPr="00BB725A" w:rsidRDefault="00BB725A" w:rsidP="00BB725A">
      <w:pPr>
        <w:jc w:val="both"/>
        <w:rPr>
          <w:rFonts w:ascii="Arial" w:hAnsi="Arial" w:cs="Arial"/>
        </w:rPr>
      </w:pPr>
      <w:r w:rsidRPr="00BB725A">
        <w:rPr>
          <w:rFonts w:ascii="Arial" w:hAnsi="Arial" w:cs="Arial"/>
        </w:rPr>
        <w:t>Planes de Implantación: Hospital Aranjuez, Centro Comercial Gran Plaza El Ensueño, Hilanderías, Centro Comercial Iberia.</w:t>
      </w:r>
    </w:p>
    <w:p w14:paraId="6BA321B9" w14:textId="77777777" w:rsidR="00BB725A" w:rsidRPr="00BB725A" w:rsidRDefault="00BB725A" w:rsidP="00BB725A">
      <w:pPr>
        <w:jc w:val="both"/>
        <w:rPr>
          <w:rFonts w:ascii="Arial" w:hAnsi="Arial" w:cs="Arial"/>
        </w:rPr>
      </w:pPr>
      <w:r w:rsidRPr="00BB725A">
        <w:rPr>
          <w:rFonts w:ascii="Arial" w:hAnsi="Arial" w:cs="Arial"/>
        </w:rPr>
        <w:t>Otros conceptos: Concepto de modificación del Plan Parcial La Felicidad, Lineamientos a las Zonas verdes Plan parcial de desarrollo Triangulo de Fenicia, ocupación espacio Público Plan Parcial de Renovación Urbana San Victorino – Monoriel y viabilidad concepto triangulo de Bavaria; Conceptos de compatibilidad de uso de vivienda en área restringida (7); Lineamientos patios permanentes Sistema Integrado de Transporte Publico - SITP, como son: Juan Bosco, Verbena, Alameda, Gaviotas, Margaritas; lineamientos al proyecto de vivienda Arboleda Santa Teresita de la SDH, 47 tramos viales Barrio Villa Rosita – USME, Gran Yomasa y el parque de la Urbanización El Caracol - proyectos CVP, Ecobarrios Villa Rosita y Violeta, andenes de la Caja de Vivienda Popular y 1 solicitud de Caja de Vivienda Popular con 336 tramos de diferentes localidades; Lineamientos diseños de Paisajismo y Urbanismo Primera Línea del Metro de Bogotá; ampliación del puente peatonal de Guadua de la Calle 80, Edificio Multimodal Cabrera; 46 Legalizaciones de barrios, ejm: Linterama, Calvo Sur (La Gallera), Calvo Sur I, Calvo Sur II, Los Alpes la Esperanza, El Manantial, Bosques de Bellavista, El Mirador 3, Juan Rey La Flora, San Martin de Porres Sector III Y IV, La Isla Barrio El Paraíso, Arauquita II, Sagrada Familia II Sector, Los Ángeles, Villa Neira y Buena Vista Sur Orienta y en las localidades Usaquén, Ciudad Bolívar, Fontibón, San Cristóbal, Usme, Suba, Rafael Uribe por solicitud de la Secretaría Distrital de Hábitat; doce (12) Regularizaciones de barrios: Salitre I, Miami, El Carmen vereda el Rincón, Gibraltar I y II, Juan José rondón, Domingo liam II sector y condominio el bosque, Palermo sur, Buenos aires, San Blas II sector, El portal II, El portal y La paz (el cebadal); y se realizó la revisión de 125 diseños paisajísticos de futuros parques y zonas verdes de la ciudad.</w:t>
      </w:r>
    </w:p>
    <w:p w14:paraId="6C51AF10" w14:textId="77777777" w:rsidR="00BB725A" w:rsidRPr="00BB725A" w:rsidRDefault="00BB725A" w:rsidP="00BB725A">
      <w:pPr>
        <w:jc w:val="both"/>
        <w:rPr>
          <w:rFonts w:ascii="Arial" w:hAnsi="Arial" w:cs="Arial"/>
        </w:rPr>
      </w:pPr>
      <w:r w:rsidRPr="00BB725A">
        <w:rPr>
          <w:rFonts w:ascii="Arial" w:hAnsi="Arial" w:cs="Arial"/>
        </w:rPr>
        <w:t>Los criterios de ecourbanismo y construcción sostenible, definen, protegen e incorporan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uso eficiente del agua (captación, almacenamiento y re-uso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materiales con cumplimiento ambiental, uso de residuos de construcción y demolición, residuos sólidos, confort climático, uso de materiales permeables y la aplicación de la normatividad ambiental existente de acuerdo al proyecto.</w:t>
      </w:r>
    </w:p>
    <w:p w14:paraId="14B5F891" w14:textId="77777777" w:rsidR="00BB725A" w:rsidRPr="00BB725A" w:rsidRDefault="00BB725A" w:rsidP="00BB725A">
      <w:pPr>
        <w:spacing w:after="0"/>
        <w:jc w:val="both"/>
        <w:rPr>
          <w:rFonts w:ascii="Arial" w:hAnsi="Arial" w:cs="Arial"/>
        </w:rPr>
      </w:pPr>
      <w:r w:rsidRPr="00BB725A">
        <w:rPr>
          <w:rFonts w:ascii="Arial" w:hAnsi="Arial" w:cs="Arial"/>
        </w:rPr>
        <w:t>Respecto a la experiencia piloto, se generó el convenio interadministrativo de Cooperación 168 de 2012 celebrado entre Metrovivienda y la Secretaría Distrital de Ambiente, cuyo objeto fue aunar esfuerzos y acciones técnicas, administrativas, financieras y profesionales entre las partes para adelantar mediante concurso arquitectónico, la selección del diseño para el proyecto integral de Vivienda de Interés Prioritario en Bogotá, denominado para estos efectos como Proyecto Plaza de la Hoja, ubicado entre la Avenida Calle 19, la Avenida Calle 22, la Avenida Carrera (AK) 30 y la Carrera 32 de la Localidad Puente Aranda, UPZ Zona Industrial. Este convenio cuya fecha de suscripción fue el día 16/11/2012, fue finalizado en el mes de junio de 2015, con la culminación de las viviendas que incorporan los criterios de ecourbanismo y construcción sostenible mencionados anteriormente.</w:t>
      </w:r>
    </w:p>
    <w:p w14:paraId="240DA0FA" w14:textId="77777777" w:rsidR="00BB725A" w:rsidRPr="00BB725A" w:rsidRDefault="00BB725A" w:rsidP="00BB725A">
      <w:pPr>
        <w:spacing w:after="0"/>
        <w:jc w:val="both"/>
        <w:rPr>
          <w:rFonts w:ascii="Arial" w:hAnsi="Arial" w:cs="Arial"/>
        </w:rPr>
      </w:pPr>
    </w:p>
    <w:p w14:paraId="39E5698B" w14:textId="77777777" w:rsidR="00BB725A" w:rsidRPr="00BB725A" w:rsidRDefault="00BB725A" w:rsidP="00BB725A">
      <w:pPr>
        <w:jc w:val="both"/>
        <w:rPr>
          <w:rFonts w:ascii="Arial" w:hAnsi="Arial" w:cs="Arial"/>
        </w:rPr>
      </w:pPr>
      <w:r w:rsidRPr="00BB725A">
        <w:rPr>
          <w:rFonts w:ascii="Arial" w:hAnsi="Arial" w:cs="Arial"/>
        </w:rPr>
        <w:t xml:space="preserve">Entre los lineamientos incorporados por la Subdirección de Ecourbanismo y Gestión Ambiental Empresarial de la SDA a esta experiencia piloto, se tiene: </w:t>
      </w:r>
    </w:p>
    <w:p w14:paraId="310EC15B"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Manejo eficiente de residuos</w:t>
      </w:r>
    </w:p>
    <w:p w14:paraId="1E1C7AF4"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Calidad ambiental interior - Uso eficiente de la energía</w:t>
      </w:r>
    </w:p>
    <w:p w14:paraId="45A5B3A3"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Materiales y técnicas constructivas</w:t>
      </w:r>
    </w:p>
    <w:p w14:paraId="00E95B9F"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Conservación de flora y fauna</w:t>
      </w:r>
    </w:p>
    <w:p w14:paraId="136C895A"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Conectividad</w:t>
      </w:r>
    </w:p>
    <w:p w14:paraId="45DE0A14"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Manejo eficiente de los residuos</w:t>
      </w:r>
    </w:p>
    <w:p w14:paraId="72357213"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Ahorro y uso eficiente del agua</w:t>
      </w:r>
    </w:p>
    <w:p w14:paraId="07662C1B" w14:textId="77777777" w:rsidR="00BB725A" w:rsidRPr="00BB725A" w:rsidRDefault="00BB725A" w:rsidP="00BB725A">
      <w:pPr>
        <w:pStyle w:val="Prrafodelista"/>
        <w:numPr>
          <w:ilvl w:val="0"/>
          <w:numId w:val="13"/>
        </w:numPr>
        <w:autoSpaceDE w:val="0"/>
        <w:autoSpaceDN w:val="0"/>
        <w:adjustRightInd w:val="0"/>
        <w:spacing w:after="0" w:line="240" w:lineRule="auto"/>
        <w:ind w:left="142" w:hanging="142"/>
        <w:jc w:val="both"/>
        <w:rPr>
          <w:rFonts w:ascii="Arial" w:hAnsi="Arial" w:cs="Arial"/>
        </w:rPr>
      </w:pPr>
      <w:r w:rsidRPr="00BB725A">
        <w:rPr>
          <w:rFonts w:ascii="Arial" w:hAnsi="Arial" w:cs="Arial"/>
        </w:rPr>
        <w:t>Calidad ambiental interior - Uso eficiente de la energía</w:t>
      </w:r>
    </w:p>
    <w:p w14:paraId="369E14D8" w14:textId="75B6BC2E" w:rsidR="00DE4740" w:rsidRPr="00836031" w:rsidRDefault="00BB725A" w:rsidP="00BB725A">
      <w:pPr>
        <w:spacing w:after="0"/>
        <w:jc w:val="both"/>
        <w:rPr>
          <w:rFonts w:ascii="Arial" w:hAnsi="Arial" w:cs="Arial"/>
        </w:rPr>
      </w:pPr>
      <w:r w:rsidRPr="00BB725A">
        <w:rPr>
          <w:rFonts w:ascii="Arial" w:hAnsi="Arial" w:cs="Arial"/>
        </w:rPr>
        <w:t>Materiales y técnicas constructivas</w:t>
      </w:r>
    </w:p>
    <w:p w14:paraId="30ED743D" w14:textId="77777777" w:rsidR="006969BC" w:rsidRDefault="006969BC" w:rsidP="006969BC">
      <w:pPr>
        <w:spacing w:after="0"/>
        <w:jc w:val="both"/>
      </w:pPr>
    </w:p>
    <w:p w14:paraId="699271BE" w14:textId="77777777" w:rsidR="00DE4740" w:rsidRPr="0015041F" w:rsidRDefault="00DE4740" w:rsidP="00B039BB">
      <w:pPr>
        <w:pStyle w:val="Prrafodelista"/>
        <w:numPr>
          <w:ilvl w:val="1"/>
          <w:numId w:val="6"/>
        </w:numPr>
        <w:suppressAutoHyphens w:val="0"/>
        <w:spacing w:after="0"/>
        <w:contextualSpacing/>
        <w:jc w:val="both"/>
        <w:rPr>
          <w:rFonts w:ascii="Arial" w:hAnsi="Arial" w:cs="Arial"/>
          <w:b/>
          <w:bCs/>
          <w:sz w:val="24"/>
          <w:szCs w:val="23"/>
        </w:rPr>
      </w:pPr>
      <w:r w:rsidRPr="0015041F">
        <w:rPr>
          <w:rFonts w:ascii="Arial" w:hAnsi="Arial" w:cs="Arial"/>
          <w:b/>
          <w:bCs/>
          <w:sz w:val="24"/>
          <w:szCs w:val="23"/>
        </w:rPr>
        <w:t>POLÍTICAS E INSTRUMENTOS DE PLANEACIÓN AMBIENTAL</w:t>
      </w:r>
    </w:p>
    <w:p w14:paraId="3222669B" w14:textId="77777777" w:rsidR="00DE4740" w:rsidRDefault="00DE4740" w:rsidP="006969BC">
      <w:pPr>
        <w:spacing w:after="0"/>
        <w:jc w:val="both"/>
        <w:rPr>
          <w:rFonts w:ascii="Arial" w:hAnsi="Arial" w:cs="Arial"/>
        </w:rPr>
      </w:pPr>
    </w:p>
    <w:p w14:paraId="12DD061D" w14:textId="77777777" w:rsidR="00BB725A" w:rsidRDefault="00BB725A" w:rsidP="00BB725A">
      <w:pPr>
        <w:suppressAutoHyphens w:val="0"/>
        <w:spacing w:after="0"/>
        <w:contextualSpacing/>
        <w:jc w:val="both"/>
        <w:rPr>
          <w:rFonts w:ascii="Arial" w:hAnsi="Arial" w:cs="Arial"/>
          <w:b/>
          <w:bCs/>
          <w:sz w:val="24"/>
          <w:szCs w:val="23"/>
          <w:highlight w:val="green"/>
        </w:rPr>
      </w:pPr>
    </w:p>
    <w:p w14:paraId="3EE036CA" w14:textId="77777777" w:rsidR="00BB725A" w:rsidRPr="00BB725A" w:rsidRDefault="00BB725A" w:rsidP="00BB725A">
      <w:pPr>
        <w:spacing w:after="0"/>
        <w:jc w:val="both"/>
        <w:rPr>
          <w:rFonts w:ascii="Arial" w:hAnsi="Arial" w:cs="Arial"/>
        </w:rPr>
      </w:pPr>
      <w:r w:rsidRPr="00BB725A">
        <w:rPr>
          <w:rFonts w:ascii="Arial" w:hAnsi="Arial" w:cs="Arial"/>
        </w:rPr>
        <w:t>La formulación y seguimiento de políticas e instrumentos de planeación ambiental, permite a la Autoridad Ambiental y a los actores del Sistema Ambiental de Bogotá, el logro de los retos de sostenibilidad en la ciudad.</w:t>
      </w:r>
    </w:p>
    <w:p w14:paraId="3AA2C384" w14:textId="77777777" w:rsidR="00BB725A" w:rsidRPr="00BB725A" w:rsidRDefault="00BB725A" w:rsidP="00BB725A">
      <w:pPr>
        <w:spacing w:after="0"/>
        <w:jc w:val="both"/>
        <w:rPr>
          <w:rFonts w:ascii="Arial" w:hAnsi="Arial" w:cs="Arial"/>
        </w:rPr>
      </w:pPr>
    </w:p>
    <w:p w14:paraId="0190323B" w14:textId="77777777" w:rsidR="00C95017" w:rsidRDefault="00BB725A" w:rsidP="00BB725A">
      <w:pPr>
        <w:spacing w:after="0"/>
        <w:jc w:val="both"/>
        <w:rPr>
          <w:rFonts w:ascii="Arial" w:hAnsi="Arial" w:cs="Arial"/>
        </w:rPr>
      </w:pPr>
      <w:r w:rsidRPr="00BB725A">
        <w:rPr>
          <w:rFonts w:ascii="Arial" w:hAnsi="Arial" w:cs="Arial"/>
        </w:rPr>
        <w:t xml:space="preserve">En el marco del Plan de Desarrollo Bogotá Humana, se realizó la formulación de Políticas e Instrumentos de Planeación Ambiental priorizados, y se adelantó el seguimiento a los ya existentes. La formulación y seguimiento de éstos, permite a la autoridad ambiental y a los actores del Sistema Ambiental de Bogotá, el logro de los retos de sostenibilidad en la ciudad. </w:t>
      </w:r>
    </w:p>
    <w:p w14:paraId="22BCB384" w14:textId="77777777" w:rsidR="00C95017" w:rsidRDefault="00C95017" w:rsidP="00BB725A">
      <w:pPr>
        <w:spacing w:after="0"/>
        <w:jc w:val="both"/>
        <w:rPr>
          <w:rFonts w:ascii="Arial" w:hAnsi="Arial" w:cs="Arial"/>
        </w:rPr>
      </w:pPr>
    </w:p>
    <w:p w14:paraId="3C3F9B7E" w14:textId="77777777" w:rsidR="00C95017" w:rsidRDefault="00C95017" w:rsidP="00BB725A">
      <w:pPr>
        <w:spacing w:after="0"/>
        <w:jc w:val="both"/>
        <w:rPr>
          <w:rFonts w:ascii="Arial" w:hAnsi="Arial" w:cs="Arial"/>
        </w:rPr>
      </w:pPr>
    </w:p>
    <w:tbl>
      <w:tblPr>
        <w:tblW w:w="0" w:type="auto"/>
        <w:tblCellMar>
          <w:left w:w="70" w:type="dxa"/>
          <w:right w:w="70" w:type="dxa"/>
        </w:tblCellMar>
        <w:tblLook w:val="04A0" w:firstRow="1" w:lastRow="0" w:firstColumn="1" w:lastColumn="0" w:noHBand="0" w:noVBand="1"/>
      </w:tblPr>
      <w:tblGrid>
        <w:gridCol w:w="1623"/>
        <w:gridCol w:w="229"/>
        <w:gridCol w:w="3506"/>
        <w:gridCol w:w="1113"/>
        <w:gridCol w:w="869"/>
        <w:gridCol w:w="1483"/>
      </w:tblGrid>
      <w:tr w:rsidR="00C95017" w:rsidRPr="00BB725A" w14:paraId="33947368" w14:textId="77777777" w:rsidTr="00E049F5">
        <w:trPr>
          <w:trHeight w:val="427"/>
        </w:trPr>
        <w:tc>
          <w:tcPr>
            <w:tcW w:w="0" w:type="auto"/>
            <w:tcBorders>
              <w:top w:val="single" w:sz="4" w:space="0" w:color="auto"/>
              <w:left w:val="single" w:sz="8" w:space="0" w:color="auto"/>
              <w:bottom w:val="single" w:sz="8" w:space="0" w:color="auto"/>
              <w:right w:val="single" w:sz="4" w:space="0" w:color="auto"/>
            </w:tcBorders>
            <w:shd w:val="clear" w:color="000000" w:fill="92D050"/>
            <w:vAlign w:val="center"/>
            <w:hideMark/>
          </w:tcPr>
          <w:p w14:paraId="37F91126"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LINEA</w:t>
            </w:r>
          </w:p>
        </w:tc>
        <w:tc>
          <w:tcPr>
            <w:tcW w:w="0" w:type="auto"/>
            <w:gridSpan w:val="2"/>
            <w:tcBorders>
              <w:top w:val="single" w:sz="4" w:space="0" w:color="auto"/>
              <w:left w:val="nil"/>
              <w:bottom w:val="single" w:sz="8" w:space="0" w:color="auto"/>
              <w:right w:val="single" w:sz="4" w:space="0" w:color="000000"/>
            </w:tcBorders>
            <w:shd w:val="clear" w:color="000000" w:fill="92D050"/>
            <w:vAlign w:val="center"/>
            <w:hideMark/>
          </w:tcPr>
          <w:p w14:paraId="6913A456"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META</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319466A9"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VARIABLE</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25333F0F"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Asignado</w:t>
            </w:r>
          </w:p>
        </w:tc>
        <w:tc>
          <w:tcPr>
            <w:tcW w:w="0" w:type="auto"/>
            <w:tcBorders>
              <w:top w:val="single" w:sz="4" w:space="0" w:color="auto"/>
              <w:left w:val="nil"/>
              <w:bottom w:val="single" w:sz="8" w:space="0" w:color="auto"/>
              <w:right w:val="single" w:sz="4" w:space="0" w:color="auto"/>
            </w:tcBorders>
            <w:shd w:val="clear" w:color="000000" w:fill="92D050"/>
            <w:vAlign w:val="center"/>
            <w:hideMark/>
          </w:tcPr>
          <w:p w14:paraId="3A06D7E0" w14:textId="77777777" w:rsidR="00C95017" w:rsidRPr="00BB725A" w:rsidRDefault="00C95017" w:rsidP="00E049F5">
            <w:pPr>
              <w:suppressAutoHyphens w:val="0"/>
              <w:spacing w:after="0" w:line="240" w:lineRule="auto"/>
              <w:jc w:val="center"/>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Comprometido y ejecutado</w:t>
            </w:r>
          </w:p>
        </w:tc>
      </w:tr>
      <w:tr w:rsidR="00C95017" w:rsidRPr="00BB725A" w14:paraId="3CAB9D38" w14:textId="77777777" w:rsidTr="00C95017">
        <w:trPr>
          <w:trHeight w:val="362"/>
        </w:trPr>
        <w:tc>
          <w:tcPr>
            <w:tcW w:w="0" w:type="auto"/>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611C3E1D"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Políticas e instrumentos de planeación ambiental</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1387B681"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3</w:t>
            </w:r>
          </w:p>
        </w:tc>
        <w:tc>
          <w:tcPr>
            <w:tcW w:w="0" w:type="auto"/>
            <w:tcBorders>
              <w:top w:val="nil"/>
              <w:left w:val="single" w:sz="8" w:space="0" w:color="auto"/>
              <w:bottom w:val="single" w:sz="4" w:space="0" w:color="000000"/>
              <w:right w:val="single" w:sz="4" w:space="0" w:color="auto"/>
            </w:tcBorders>
            <w:shd w:val="clear" w:color="auto" w:fill="auto"/>
            <w:vAlign w:val="center"/>
            <w:hideMark/>
          </w:tcPr>
          <w:p w14:paraId="58712FC7" w14:textId="77777777" w:rsidR="00C95017" w:rsidRPr="0086012D" w:rsidRDefault="00C95017" w:rsidP="00E049F5">
            <w:pPr>
              <w:suppressAutoHyphens w:val="0"/>
              <w:spacing w:after="0" w:line="240" w:lineRule="auto"/>
              <w:jc w:val="center"/>
              <w:rPr>
                <w:rFonts w:ascii="Arial" w:eastAsia="Times New Roman" w:hAnsi="Arial" w:cs="Arial"/>
                <w:sz w:val="14"/>
                <w:szCs w:val="16"/>
                <w:lang w:eastAsia="es-CO"/>
              </w:rPr>
            </w:pPr>
            <w:r w:rsidRPr="0086012D">
              <w:rPr>
                <w:rFonts w:ascii="Arial" w:eastAsia="Times New Roman" w:hAnsi="Arial" w:cs="Arial"/>
                <w:sz w:val="14"/>
                <w:szCs w:val="16"/>
                <w:lang w:eastAsia="es-CO"/>
              </w:rPr>
              <w:t>FORMULAR 100.00 % LAS POLÍTICAS E INSTRUMENTOS DE PLANEACIÓN AMBIENTAL PRIORIZADOS, ASÍ COMO ADELANTAR EL SEGUIMIENTO A LOS YA EXISTENTES</w:t>
            </w:r>
          </w:p>
        </w:tc>
        <w:tc>
          <w:tcPr>
            <w:tcW w:w="0" w:type="auto"/>
            <w:tcBorders>
              <w:top w:val="nil"/>
              <w:left w:val="nil"/>
              <w:bottom w:val="single" w:sz="4" w:space="0" w:color="auto"/>
              <w:right w:val="single" w:sz="4" w:space="0" w:color="auto"/>
            </w:tcBorders>
            <w:shd w:val="clear" w:color="auto" w:fill="auto"/>
            <w:vAlign w:val="center"/>
            <w:hideMark/>
          </w:tcPr>
          <w:p w14:paraId="0942D8FC" w14:textId="77777777" w:rsidR="00C95017" w:rsidRPr="00BB725A" w:rsidRDefault="00C95017" w:rsidP="00E049F5">
            <w:pPr>
              <w:suppressAutoHyphens w:val="0"/>
              <w:spacing w:after="0" w:line="240" w:lineRule="auto"/>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MAGNITUD META</w:t>
            </w:r>
          </w:p>
        </w:tc>
        <w:tc>
          <w:tcPr>
            <w:tcW w:w="0" w:type="auto"/>
            <w:tcBorders>
              <w:top w:val="nil"/>
              <w:left w:val="nil"/>
              <w:bottom w:val="single" w:sz="4" w:space="0" w:color="auto"/>
              <w:right w:val="single" w:sz="4" w:space="0" w:color="auto"/>
            </w:tcBorders>
            <w:shd w:val="clear" w:color="auto" w:fill="auto"/>
            <w:vAlign w:val="center"/>
            <w:hideMark/>
          </w:tcPr>
          <w:p w14:paraId="648B0067"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100%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39B6CD9"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100%</w:t>
            </w:r>
          </w:p>
        </w:tc>
      </w:tr>
      <w:tr w:rsidR="00C95017" w:rsidRPr="00BB725A" w14:paraId="5C3E6E0F" w14:textId="77777777" w:rsidTr="00E049F5">
        <w:trPr>
          <w:trHeight w:val="553"/>
        </w:trPr>
        <w:tc>
          <w:tcPr>
            <w:tcW w:w="0" w:type="auto"/>
            <w:vMerge/>
            <w:tcBorders>
              <w:top w:val="nil"/>
              <w:left w:val="single" w:sz="8" w:space="0" w:color="auto"/>
              <w:bottom w:val="single" w:sz="4" w:space="0" w:color="auto"/>
              <w:right w:val="single" w:sz="8" w:space="0" w:color="auto"/>
            </w:tcBorders>
            <w:vAlign w:val="center"/>
            <w:hideMark/>
          </w:tcPr>
          <w:p w14:paraId="369D8F98" w14:textId="77777777" w:rsidR="00C95017" w:rsidRPr="00BB725A" w:rsidRDefault="00C95017" w:rsidP="00E049F5">
            <w:pPr>
              <w:suppressAutoHyphens w:val="0"/>
              <w:spacing w:after="0" w:line="240" w:lineRule="auto"/>
              <w:rPr>
                <w:rFonts w:ascii="Arial" w:eastAsia="Times New Roman" w:hAnsi="Arial" w:cs="Arial"/>
                <w:sz w:val="16"/>
                <w:szCs w:val="16"/>
                <w:lang w:eastAsia="es-CO"/>
              </w:rPr>
            </w:pPr>
          </w:p>
        </w:tc>
        <w:tc>
          <w:tcPr>
            <w:tcW w:w="0" w:type="auto"/>
            <w:tcBorders>
              <w:top w:val="single" w:sz="8" w:space="0" w:color="auto"/>
              <w:left w:val="single" w:sz="8" w:space="0" w:color="auto"/>
              <w:bottom w:val="single" w:sz="4" w:space="0" w:color="000000"/>
              <w:right w:val="single" w:sz="4" w:space="0" w:color="auto"/>
            </w:tcBorders>
            <w:shd w:val="clear" w:color="auto" w:fill="auto"/>
            <w:vAlign w:val="center"/>
            <w:hideMark/>
          </w:tcPr>
          <w:p w14:paraId="559A8CB7"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5</w:t>
            </w:r>
          </w:p>
        </w:tc>
        <w:tc>
          <w:tcPr>
            <w:tcW w:w="0" w:type="auto"/>
            <w:tcBorders>
              <w:top w:val="single" w:sz="8" w:space="0" w:color="auto"/>
              <w:left w:val="single" w:sz="4" w:space="0" w:color="auto"/>
              <w:bottom w:val="single" w:sz="4" w:space="0" w:color="000000"/>
              <w:right w:val="single" w:sz="4" w:space="0" w:color="auto"/>
            </w:tcBorders>
            <w:shd w:val="clear" w:color="auto" w:fill="auto"/>
            <w:vAlign w:val="center"/>
            <w:hideMark/>
          </w:tcPr>
          <w:p w14:paraId="251521CC" w14:textId="77777777" w:rsidR="00C95017" w:rsidRPr="0086012D" w:rsidRDefault="00C95017" w:rsidP="00E049F5">
            <w:pPr>
              <w:suppressAutoHyphens w:val="0"/>
              <w:spacing w:after="0" w:line="240" w:lineRule="auto"/>
              <w:jc w:val="center"/>
              <w:rPr>
                <w:rFonts w:ascii="Arial" w:eastAsia="Times New Roman" w:hAnsi="Arial" w:cs="Arial"/>
                <w:sz w:val="14"/>
                <w:szCs w:val="16"/>
                <w:lang w:eastAsia="es-CO"/>
              </w:rPr>
            </w:pPr>
            <w:r w:rsidRPr="0086012D">
              <w:rPr>
                <w:rFonts w:ascii="Arial" w:eastAsia="Times New Roman" w:hAnsi="Arial" w:cs="Arial"/>
                <w:sz w:val="14"/>
                <w:szCs w:val="16"/>
                <w:lang w:eastAsia="es-CO"/>
              </w:rPr>
              <w:t>DESARROLLAR 4 ESTUDIOS PARA DETERMINAR INSTRUMENTOS ECONÓMICOS</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36BE565E" w14:textId="77777777" w:rsidR="00C95017" w:rsidRPr="00BB725A" w:rsidRDefault="00C95017" w:rsidP="00E049F5">
            <w:pPr>
              <w:suppressAutoHyphens w:val="0"/>
              <w:spacing w:after="0" w:line="240" w:lineRule="auto"/>
              <w:rPr>
                <w:rFonts w:ascii="Arial" w:eastAsia="Times New Roman" w:hAnsi="Arial" w:cs="Arial"/>
                <w:b/>
                <w:bCs/>
                <w:sz w:val="16"/>
                <w:szCs w:val="16"/>
                <w:lang w:eastAsia="es-CO"/>
              </w:rPr>
            </w:pPr>
            <w:r w:rsidRPr="00BB725A">
              <w:rPr>
                <w:rFonts w:ascii="Arial" w:eastAsia="Times New Roman" w:hAnsi="Arial" w:cs="Arial"/>
                <w:b/>
                <w:bCs/>
                <w:sz w:val="16"/>
                <w:szCs w:val="16"/>
                <w:lang w:eastAsia="es-CO"/>
              </w:rPr>
              <w:t>MAGNITUD META</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3F042406"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4</w:t>
            </w:r>
          </w:p>
        </w:tc>
        <w:tc>
          <w:tcPr>
            <w:tcW w:w="0" w:type="auto"/>
            <w:tcBorders>
              <w:top w:val="single" w:sz="8" w:space="0" w:color="auto"/>
              <w:left w:val="single" w:sz="8" w:space="0" w:color="auto"/>
              <w:bottom w:val="single" w:sz="4" w:space="0" w:color="auto"/>
              <w:right w:val="single" w:sz="4" w:space="0" w:color="auto"/>
            </w:tcBorders>
            <w:shd w:val="clear" w:color="auto" w:fill="auto"/>
            <w:vAlign w:val="center"/>
            <w:hideMark/>
          </w:tcPr>
          <w:p w14:paraId="1CE6C5C9" w14:textId="77777777" w:rsidR="00C95017" w:rsidRPr="00BB725A" w:rsidRDefault="00C95017" w:rsidP="00E049F5">
            <w:pPr>
              <w:suppressAutoHyphens w:val="0"/>
              <w:spacing w:after="0" w:line="240" w:lineRule="auto"/>
              <w:jc w:val="center"/>
              <w:rPr>
                <w:rFonts w:ascii="Arial" w:eastAsia="Times New Roman" w:hAnsi="Arial" w:cs="Arial"/>
                <w:sz w:val="16"/>
                <w:szCs w:val="16"/>
                <w:lang w:eastAsia="es-CO"/>
              </w:rPr>
            </w:pPr>
            <w:r w:rsidRPr="00BB725A">
              <w:rPr>
                <w:rFonts w:ascii="Arial" w:eastAsia="Times New Roman" w:hAnsi="Arial" w:cs="Arial"/>
                <w:sz w:val="16"/>
                <w:szCs w:val="16"/>
                <w:lang w:eastAsia="es-CO"/>
              </w:rPr>
              <w:t>4,00</w:t>
            </w:r>
          </w:p>
        </w:tc>
      </w:tr>
    </w:tbl>
    <w:p w14:paraId="12B4AA61" w14:textId="72DFB072" w:rsidR="00C95017" w:rsidRDefault="00D42D26" w:rsidP="00BB725A">
      <w:pPr>
        <w:spacing w:after="0"/>
        <w:jc w:val="both"/>
        <w:rPr>
          <w:rFonts w:ascii="Arial" w:hAnsi="Arial" w:cs="Arial"/>
        </w:rPr>
      </w:pPr>
      <w:r w:rsidRPr="00D42D26">
        <w:rPr>
          <w:rFonts w:ascii="Arial" w:hAnsi="Arial" w:cs="Arial"/>
          <w:sz w:val="16"/>
        </w:rPr>
        <w:t>Fuente: reporte plan de acción</w:t>
      </w:r>
    </w:p>
    <w:p w14:paraId="4DA86383" w14:textId="77777777" w:rsidR="00D42D26" w:rsidRDefault="00D42D26" w:rsidP="00BB725A">
      <w:pPr>
        <w:spacing w:after="0"/>
        <w:jc w:val="both"/>
        <w:rPr>
          <w:rFonts w:ascii="Arial" w:hAnsi="Arial" w:cs="Arial"/>
        </w:rPr>
      </w:pPr>
    </w:p>
    <w:p w14:paraId="11337A85" w14:textId="13E3BC55" w:rsidR="00BB725A" w:rsidRPr="00BB725A" w:rsidRDefault="00BB725A" w:rsidP="00BB725A">
      <w:pPr>
        <w:spacing w:after="0"/>
        <w:jc w:val="both"/>
        <w:rPr>
          <w:rFonts w:ascii="Arial" w:hAnsi="Arial" w:cs="Arial"/>
        </w:rPr>
      </w:pPr>
      <w:r w:rsidRPr="00BB725A">
        <w:rPr>
          <w:rFonts w:ascii="Arial" w:hAnsi="Arial" w:cs="Arial"/>
        </w:rPr>
        <w:t>A continuación se resume la gestión adelantada, para cada una de éstas Políticas e instrumentos:</w:t>
      </w:r>
    </w:p>
    <w:p w14:paraId="7EEFF271" w14:textId="77777777" w:rsidR="00BB725A" w:rsidRPr="00BB725A" w:rsidRDefault="00BB725A" w:rsidP="00BB725A">
      <w:pPr>
        <w:spacing w:after="0"/>
        <w:jc w:val="both"/>
        <w:rPr>
          <w:rFonts w:ascii="Arial" w:hAnsi="Arial" w:cs="Arial"/>
        </w:rPr>
      </w:pPr>
    </w:p>
    <w:p w14:paraId="5634C6BF"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Política Pública Distrital de Protección y Bienestar Animal - PPDPBA</w:t>
      </w:r>
      <w:r w:rsidRPr="00BB725A">
        <w:rPr>
          <w:rFonts w:ascii="Arial" w:hAnsi="Arial" w:cs="Arial"/>
        </w:rPr>
        <w:t>: se formuló la Política que fue adoptada mediante el Decreto 242 de 2015. El Plan de Acción fue adoptado por la Resolución 3113 de 2015</w:t>
      </w:r>
    </w:p>
    <w:p w14:paraId="41B9643B" w14:textId="77777777" w:rsidR="00BB725A" w:rsidRPr="00BB725A" w:rsidRDefault="00BB725A" w:rsidP="00BB725A">
      <w:pPr>
        <w:pStyle w:val="Prrafodelista"/>
        <w:numPr>
          <w:ilvl w:val="0"/>
          <w:numId w:val="12"/>
        </w:numPr>
        <w:ind w:left="142" w:hanging="142"/>
        <w:jc w:val="both"/>
        <w:rPr>
          <w:rFonts w:ascii="Arial" w:hAnsi="Arial" w:cs="Arial"/>
          <w:i/>
        </w:rPr>
      </w:pPr>
      <w:r w:rsidRPr="00BB725A">
        <w:rPr>
          <w:rFonts w:ascii="Arial" w:hAnsi="Arial" w:cs="Arial"/>
          <w:i/>
        </w:rPr>
        <w:t>Política de Ecourbanismo y Construcción Sostenible</w:t>
      </w:r>
      <w:r w:rsidRPr="00BB725A">
        <w:rPr>
          <w:rFonts w:ascii="Arial" w:hAnsi="Arial" w:cs="Arial"/>
        </w:rPr>
        <w:t>: se conformó y dio inicio a la mesa de ecourbanismo y construcción sostenible de CISPAER. Plan de Acción de la Política adoptado mediante Resolución 1319 de 2015 de la SDP.</w:t>
      </w:r>
    </w:p>
    <w:p w14:paraId="0046F2EB"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Política de Humedales</w:t>
      </w:r>
      <w:r w:rsidRPr="00BB725A">
        <w:rPr>
          <w:rFonts w:ascii="Times New Roman" w:eastAsia="Times New Roman" w:hAnsi="Times New Roman" w:cs="Times New Roman"/>
          <w:b/>
          <w:bCs/>
          <w:sz w:val="24"/>
          <w:szCs w:val="24"/>
          <w:lang w:val="es-ES" w:eastAsia="es-CO"/>
        </w:rPr>
        <w:t>:</w:t>
      </w:r>
      <w:r w:rsidRPr="00BB725A">
        <w:rPr>
          <w:rFonts w:ascii="Times New Roman" w:eastAsia="Times New Roman" w:hAnsi="Times New Roman" w:cs="Times New Roman"/>
          <w:sz w:val="24"/>
          <w:szCs w:val="24"/>
          <w:lang w:val="es-ES" w:eastAsia="es-CO"/>
        </w:rPr>
        <w:t xml:space="preserve"> </w:t>
      </w:r>
      <w:r w:rsidRPr="00BB725A">
        <w:rPr>
          <w:rFonts w:ascii="Arial" w:hAnsi="Arial" w:cs="Arial"/>
        </w:rPr>
        <w:t>el Plan de Acción de la Política fue adoptado por Resolución 2988 de 2015. El proceso de formulación participativa fue liderado por la SDA, con participación del JBB, EAB y miembros de la comunidad.</w:t>
      </w:r>
    </w:p>
    <w:p w14:paraId="3CE1DFC9"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Gestión del Riesgo:</w:t>
      </w:r>
      <w:r w:rsidRPr="00BB725A">
        <w:rPr>
          <w:rFonts w:ascii="Arial" w:hAnsi="Arial" w:cs="Arial"/>
        </w:rPr>
        <w:t xml:space="preserve"> Con la promulgación del Acuerdo 546 de 2014 “Por el cual se transforma el Sistema Distrital de Prevención y Atención de Emergencias -SDPAE-, en el Sistema Distrital de Gestión de Riesgo y Cambio Climático-SDGR-CC, se actualizan sus instancias, se crea el Fondo Distrital para la Gestión de Riesgo y Cambio Climático “FONDIGER” y se dictan otras disposiciones”, teniendo en cuenta que la Secretaría Distrital de Ambiente actúa como cabeza del sector ambiente, y en el artículo 33 se indica que le corresponde “7. </w:t>
      </w:r>
      <w:r w:rsidRPr="00BB725A">
        <w:rPr>
          <w:rFonts w:ascii="Arial" w:hAnsi="Arial" w:cs="Arial"/>
          <w:i/>
        </w:rPr>
        <w:t>Liderar la formulación de políticas, planes y programas de gestión de riesgos y cambio climático</w:t>
      </w:r>
      <w:r w:rsidRPr="00BB725A">
        <w:rPr>
          <w:rFonts w:ascii="Arial" w:hAnsi="Arial" w:cs="Arial"/>
        </w:rPr>
        <w:t>”; 8. Aprobar, en los asuntos exclusivamente ambientales y en los que hagan relación a la gestión del riesgo y cambio climático, los lineamientos, políticas, planes, programas y proyectos elaborados por otras entidades del Distrito Capital”.</w:t>
      </w:r>
    </w:p>
    <w:p w14:paraId="405307A0" w14:textId="77777777" w:rsidR="00BB725A" w:rsidRPr="00BB725A" w:rsidRDefault="00BB725A" w:rsidP="00BB725A">
      <w:pPr>
        <w:spacing w:after="0"/>
        <w:jc w:val="both"/>
        <w:rPr>
          <w:rFonts w:ascii="Arial" w:hAnsi="Arial" w:cs="Arial"/>
        </w:rPr>
      </w:pPr>
      <w:r w:rsidRPr="00BB725A">
        <w:rPr>
          <w:rFonts w:ascii="Arial" w:hAnsi="Arial" w:cs="Arial"/>
        </w:rPr>
        <w:t>Durante la vigencia 2015, se participó en la formulación del Plan Estratégico del Sistema de Drenaje Pluvial Sostenible. Se consolidaron los parámetros del Índice Bogotano de Calidad del Aire-IBOCA en la formulación del Sistema de Alertas Tempranas por Calidad del Aire en Bogotá, SATB- aire.</w:t>
      </w:r>
    </w:p>
    <w:p w14:paraId="4C5852AD" w14:textId="77777777" w:rsidR="00BB725A" w:rsidRPr="00BB725A" w:rsidRDefault="00BB725A" w:rsidP="00BB725A">
      <w:pPr>
        <w:pStyle w:val="Prrafodelista"/>
        <w:suppressAutoHyphens w:val="0"/>
        <w:spacing w:after="0"/>
        <w:ind w:left="284"/>
        <w:jc w:val="both"/>
        <w:rPr>
          <w:rFonts w:ascii="Arial" w:hAnsi="Arial" w:cs="Arial"/>
        </w:rPr>
      </w:pPr>
    </w:p>
    <w:p w14:paraId="7368909C"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PLAN AMBIENTAL LOCAL - PAL: Asesoría y orientación a actores locales (CAL, CPL, encuentros ciudadanos, funcionarios) para elaboración de diagnósticos y formulación de los 20 PAL que fueron adoptados; seguimiento de su ejecución mediante la herramienta Storm PAL,</w:t>
      </w:r>
      <w:r w:rsidRPr="00BB725A">
        <w:rPr>
          <w:rFonts w:ascii="Arial" w:hAnsi="Arial" w:cs="Arial"/>
        </w:rPr>
        <w:t xml:space="preserve"> apoyo para la actualización del Diagnóstico Ambiental y propuesta de priorización de problemáticas en 20 localidades como insumos para las mesas temáticas de encuentros ciudadanos y posterior formulación del plan de desarrollo local. Asesoría a Alcaldías Locales para cargue de la información PAL en STORM.</w:t>
      </w:r>
    </w:p>
    <w:p w14:paraId="0D80A1BE"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PLAN DE ACCIÓN CUATRIENAL AMBIENTAL – PACA</w:t>
      </w:r>
      <w:r w:rsidRPr="00BB725A">
        <w:rPr>
          <w:rFonts w:ascii="Arial" w:hAnsi="Arial" w:cs="Arial"/>
        </w:rPr>
        <w:t>. se formuló y adoptó por  Decreto Distrital 597/13 el PACA del Distrito Capital 2012-2016. Acompañamiento permanente a las entidades participantes en etapas de seguimiento y ajustes. Se realizaron gestiones requeridas para garantizar funcionamiento de herramienta Storm y disponibilidad de información del  instrumento. Se elaboraron 3 Boletines informativos de logros de impacto de entidades participantes en PACA.</w:t>
      </w:r>
    </w:p>
    <w:p w14:paraId="1AC9AD40"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i/>
        </w:rPr>
        <w:t>PLAN INSTITUCIONAL DE GESTIÓN AMBIENTAL - PIGA</w:t>
      </w:r>
      <w:r w:rsidRPr="00BB725A">
        <w:rPr>
          <w:rFonts w:ascii="Arial" w:hAnsi="Arial" w:cs="Arial"/>
        </w:rPr>
        <w:t>. expedición Resolución 242/14, se formuló Programa Distrital de Compras Verdes, se concertó PIGA con las 92 entidades públicas distritales, 402 reuniones de orientación, se definieron y reportaron 3 indicadores en OAB, 45 reuniones con la mesa PIGA, se definieron 15 boletines informativos y se revisaron los informes enviados por las entidades a través de la herramienta STORM</w:t>
      </w:r>
    </w:p>
    <w:p w14:paraId="46081EB5"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rPr>
        <w:t xml:space="preserve">PLANES DE MANEJO AMBIENTAL: Se formuló el Plan de Manejo Ambiental del Parque Ecológico Distrital de Montaña de Cerro de Torca (aprobado por la CAR), se elaboró DTS de Resolución 995/15 para medidas de protección del Área Forestal Distrital Cerros de Suba. En 2016 se inició formulación participativa los Planes de Manejo Ambiental de los Parques Ecológicos Distritales de Humedal El Salitre, La Isla y Tunjo (Contrato 1430 de 2015). </w:t>
      </w:r>
    </w:p>
    <w:p w14:paraId="408ED0E8"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rPr>
        <w:t>POLITICA DISTRITAL DE SALUD AMBIENTAL: Seguimiento implementación PDSA. Coordinación para funcionamiento permanente de espacios de gestión interinstitucional e intersectorial en salud ambiental del Distrito</w:t>
      </w:r>
    </w:p>
    <w:p w14:paraId="41F1353D"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rPr>
        <w:t>POLÍTICAS E INSTRUMENTOS: Formulación Política Distrital de Ecourbanismo y Construcción Sostenible, Política de Protección y Bienestar Animal, Plan de Consolidación de la Estructura Ecológica Principal, Plan de Silvicultura, Zonas Verdes y Jardinería  y Plan de Acción de la Política de Humedales. Elaboración del documento base  del Sistema de Seguimiento a Políticas</w:t>
      </w:r>
    </w:p>
    <w:p w14:paraId="5D9440A5"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rPr>
        <w:t>PLAN DISTRITAL DE SILVICULTURA, ZONAS VERDES Y JARDINES: se cuenta con documento consolidado del Plan y propuesta de Decreto de adopción (diciembre de 2015).</w:t>
      </w:r>
    </w:p>
    <w:p w14:paraId="1B80F1D4" w14:textId="77777777" w:rsidR="00BB725A" w:rsidRPr="00BB725A" w:rsidRDefault="00BB725A" w:rsidP="00BB725A">
      <w:pPr>
        <w:pStyle w:val="Prrafodelista"/>
        <w:numPr>
          <w:ilvl w:val="0"/>
          <w:numId w:val="12"/>
        </w:numPr>
        <w:ind w:left="142" w:hanging="142"/>
        <w:jc w:val="both"/>
        <w:rPr>
          <w:rFonts w:ascii="Arial" w:hAnsi="Arial" w:cs="Arial"/>
        </w:rPr>
      </w:pPr>
      <w:r w:rsidRPr="00BB725A">
        <w:rPr>
          <w:rFonts w:ascii="Arial" w:hAnsi="Arial" w:cs="Arial"/>
        </w:rPr>
        <w:t>PLAN DE CONSOLIDACIÓN DE LA ESTRUCTURA ECOLÓGICA PRINCIPAL: se formuló el Plan con su respectiva cartografía de soporte. Definición de programas para su implementación.</w:t>
      </w:r>
    </w:p>
    <w:p w14:paraId="479363C5" w14:textId="3CCA1D78" w:rsidR="0015041F" w:rsidRDefault="00BB725A" w:rsidP="00BB725A">
      <w:pPr>
        <w:suppressAutoHyphens w:val="0"/>
        <w:spacing w:after="0" w:line="240" w:lineRule="auto"/>
        <w:jc w:val="both"/>
        <w:rPr>
          <w:rFonts w:ascii="Arial" w:hAnsi="Arial" w:cs="Arial"/>
        </w:rPr>
      </w:pPr>
      <w:r w:rsidRPr="00BB725A">
        <w:rPr>
          <w:rFonts w:ascii="Arial" w:hAnsi="Arial" w:cs="Arial"/>
        </w:rPr>
        <w:t>Adicionalmente y como una herramienta informática para planeación ambiental y de gestión del conocimiento, se contó con el Observatorio Ambiental de Bogotá y el ORARBO relacionado con el fallo de la sentencia del Rio Bogotá, que permiten dar solución a los problemas de la dispersión de datos, duplicidad de esfuerzos y contradicción sobre fuentes y datos, que finalmente se traducían en mala aplicación de los instrumentos de planeación, así como distorsiones en la opinión pública, impactando considerablemente en promedio a más de 1500personas (usuarios)/día informados sobre el estado y la calidad ambiental de Bogotá D.C. En el OAB (</w:t>
      </w:r>
      <w:hyperlink r:id="rId41" w:history="1">
        <w:r w:rsidRPr="00BB725A">
          <w:rPr>
            <w:rFonts w:ascii="Arial" w:hAnsi="Arial" w:cs="Arial"/>
          </w:rPr>
          <w:t>http://oab.ambientebogota.gov.co</w:t>
        </w:r>
      </w:hyperlink>
      <w:r w:rsidRPr="00BB725A">
        <w:rPr>
          <w:rFonts w:ascii="Arial" w:hAnsi="Arial" w:cs="Arial"/>
        </w:rPr>
        <w:t>), se cuenta con los diagnósticos de las políticas públicas, con los productos de las redes de monitoreo ambiental (aire, agua, ruido, etc.), con las baterías de sistemas de información, indicadores y estadísticas de la Secretaría de Planeación, con los informes al Concejo Distrital (Acuerdo 67 de 2002), con los Informes de los Objetivos de Desarrollo del Milenio, con los reportes al Programa Bogotá Cómo Vamos, etc. A mayo de 2016 el OAB dispone de 478 indicadores, más de 1.500 documentos sobre estudios e investigaciones ambientales, un directorio de más de 500 actores ambientales del D.C. y un promedio de 1.361 visitas únicas diarias que lo hicieron merecedor del premio ExcelGel2015 en la Categoría TIC para Gobierno Abierto de Entidades Públicas del Orden Territorial.</w:t>
      </w:r>
      <w:r w:rsidR="0015041F">
        <w:rPr>
          <w:rFonts w:ascii="Arial" w:hAnsi="Arial" w:cs="Arial"/>
        </w:rPr>
        <w:br w:type="page"/>
      </w:r>
    </w:p>
    <w:p w14:paraId="6E305E62" w14:textId="701ECB14" w:rsidR="00D65384" w:rsidRPr="005352D2" w:rsidRDefault="00D65384" w:rsidP="00B039BB">
      <w:pPr>
        <w:pStyle w:val="Prrafodelista"/>
        <w:numPr>
          <w:ilvl w:val="0"/>
          <w:numId w:val="6"/>
        </w:numPr>
        <w:suppressAutoHyphens w:val="0"/>
        <w:contextualSpacing/>
        <w:rPr>
          <w:rFonts w:ascii="Arial" w:hAnsi="Arial" w:cs="Arial"/>
          <w:b/>
          <w:sz w:val="28"/>
        </w:rPr>
      </w:pPr>
      <w:r w:rsidRPr="005352D2">
        <w:rPr>
          <w:rFonts w:ascii="Arial" w:hAnsi="Arial" w:cs="Arial"/>
          <w:b/>
          <w:sz w:val="28"/>
        </w:rPr>
        <w:t>AUTORIDAD AMBIENTAL</w:t>
      </w:r>
    </w:p>
    <w:p w14:paraId="42B91800" w14:textId="77777777" w:rsidR="00C032B8" w:rsidRDefault="00C032B8" w:rsidP="00C032B8">
      <w:pPr>
        <w:spacing w:after="0"/>
        <w:ind w:left="705" w:hanging="705"/>
        <w:rPr>
          <w:rFonts w:ascii="Arial" w:hAnsi="Arial" w:cs="Arial"/>
          <w:b/>
          <w:sz w:val="24"/>
        </w:rPr>
      </w:pPr>
    </w:p>
    <w:p w14:paraId="50A1CAA4" w14:textId="77777777" w:rsidR="00D65384" w:rsidRPr="005352D2" w:rsidRDefault="00D65384" w:rsidP="00D93205">
      <w:pPr>
        <w:ind w:left="705" w:hanging="705"/>
        <w:rPr>
          <w:rFonts w:ascii="Arial" w:hAnsi="Arial" w:cs="Arial"/>
          <w:sz w:val="24"/>
        </w:rPr>
      </w:pPr>
      <w:r w:rsidRPr="00C032B8">
        <w:rPr>
          <w:rFonts w:ascii="Arial" w:hAnsi="Arial" w:cs="Arial"/>
          <w:b/>
          <w:sz w:val="24"/>
        </w:rPr>
        <w:t xml:space="preserve">5.1. </w:t>
      </w:r>
      <w:r w:rsidRPr="00C032B8">
        <w:rPr>
          <w:rFonts w:ascii="Arial" w:hAnsi="Arial" w:cs="Arial"/>
          <w:b/>
          <w:sz w:val="24"/>
        </w:rPr>
        <w:tab/>
      </w:r>
      <w:r w:rsidRPr="005143E7">
        <w:rPr>
          <w:rFonts w:ascii="Arial" w:hAnsi="Arial" w:cs="Arial"/>
          <w:b/>
          <w:sz w:val="24"/>
        </w:rPr>
        <w:t xml:space="preserve">RUIDO – REDUCCION EN LA CONTAMINACION SONORA EN AREAS </w:t>
      </w:r>
      <w:r w:rsidR="00D93205" w:rsidRPr="005143E7">
        <w:rPr>
          <w:rFonts w:ascii="Arial" w:hAnsi="Arial" w:cs="Arial"/>
          <w:b/>
          <w:sz w:val="24"/>
        </w:rPr>
        <w:t xml:space="preserve">   </w:t>
      </w:r>
      <w:r w:rsidRPr="005143E7">
        <w:rPr>
          <w:rFonts w:ascii="Arial" w:hAnsi="Arial" w:cs="Arial"/>
          <w:b/>
          <w:sz w:val="24"/>
        </w:rPr>
        <w:t>ESTRATEGICAS DEFINIDAS</w:t>
      </w:r>
    </w:p>
    <w:p w14:paraId="42C50039" w14:textId="77777777" w:rsidR="00542D77" w:rsidRPr="005143E7" w:rsidRDefault="00542D77" w:rsidP="00542D77">
      <w:pPr>
        <w:spacing w:after="0" w:line="240" w:lineRule="auto"/>
        <w:jc w:val="both"/>
        <w:rPr>
          <w:rFonts w:ascii="Arial" w:hAnsi="Arial" w:cs="Arial"/>
        </w:rPr>
      </w:pPr>
      <w:r w:rsidRPr="005352D2">
        <w:rPr>
          <w:rFonts w:ascii="Arial" w:hAnsi="Arial" w:cs="Arial"/>
        </w:rPr>
        <w:t xml:space="preserve">Durante la </w:t>
      </w:r>
      <w:r w:rsidRPr="005143E7">
        <w:rPr>
          <w:rFonts w:ascii="Arial" w:hAnsi="Arial" w:cs="Arial"/>
        </w:rPr>
        <w:t>vigencia 2016 el Grupo de Ruido de la Subdirección de Calidad del Aire, Auditiva y Visual desarrolló:</w:t>
      </w:r>
    </w:p>
    <w:p w14:paraId="1AA66BD1" w14:textId="77777777" w:rsidR="00542D77" w:rsidRPr="005143E7" w:rsidRDefault="00542D77" w:rsidP="00542D77">
      <w:pPr>
        <w:spacing w:after="0" w:line="240" w:lineRule="auto"/>
        <w:jc w:val="both"/>
        <w:rPr>
          <w:rFonts w:ascii="Arial" w:hAnsi="Arial" w:cs="Arial"/>
        </w:rPr>
      </w:pPr>
    </w:p>
    <w:p w14:paraId="7D82F3FC" w14:textId="2E5BA719" w:rsidR="00542D77" w:rsidRPr="005143E7" w:rsidRDefault="00542D77" w:rsidP="00B039BB">
      <w:pPr>
        <w:pStyle w:val="Prrafodelista"/>
        <w:numPr>
          <w:ilvl w:val="0"/>
          <w:numId w:val="2"/>
        </w:numPr>
        <w:spacing w:after="0" w:line="240" w:lineRule="auto"/>
        <w:jc w:val="both"/>
        <w:rPr>
          <w:rFonts w:ascii="Arial" w:hAnsi="Arial" w:cs="Arial"/>
        </w:rPr>
      </w:pPr>
      <w:r w:rsidRPr="005143E7">
        <w:rPr>
          <w:rFonts w:ascii="Arial" w:hAnsi="Arial" w:cs="Arial"/>
        </w:rPr>
        <w:t xml:space="preserve">Se estableció la Localidad de Chapinero, </w:t>
      </w:r>
      <w:r w:rsidR="005143E7" w:rsidRPr="005143E7">
        <w:rPr>
          <w:rFonts w:ascii="Arial" w:hAnsi="Arial" w:cs="Arial"/>
        </w:rPr>
        <w:t>específicamente</w:t>
      </w:r>
      <w:r w:rsidRPr="005143E7">
        <w:rPr>
          <w:rFonts w:ascii="Arial" w:hAnsi="Arial" w:cs="Arial"/>
        </w:rPr>
        <w:t xml:space="preserve"> el sector comprendido en la calle 85, en el paseo del FARO, donde se ubican establecimientos de comercio abiertos al público y se realizaron las mediciones iniciales a los establecimientos de comercio en aras de determinar el estado actual previa a la intervención del Grupo de Ruido en el sector; se realizaron las visitas técnicas de seguimiento a los generadores ubicados en la Localidad de Kennedy, que fue identificada como área crítica a intervenir durante el año.</w:t>
      </w:r>
    </w:p>
    <w:p w14:paraId="23D6FA31" w14:textId="18E07FC1" w:rsidR="00542D77" w:rsidRPr="005143E7" w:rsidRDefault="00542D77" w:rsidP="00B039BB">
      <w:pPr>
        <w:pStyle w:val="Prrafodelista"/>
        <w:numPr>
          <w:ilvl w:val="0"/>
          <w:numId w:val="2"/>
        </w:numPr>
        <w:spacing w:after="0" w:line="240" w:lineRule="auto"/>
        <w:jc w:val="both"/>
        <w:rPr>
          <w:rFonts w:ascii="Arial" w:hAnsi="Arial" w:cs="Arial"/>
        </w:rPr>
      </w:pPr>
      <w:r w:rsidRPr="005143E7">
        <w:rPr>
          <w:rFonts w:ascii="Arial" w:hAnsi="Arial" w:cs="Arial"/>
        </w:rPr>
        <w:t xml:space="preserve">Se determina la necesidad de iniciar los procesos sancionatorios ambientales a aquellos generadores que incumplen con los niveles de </w:t>
      </w:r>
      <w:r w:rsidR="005143E7" w:rsidRPr="005143E7">
        <w:rPr>
          <w:rFonts w:ascii="Arial" w:hAnsi="Arial" w:cs="Arial"/>
        </w:rPr>
        <w:t>presión</w:t>
      </w:r>
      <w:r w:rsidRPr="005143E7">
        <w:rPr>
          <w:rFonts w:ascii="Arial" w:hAnsi="Arial" w:cs="Arial"/>
        </w:rPr>
        <w:t xml:space="preserve"> sonora; procedimiento basado en los parámetros estipulados en la Ley 1333 de 2009 que establece una serie de etapas que se deben surtir en su totalidad para garantizar el derecho al debido proceso; es por esto, durante 2016 se avanzaron: un total 101 autos administrativos, de (10) imposiciones de medidas preventivas, (5) levantamientos de medidas preventivas, (33) inicios de procedimientos sancionatorios,  (27) son formulaciones de pliegos de cargos, (19) autos de pruebas y 1 autos de archivo. </w:t>
      </w:r>
    </w:p>
    <w:p w14:paraId="0948F628" w14:textId="77777777" w:rsidR="00542D77" w:rsidRPr="005143E7" w:rsidRDefault="00542D77" w:rsidP="00B039BB">
      <w:pPr>
        <w:pStyle w:val="Prrafodelista"/>
        <w:numPr>
          <w:ilvl w:val="0"/>
          <w:numId w:val="2"/>
        </w:numPr>
        <w:spacing w:after="0" w:line="240" w:lineRule="auto"/>
        <w:jc w:val="both"/>
        <w:rPr>
          <w:rFonts w:ascii="Arial" w:hAnsi="Arial" w:cs="Arial"/>
        </w:rPr>
      </w:pPr>
      <w:r w:rsidRPr="005143E7">
        <w:rPr>
          <w:rFonts w:ascii="Arial" w:hAnsi="Arial" w:cs="Arial"/>
        </w:rPr>
        <w:t>Durante lo corrido del año 2016 se han realizado 210 visitas técnicas de ruido, en las cuales de determinan bien sea el cumplimiento normativo a la luz de la normatividad vigente o se realiza la verificación de adecuaciones tendientes al levantamiento temporal de las medidas preventivas.</w:t>
      </w:r>
    </w:p>
    <w:p w14:paraId="4F181387" w14:textId="77777777" w:rsidR="00542D77" w:rsidRDefault="00542D77" w:rsidP="00542D77">
      <w:pPr>
        <w:pStyle w:val="Prrafodelista"/>
        <w:spacing w:after="0" w:line="240" w:lineRule="auto"/>
        <w:ind w:left="426"/>
        <w:jc w:val="both"/>
        <w:rPr>
          <w:rFonts w:ascii="Arial" w:hAnsi="Arial" w:cs="Arial"/>
        </w:rPr>
      </w:pPr>
    </w:p>
    <w:p w14:paraId="69B20851" w14:textId="6A2E5E31" w:rsidR="00542D77" w:rsidRPr="00CE6614" w:rsidRDefault="00CE6614" w:rsidP="00CE6614">
      <w:pPr>
        <w:pStyle w:val="Descripcin"/>
        <w:jc w:val="center"/>
        <w:rPr>
          <w:rFonts w:ascii="Arial" w:hAnsi="Arial" w:cs="Arial"/>
          <w:color w:val="000000" w:themeColor="text1"/>
        </w:rPr>
      </w:pPr>
      <w:bookmarkStart w:id="32" w:name="_Toc473708806"/>
      <w:r w:rsidRPr="00CE6614">
        <w:rPr>
          <w:rFonts w:ascii="Arial" w:hAnsi="Arial" w:cs="Arial"/>
          <w:color w:val="000000" w:themeColor="text1"/>
        </w:rPr>
        <w:t xml:space="preserve">Tabla </w:t>
      </w:r>
      <w:r w:rsidRPr="00CE6614">
        <w:rPr>
          <w:rFonts w:ascii="Arial" w:hAnsi="Arial" w:cs="Arial"/>
          <w:color w:val="000000" w:themeColor="text1"/>
        </w:rPr>
        <w:fldChar w:fldCharType="begin"/>
      </w:r>
      <w:r w:rsidRPr="00CE6614">
        <w:rPr>
          <w:rFonts w:ascii="Arial" w:hAnsi="Arial" w:cs="Arial"/>
          <w:color w:val="000000" w:themeColor="text1"/>
        </w:rPr>
        <w:instrText xml:space="preserve"> SEQ Tabla \* ARABIC </w:instrText>
      </w:r>
      <w:r w:rsidRPr="00CE6614">
        <w:rPr>
          <w:rFonts w:ascii="Arial" w:hAnsi="Arial" w:cs="Arial"/>
          <w:color w:val="000000" w:themeColor="text1"/>
        </w:rPr>
        <w:fldChar w:fldCharType="separate"/>
      </w:r>
      <w:r w:rsidR="00D053DE">
        <w:rPr>
          <w:rFonts w:ascii="Arial" w:hAnsi="Arial" w:cs="Arial"/>
          <w:noProof/>
          <w:color w:val="000000" w:themeColor="text1"/>
        </w:rPr>
        <w:t>17</w:t>
      </w:r>
      <w:r w:rsidRPr="00CE6614">
        <w:rPr>
          <w:rFonts w:ascii="Arial" w:hAnsi="Arial" w:cs="Arial"/>
          <w:color w:val="000000" w:themeColor="text1"/>
        </w:rPr>
        <w:fldChar w:fldCharType="end"/>
      </w:r>
      <w:r w:rsidR="00542D77" w:rsidRPr="00CE6614">
        <w:rPr>
          <w:rFonts w:ascii="Arial" w:hAnsi="Arial" w:cs="Arial"/>
          <w:color w:val="000000" w:themeColor="text1"/>
        </w:rPr>
        <w:t>: Estado de intervención de áreas críticas de ruido</w:t>
      </w:r>
      <w:bookmarkEnd w:id="32"/>
    </w:p>
    <w:p w14:paraId="6DF6094E" w14:textId="77777777" w:rsidR="00542D77" w:rsidRDefault="00542D77" w:rsidP="00542D77">
      <w:pPr>
        <w:suppressAutoHyphens w:val="0"/>
        <w:spacing w:after="0" w:line="240" w:lineRule="auto"/>
        <w:ind w:left="360"/>
        <w:contextualSpacing/>
        <w:jc w:val="center"/>
        <w:rPr>
          <w:rFonts w:ascii="Arial" w:hAnsi="Arial" w:cs="Arial"/>
          <w:b/>
          <w:sz w:val="18"/>
        </w:rPr>
      </w:pPr>
    </w:p>
    <w:p w14:paraId="12CFD52C" w14:textId="77777777" w:rsidR="00542D77" w:rsidRDefault="00542D77" w:rsidP="00542D77">
      <w:pPr>
        <w:suppressAutoHyphens w:val="0"/>
        <w:spacing w:after="0" w:line="240" w:lineRule="auto"/>
        <w:ind w:left="360"/>
        <w:contextualSpacing/>
        <w:jc w:val="center"/>
        <w:rPr>
          <w:rFonts w:ascii="Arial" w:hAnsi="Arial" w:cs="Arial"/>
          <w:b/>
          <w:sz w:val="18"/>
        </w:rPr>
      </w:pPr>
      <w:r>
        <w:rPr>
          <w:noProof/>
          <w:lang w:eastAsia="es-CO"/>
        </w:rPr>
        <w:drawing>
          <wp:inline distT="0" distB="0" distL="0" distR="0" wp14:anchorId="624DE997" wp14:editId="40D303E3">
            <wp:extent cx="5612130" cy="1860697"/>
            <wp:effectExtent l="0" t="0" r="7620" b="6350"/>
            <wp:docPr id="1814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8728" cy="1869516"/>
                    </a:xfrm>
                    <a:prstGeom prst="rect">
                      <a:avLst/>
                    </a:prstGeom>
                    <a:noFill/>
                    <a:ln>
                      <a:noFill/>
                    </a:ln>
                  </pic:spPr>
                </pic:pic>
              </a:graphicData>
            </a:graphic>
          </wp:inline>
        </w:drawing>
      </w:r>
    </w:p>
    <w:p w14:paraId="05FC8CCC" w14:textId="77777777" w:rsidR="00542D77" w:rsidRDefault="00542D77" w:rsidP="00542D77">
      <w:pPr>
        <w:spacing w:after="0" w:line="240" w:lineRule="auto"/>
        <w:jc w:val="center"/>
        <w:rPr>
          <w:rFonts w:ascii="Arial" w:hAnsi="Arial" w:cs="Arial"/>
          <w:sz w:val="16"/>
        </w:rPr>
      </w:pPr>
    </w:p>
    <w:p w14:paraId="4A31B8C0" w14:textId="77777777" w:rsidR="00542D77" w:rsidRPr="00D70AA3" w:rsidRDefault="00542D77" w:rsidP="00542D77">
      <w:pPr>
        <w:spacing w:after="0" w:line="240" w:lineRule="auto"/>
        <w:jc w:val="center"/>
        <w:rPr>
          <w:rFonts w:ascii="Arial" w:hAnsi="Arial" w:cs="Arial"/>
          <w:sz w:val="16"/>
        </w:rPr>
      </w:pPr>
      <w:r w:rsidRPr="00D70AA3">
        <w:rPr>
          <w:rFonts w:ascii="Arial" w:hAnsi="Arial" w:cs="Arial"/>
          <w:sz w:val="16"/>
        </w:rPr>
        <w:t>Fuente: Subdirección de Calidad del Aire Auditiva y Visual</w:t>
      </w:r>
      <w:r>
        <w:rPr>
          <w:rFonts w:ascii="Arial" w:hAnsi="Arial" w:cs="Arial"/>
          <w:sz w:val="16"/>
        </w:rPr>
        <w:t>, SDA</w:t>
      </w:r>
    </w:p>
    <w:p w14:paraId="70896754" w14:textId="77777777" w:rsidR="00542D77" w:rsidRDefault="00542D77" w:rsidP="00542D77">
      <w:pPr>
        <w:tabs>
          <w:tab w:val="left" w:pos="3750"/>
        </w:tabs>
        <w:spacing w:after="0" w:line="240" w:lineRule="auto"/>
        <w:jc w:val="both"/>
        <w:rPr>
          <w:rFonts w:ascii="Arial" w:hAnsi="Arial" w:cs="Arial"/>
        </w:rPr>
      </w:pPr>
    </w:p>
    <w:p w14:paraId="561CEEC9" w14:textId="509F491A" w:rsidR="00D65384" w:rsidRDefault="004D6E4C" w:rsidP="004D6E4C">
      <w:pPr>
        <w:pStyle w:val="Prrafodelista"/>
        <w:tabs>
          <w:tab w:val="left" w:pos="3255"/>
        </w:tabs>
        <w:spacing w:after="0"/>
        <w:rPr>
          <w:rFonts w:ascii="Arial" w:hAnsi="Arial" w:cs="Arial"/>
        </w:rPr>
      </w:pPr>
      <w:r>
        <w:rPr>
          <w:rFonts w:ascii="Arial" w:hAnsi="Arial" w:cs="Arial"/>
        </w:rPr>
        <w:tab/>
      </w:r>
    </w:p>
    <w:p w14:paraId="2F017C32" w14:textId="77777777" w:rsidR="00D65384" w:rsidRPr="005352D2" w:rsidRDefault="00D65384" w:rsidP="00D65384">
      <w:pPr>
        <w:jc w:val="both"/>
        <w:rPr>
          <w:rFonts w:ascii="Arial" w:hAnsi="Arial" w:cs="Arial"/>
          <w:b/>
          <w:sz w:val="24"/>
        </w:rPr>
      </w:pPr>
      <w:r w:rsidRPr="00390279">
        <w:rPr>
          <w:rFonts w:ascii="Arial" w:hAnsi="Arial" w:cs="Arial"/>
          <w:b/>
          <w:sz w:val="24"/>
        </w:rPr>
        <w:t>5.2.</w:t>
      </w:r>
      <w:r w:rsidRPr="00390279">
        <w:rPr>
          <w:rFonts w:ascii="Arial" w:hAnsi="Arial" w:cs="Arial"/>
          <w:b/>
          <w:sz w:val="24"/>
        </w:rPr>
        <w:tab/>
      </w:r>
      <w:r w:rsidRPr="005143E7">
        <w:rPr>
          <w:rFonts w:ascii="Arial" w:hAnsi="Arial" w:cs="Arial"/>
          <w:b/>
          <w:sz w:val="24"/>
        </w:rPr>
        <w:t>PUBLICIDAD EXTERIOR VISUAL</w:t>
      </w:r>
    </w:p>
    <w:p w14:paraId="358CD642" w14:textId="77777777" w:rsidR="007253BA" w:rsidRDefault="007253BA" w:rsidP="007253BA">
      <w:pPr>
        <w:spacing w:after="0" w:line="240" w:lineRule="auto"/>
        <w:jc w:val="both"/>
        <w:rPr>
          <w:rFonts w:ascii="Arial" w:hAnsi="Arial" w:cs="Arial"/>
        </w:rPr>
      </w:pPr>
      <w:r w:rsidRPr="005352D2">
        <w:rPr>
          <w:rFonts w:ascii="Arial" w:hAnsi="Arial" w:cs="Arial"/>
        </w:rPr>
        <w:t xml:space="preserve">La coordinación del Grupo de Publicidad Exterior Visual – PEV -, estableció la territorialización de la Ciudad, a partir de la asignación de profesionales de Publicidad en diecinueve (19) de las veinte (20) localidades, Sumapaz es la única zona, donde no se realizó, por ser una localidad sin consolidación urbana y declarada Reserva Ecológica. </w:t>
      </w:r>
    </w:p>
    <w:p w14:paraId="770465B5" w14:textId="77777777" w:rsidR="007253BA" w:rsidRPr="005352D2" w:rsidRDefault="007253BA" w:rsidP="007253BA">
      <w:pPr>
        <w:spacing w:after="0" w:line="240" w:lineRule="auto"/>
        <w:jc w:val="both"/>
        <w:rPr>
          <w:rFonts w:ascii="Arial" w:hAnsi="Arial" w:cs="Arial"/>
        </w:rPr>
      </w:pPr>
    </w:p>
    <w:p w14:paraId="7EBED8BF" w14:textId="77777777" w:rsidR="007253BA" w:rsidRPr="005143E7" w:rsidRDefault="007253BA" w:rsidP="00B039BB">
      <w:pPr>
        <w:pStyle w:val="Prrafodelista"/>
        <w:numPr>
          <w:ilvl w:val="0"/>
          <w:numId w:val="9"/>
        </w:numPr>
        <w:spacing w:after="0" w:line="240" w:lineRule="auto"/>
        <w:jc w:val="both"/>
        <w:rPr>
          <w:rFonts w:ascii="Arial" w:hAnsi="Arial" w:cs="Arial"/>
        </w:rPr>
      </w:pPr>
      <w:r w:rsidRPr="005143E7">
        <w:rPr>
          <w:rFonts w:ascii="Arial" w:hAnsi="Arial" w:cs="Arial"/>
        </w:rPr>
        <w:t>LEGALIZACIÓN. Para el periodo comprendido entre enero a mayo de 2016, dentro de la meta de legalizar 89.644 elementos de publicidad exterior visual mediante registro, se proyectaron 3.660 acciones, entre actuaciones técnicas, jurídicas y actos administrativos siguiendo la ruta de la legalización de la Publicidad Exterior Visual en Bogotá. Entre las actuaciones técnicas tenemos registros, requerimientos, conceptos técnicos, informes técnicos, respuesta a requerimientos, oficios, visitas de control seguimiento, respuesta a quejas, derechos de petición entre otros, en el caso de actos administrativos están: Autos, resoluciones y en el caso de actuaciones jurídicas están respuestas a entes de control, derechos de petición, acciones populares entre otros. Para el mes de junio de 2016 se proyecta generar 1.414 actuaciones que sigan la ruta de legalización, para obtener un total de 5.074 actuaciones al finalizar el periodo comprendido entre enero y junio de 2016.</w:t>
      </w:r>
    </w:p>
    <w:p w14:paraId="7A8E0B4C" w14:textId="77777777" w:rsidR="007253BA" w:rsidRPr="005143E7" w:rsidRDefault="007253BA" w:rsidP="00B039BB">
      <w:pPr>
        <w:pStyle w:val="Prrafodelista"/>
        <w:numPr>
          <w:ilvl w:val="0"/>
          <w:numId w:val="9"/>
        </w:numPr>
        <w:suppressAutoHyphens w:val="0"/>
        <w:spacing w:after="0" w:line="240" w:lineRule="auto"/>
        <w:jc w:val="both"/>
        <w:rPr>
          <w:rFonts w:ascii="Arial" w:hAnsi="Arial" w:cs="Arial"/>
        </w:rPr>
      </w:pPr>
      <w:r w:rsidRPr="005143E7">
        <w:rPr>
          <w:rFonts w:ascii="Arial" w:hAnsi="Arial" w:cs="Arial"/>
        </w:rPr>
        <w:t>VISITAS DE INSPECCIÓN, VIGILANCIA Y CONTROL: En e periodo de enero - mayo de 2016 se realizaron 7 operativos, en los cuales se han visitado 87 establecimientos de comercio. Se realizó evaluación y seguimiento del cumplimiento de la normatividad ambiental a ochenta y dos (82) establecimientos de comercio</w:t>
      </w:r>
    </w:p>
    <w:p w14:paraId="365462D0" w14:textId="77777777" w:rsidR="007253BA" w:rsidRPr="005143E7" w:rsidRDefault="007253BA" w:rsidP="00B039BB">
      <w:pPr>
        <w:pStyle w:val="Prrafodelista"/>
        <w:numPr>
          <w:ilvl w:val="0"/>
          <w:numId w:val="9"/>
        </w:numPr>
        <w:spacing w:after="0" w:line="240" w:lineRule="auto"/>
        <w:jc w:val="both"/>
        <w:rPr>
          <w:rFonts w:ascii="Arial" w:hAnsi="Arial" w:cs="Arial"/>
        </w:rPr>
      </w:pPr>
      <w:r w:rsidRPr="005143E7">
        <w:rPr>
          <w:rFonts w:ascii="Arial" w:hAnsi="Arial" w:cs="Arial"/>
        </w:rPr>
        <w:t>JORNADAS DE SENSIBILIZACIONES. Participación en seis (6) jornadas de capacitación y sensibilización en aspectos establecidos en la ley 232 y trámites ambientales para comerciantes en temas de competencia de la Secretaría Distrital de Ambiente.</w:t>
      </w:r>
    </w:p>
    <w:p w14:paraId="5E5F974F" w14:textId="77777777" w:rsidR="007253BA" w:rsidRPr="005143E7" w:rsidRDefault="007253BA" w:rsidP="00B039BB">
      <w:pPr>
        <w:pStyle w:val="Prrafodelista"/>
        <w:numPr>
          <w:ilvl w:val="0"/>
          <w:numId w:val="9"/>
        </w:numPr>
        <w:spacing w:after="0" w:line="240" w:lineRule="auto"/>
        <w:jc w:val="both"/>
        <w:rPr>
          <w:rFonts w:ascii="Arial" w:hAnsi="Arial" w:cs="Arial"/>
        </w:rPr>
      </w:pPr>
      <w:r w:rsidRPr="005143E7">
        <w:rPr>
          <w:rFonts w:ascii="Arial" w:hAnsi="Arial" w:cs="Arial"/>
        </w:rPr>
        <w:t>En el marco del Convenio No. 1154 de 2015, entre la SDA y el IDIPRON, se desmontaron 8,327 elementos de Publicidad Exterior Visual entre: afiches, pendones, avisos, pasacalles y murales.</w:t>
      </w:r>
    </w:p>
    <w:p w14:paraId="2771A785" w14:textId="143C920F" w:rsidR="00D65384" w:rsidRPr="005352D2" w:rsidRDefault="00D65384" w:rsidP="007253BA">
      <w:pPr>
        <w:pStyle w:val="Prrafodelista"/>
        <w:ind w:left="720"/>
        <w:jc w:val="both"/>
        <w:rPr>
          <w:rFonts w:ascii="Arial" w:hAnsi="Arial" w:cs="Arial"/>
        </w:rPr>
      </w:pPr>
    </w:p>
    <w:p w14:paraId="0AE13E90" w14:textId="149E2CA5" w:rsidR="00D65384" w:rsidRPr="005143E7" w:rsidRDefault="00D65384" w:rsidP="00B039BB">
      <w:pPr>
        <w:pStyle w:val="Prrafodelista"/>
        <w:numPr>
          <w:ilvl w:val="1"/>
          <w:numId w:val="6"/>
        </w:numPr>
        <w:suppressAutoHyphens w:val="0"/>
        <w:contextualSpacing/>
        <w:jc w:val="both"/>
        <w:rPr>
          <w:rFonts w:ascii="Arial" w:hAnsi="Arial" w:cs="Arial"/>
          <w:b/>
        </w:rPr>
      </w:pPr>
      <w:r w:rsidRPr="005143E7">
        <w:rPr>
          <w:rFonts w:ascii="Arial" w:hAnsi="Arial" w:cs="Arial"/>
          <w:b/>
          <w:sz w:val="24"/>
        </w:rPr>
        <w:t>FLORA Y FAUNA</w:t>
      </w:r>
    </w:p>
    <w:p w14:paraId="7E29BFB3" w14:textId="3861D764" w:rsidR="00335BC0" w:rsidRPr="005143E7" w:rsidRDefault="004D6E4C" w:rsidP="004D6E4C">
      <w:pPr>
        <w:pStyle w:val="Prrafodelista"/>
        <w:tabs>
          <w:tab w:val="left" w:pos="2940"/>
        </w:tabs>
        <w:suppressAutoHyphens w:val="0"/>
        <w:ind w:left="720"/>
        <w:contextualSpacing/>
        <w:jc w:val="both"/>
        <w:rPr>
          <w:rFonts w:ascii="Arial" w:hAnsi="Arial" w:cs="Arial"/>
          <w:b/>
          <w:sz w:val="24"/>
        </w:rPr>
      </w:pPr>
      <w:r w:rsidRPr="005143E7">
        <w:rPr>
          <w:rFonts w:ascii="Arial" w:hAnsi="Arial" w:cs="Arial"/>
          <w:b/>
          <w:sz w:val="24"/>
        </w:rPr>
        <w:tab/>
      </w:r>
    </w:p>
    <w:p w14:paraId="22AC285F" w14:textId="77777777" w:rsidR="00D65384" w:rsidRPr="005143E7" w:rsidRDefault="00335BC0" w:rsidP="00B039BB">
      <w:pPr>
        <w:pStyle w:val="Prrafodelista"/>
        <w:numPr>
          <w:ilvl w:val="2"/>
          <w:numId w:val="6"/>
        </w:numPr>
        <w:suppressAutoHyphens w:val="0"/>
        <w:contextualSpacing/>
        <w:jc w:val="both"/>
        <w:rPr>
          <w:rFonts w:ascii="Arial" w:hAnsi="Arial" w:cs="Arial"/>
          <w:b/>
          <w:sz w:val="28"/>
        </w:rPr>
      </w:pPr>
      <w:r w:rsidRPr="005143E7">
        <w:rPr>
          <w:rFonts w:ascii="Arial" w:hAnsi="Arial" w:cs="Arial"/>
          <w:b/>
          <w:sz w:val="28"/>
        </w:rPr>
        <w:t>Animales Domésticos</w:t>
      </w:r>
    </w:p>
    <w:p w14:paraId="41957F2E" w14:textId="4C8A033D" w:rsidR="00D65384" w:rsidRPr="005143E7" w:rsidRDefault="00A267A4" w:rsidP="00A267A4">
      <w:pPr>
        <w:pStyle w:val="Prrafodelista"/>
        <w:tabs>
          <w:tab w:val="left" w:pos="1950"/>
        </w:tabs>
        <w:spacing w:after="0"/>
        <w:rPr>
          <w:rFonts w:ascii="Arial" w:hAnsi="Arial" w:cs="Arial"/>
          <w:b/>
        </w:rPr>
      </w:pPr>
      <w:r w:rsidRPr="005143E7">
        <w:rPr>
          <w:rFonts w:ascii="Arial" w:hAnsi="Arial" w:cs="Arial"/>
          <w:b/>
        </w:rPr>
        <w:tab/>
      </w:r>
    </w:p>
    <w:p w14:paraId="4C4330FC" w14:textId="77777777" w:rsidR="000A6096" w:rsidRPr="005143E7" w:rsidRDefault="000A6096" w:rsidP="000A6096">
      <w:pPr>
        <w:spacing w:after="0" w:line="240" w:lineRule="auto"/>
        <w:jc w:val="both"/>
        <w:rPr>
          <w:rFonts w:ascii="Arial" w:hAnsi="Arial" w:cs="Arial"/>
        </w:rPr>
      </w:pPr>
      <w:r w:rsidRPr="005143E7">
        <w:rPr>
          <w:rFonts w:ascii="Arial" w:hAnsi="Arial" w:cs="Arial"/>
          <w:b/>
        </w:rPr>
        <w:t>Política Pública de Protección y Bienestar Animal – PPPYBA</w:t>
      </w:r>
      <w:r w:rsidRPr="005143E7">
        <w:rPr>
          <w:rFonts w:ascii="Arial" w:hAnsi="Arial" w:cs="Arial"/>
        </w:rPr>
        <w:t xml:space="preserve"> -, Se adoptó mediante Decreto 242 de 2015, y se construyó el plan de acción de la PPPYBA con matriz de indicadores, metas y responsables y ficha técnica de desarrollo. </w:t>
      </w:r>
    </w:p>
    <w:p w14:paraId="48BB14A7" w14:textId="77777777" w:rsidR="000A6096" w:rsidRPr="005143E7" w:rsidRDefault="000A6096" w:rsidP="000A6096">
      <w:pPr>
        <w:spacing w:after="0" w:line="240" w:lineRule="auto"/>
        <w:jc w:val="both"/>
        <w:rPr>
          <w:rFonts w:ascii="Arial" w:hAnsi="Arial" w:cs="Arial"/>
        </w:rPr>
      </w:pPr>
    </w:p>
    <w:p w14:paraId="4C143417" w14:textId="77777777" w:rsidR="000A6096" w:rsidRPr="005143E7" w:rsidRDefault="000A6096" w:rsidP="000A6096">
      <w:pPr>
        <w:spacing w:after="0" w:line="240" w:lineRule="auto"/>
        <w:jc w:val="both"/>
        <w:rPr>
          <w:rFonts w:ascii="Arial" w:hAnsi="Arial" w:cs="Arial"/>
        </w:rPr>
      </w:pPr>
      <w:r w:rsidRPr="005143E7">
        <w:rPr>
          <w:rFonts w:ascii="Arial" w:hAnsi="Arial" w:cs="Arial"/>
        </w:rPr>
        <w:t>Una vez formulada y adoptada la Política Pública Distrital de Protección y Bienestar Animal, la medición de su implementación se realiza a través del seguimiento de las campañas de sensibilización dirigidas a la comunidad, el seguimiento tiene como finalidad seguir una metodología y un cronograma de actividades en el cual se contemplan los objetivos, estrategias, programas, responsables, metas y recursos del plan de acción el cual contempla tres etapas corto plazo, mediano plazo y largo plazo, durante la vigencia 2016 y dando cumplimiento al 100% de lo programado se realizaron las siguientes actividades:</w:t>
      </w:r>
    </w:p>
    <w:p w14:paraId="3E1F4600" w14:textId="77777777" w:rsidR="000A6096" w:rsidRPr="005143E7" w:rsidRDefault="000A6096" w:rsidP="000A6096">
      <w:pPr>
        <w:spacing w:after="0" w:line="240" w:lineRule="auto"/>
        <w:jc w:val="both"/>
        <w:rPr>
          <w:rFonts w:ascii="Arial" w:hAnsi="Arial" w:cs="Arial"/>
        </w:rPr>
      </w:pPr>
    </w:p>
    <w:p w14:paraId="50CD3A34" w14:textId="77777777" w:rsidR="000A6096" w:rsidRPr="005143E7" w:rsidRDefault="000A6096" w:rsidP="000A6096">
      <w:pPr>
        <w:spacing w:after="0" w:line="240" w:lineRule="auto"/>
        <w:jc w:val="both"/>
        <w:rPr>
          <w:rFonts w:ascii="Arial" w:hAnsi="Arial" w:cs="Arial"/>
        </w:rPr>
      </w:pPr>
      <w:r w:rsidRPr="005143E7">
        <w:rPr>
          <w:rFonts w:ascii="Arial" w:hAnsi="Arial" w:cs="Arial"/>
        </w:rPr>
        <w:t>PROTOCOLOS</w:t>
      </w:r>
    </w:p>
    <w:p w14:paraId="6C3EAC50"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Entrega de cuatro proyectos de acuerdo al Concejo de Bogotá para la implementación de la Política Pública: Lineamientos para la sana convivencia con animales en copropiedades, zonas responsables de Bienestar Animal en Parques del Distrito, Sistema de registro, identificación y monitoreo de Fauna Doméstica, Apoyo en la construcción del proyecto de acuerdo del Fondo de destinación única para la recolección de multas de la Ley 1774/16.</w:t>
      </w:r>
    </w:p>
    <w:p w14:paraId="3B656795"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Protocolo de prestación de servicios de urgencias veterinarias. Acuerdo 611/15. </w:t>
      </w:r>
    </w:p>
    <w:p w14:paraId="3C4395F9" w14:textId="77777777" w:rsidR="000A6096" w:rsidRPr="005143E7" w:rsidRDefault="000A6096" w:rsidP="000A6096">
      <w:pPr>
        <w:spacing w:after="0" w:line="240" w:lineRule="auto"/>
        <w:jc w:val="both"/>
        <w:rPr>
          <w:rFonts w:ascii="Arial" w:hAnsi="Arial" w:cs="Arial"/>
        </w:rPr>
      </w:pPr>
    </w:p>
    <w:p w14:paraId="07DD38F1" w14:textId="77777777" w:rsidR="000A6096" w:rsidRPr="005143E7" w:rsidRDefault="000A6096" w:rsidP="000A6096">
      <w:pPr>
        <w:spacing w:after="0" w:line="240" w:lineRule="auto"/>
        <w:jc w:val="both"/>
        <w:rPr>
          <w:rFonts w:ascii="Arial" w:hAnsi="Arial" w:cs="Arial"/>
          <w:b/>
        </w:rPr>
      </w:pPr>
      <w:r w:rsidRPr="005143E7">
        <w:rPr>
          <w:rFonts w:ascii="Arial" w:hAnsi="Arial" w:cs="Arial"/>
          <w:b/>
        </w:rPr>
        <w:t>COMUNIDAD</w:t>
      </w:r>
    </w:p>
    <w:p w14:paraId="4CDE33F7"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Convocatoria para empezar el desarrollo del Plan de apoyo a colectivos y entidades que promueven el Bienestar Animal. </w:t>
      </w:r>
    </w:p>
    <w:p w14:paraId="037C7056"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Consolidación de los 24 participantes de la comunidad animalista (1 por localidad y 4 de la Mesa Distrital) para la formación del Consejo Distrital de Protección y Bienestar Animal.  </w:t>
      </w:r>
    </w:p>
    <w:p w14:paraId="57EE5268"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Convocatoria del Voluntariado Distrital de Protección y Bienestar animal de 2000 personas a 6000 y en lo que va corrido del año se han hecho cinco eventos con ellos: Toma educativa en la Plaza del Restrepo, Festival de Pelos en el Parque Villa Mayor Localidad Antonio Nariño, Apoyo en el arreglo de animales al Centro de Zoonosis y Gran jornada de esterilización en el Parque San Carlos.</w:t>
      </w:r>
    </w:p>
    <w:p w14:paraId="6CDC3E57" w14:textId="77777777" w:rsidR="000A6096" w:rsidRPr="005143E7" w:rsidRDefault="000A6096" w:rsidP="000A6096">
      <w:pPr>
        <w:spacing w:after="0" w:line="240" w:lineRule="auto"/>
        <w:jc w:val="both"/>
        <w:rPr>
          <w:rFonts w:ascii="Arial" w:hAnsi="Arial" w:cs="Arial"/>
        </w:rPr>
      </w:pPr>
    </w:p>
    <w:p w14:paraId="58507249" w14:textId="77777777" w:rsidR="000A6096" w:rsidRPr="005143E7" w:rsidRDefault="000A6096" w:rsidP="000A6096">
      <w:pPr>
        <w:spacing w:after="0" w:line="240" w:lineRule="auto"/>
        <w:jc w:val="both"/>
        <w:rPr>
          <w:rFonts w:ascii="Arial" w:hAnsi="Arial" w:cs="Arial"/>
        </w:rPr>
      </w:pPr>
    </w:p>
    <w:p w14:paraId="213D3CE7" w14:textId="77777777" w:rsidR="000A6096" w:rsidRPr="005143E7" w:rsidRDefault="000A6096" w:rsidP="000A6096">
      <w:pPr>
        <w:spacing w:after="0" w:line="240" w:lineRule="auto"/>
        <w:jc w:val="both"/>
        <w:rPr>
          <w:rFonts w:ascii="Arial" w:hAnsi="Arial" w:cs="Arial"/>
          <w:b/>
        </w:rPr>
      </w:pPr>
      <w:r w:rsidRPr="005143E7">
        <w:rPr>
          <w:rFonts w:ascii="Arial" w:hAnsi="Arial" w:cs="Arial"/>
          <w:b/>
        </w:rPr>
        <w:t>INTERINSTITUCIONAL</w:t>
      </w:r>
    </w:p>
    <w:p w14:paraId="4556305A"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Reunión con los representantes de los 4 Concejos Locales de protección animal existentes para orientar su plan de trabajo de acuerdo al Plan de Acción de la Política Pública (Puente Aranda, Antonio Nariño, Engativá, Bosa). </w:t>
      </w:r>
    </w:p>
    <w:p w14:paraId="1689BCA6"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Reunión interinstitucional para la Planificación de la cuarta Semana de Protección animal a realizarse en octubre de 2016.</w:t>
      </w:r>
    </w:p>
    <w:p w14:paraId="3D16D883"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Tres sesiones de la Mesa Distrital de Paseadores Caninos en la entidad y se tiene casi lista la construcción del protocolo de regulación.  </w:t>
      </w:r>
    </w:p>
    <w:p w14:paraId="307CF9E0"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Mesa pecuaria del SENA para el desarrollo del programa de formación para paseadores, peluqueros y cuidadores de animales de compañía</w:t>
      </w:r>
    </w:p>
    <w:p w14:paraId="458AC983"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 xml:space="preserve">Se realizó una reunión en COMVEZCOL (Consejo de Ética Nacional de Veterinaria y Zootécnica y las Facultades de las seis universidades en Bogotá, ya se enviaron lineamientos para la creación de convenios marco para pasantías, prácticas y tesis de investigación en Fauna Doméstica con la SDA Universidades.  </w:t>
      </w:r>
    </w:p>
    <w:p w14:paraId="786176D6"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En alianza con el IDRD se ha avanzado en el plan de Zonas responsables de Bienestar Animal y el impacto educativo a 100 parques para promover la tenencia responsable con los voluntarios de la SDA y los guardaparques del IDRD.</w:t>
      </w:r>
    </w:p>
    <w:p w14:paraId="4E18DE30"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Alianza con BIBLIORED para jornadas educativas sobre bienestar y protección animal a la población que bibliousuarios.</w:t>
      </w:r>
    </w:p>
    <w:p w14:paraId="2B10A763" w14:textId="77777777" w:rsidR="000A6096" w:rsidRPr="005143E7" w:rsidRDefault="000A6096" w:rsidP="000A6096">
      <w:pPr>
        <w:spacing w:after="0" w:line="240" w:lineRule="auto"/>
        <w:jc w:val="both"/>
        <w:rPr>
          <w:rFonts w:ascii="Arial" w:hAnsi="Arial" w:cs="Arial"/>
        </w:rPr>
      </w:pPr>
    </w:p>
    <w:p w14:paraId="38F25389" w14:textId="77777777" w:rsidR="000A6096" w:rsidRPr="005143E7" w:rsidRDefault="000A6096" w:rsidP="000A6096">
      <w:pPr>
        <w:spacing w:after="0" w:line="240" w:lineRule="auto"/>
        <w:jc w:val="both"/>
        <w:rPr>
          <w:rFonts w:ascii="Arial" w:hAnsi="Arial" w:cs="Arial"/>
          <w:b/>
        </w:rPr>
      </w:pPr>
      <w:r w:rsidRPr="005143E7">
        <w:rPr>
          <w:rFonts w:ascii="Arial" w:hAnsi="Arial" w:cs="Arial"/>
          <w:b/>
        </w:rPr>
        <w:t>CAPACITACIONES</w:t>
      </w:r>
    </w:p>
    <w:p w14:paraId="437B8F0D" w14:textId="77777777" w:rsidR="000A6096" w:rsidRPr="005143E7" w:rsidRDefault="000A6096" w:rsidP="00B039BB">
      <w:pPr>
        <w:pStyle w:val="Prrafodelista"/>
        <w:numPr>
          <w:ilvl w:val="0"/>
          <w:numId w:val="9"/>
        </w:numPr>
        <w:spacing w:after="0" w:line="240" w:lineRule="auto"/>
        <w:jc w:val="both"/>
        <w:rPr>
          <w:rFonts w:ascii="Arial" w:hAnsi="Arial" w:cs="Arial"/>
        </w:rPr>
      </w:pPr>
      <w:r w:rsidRPr="005143E7">
        <w:rPr>
          <w:rFonts w:ascii="Arial" w:hAnsi="Arial" w:cs="Arial"/>
        </w:rPr>
        <w:t>Segundo ciclo de capacitaciones para comerciantes con animales de la Zona de la Caracas.</w:t>
      </w:r>
    </w:p>
    <w:p w14:paraId="762BCF38" w14:textId="77777777" w:rsidR="000A6096" w:rsidRPr="005143E7" w:rsidRDefault="000A6096" w:rsidP="000A6096">
      <w:pPr>
        <w:spacing w:after="0" w:line="240" w:lineRule="auto"/>
        <w:jc w:val="both"/>
        <w:rPr>
          <w:rFonts w:ascii="Arial" w:hAnsi="Arial" w:cs="Arial"/>
        </w:rPr>
      </w:pPr>
    </w:p>
    <w:p w14:paraId="09B98DF5" w14:textId="77777777" w:rsidR="000A6096" w:rsidRPr="005352D2" w:rsidRDefault="000A6096" w:rsidP="000A6096">
      <w:pPr>
        <w:spacing w:after="0" w:line="240" w:lineRule="auto"/>
        <w:jc w:val="both"/>
        <w:rPr>
          <w:rFonts w:ascii="Arial" w:hAnsi="Arial" w:cs="Arial"/>
        </w:rPr>
      </w:pPr>
      <w:r w:rsidRPr="005143E7">
        <w:rPr>
          <w:rFonts w:ascii="Arial" w:hAnsi="Arial" w:cs="Arial"/>
        </w:rPr>
        <w:t xml:space="preserve">Es necesario reiterar que la </w:t>
      </w:r>
      <w:r w:rsidRPr="005143E7">
        <w:rPr>
          <w:rFonts w:ascii="Arial" w:hAnsi="Arial" w:cs="Arial"/>
          <w:b/>
        </w:rPr>
        <w:t>Política Pública de Protección y Bienestar Animal – PPPYBA</w:t>
      </w:r>
      <w:r w:rsidRPr="005143E7">
        <w:rPr>
          <w:rFonts w:ascii="Arial" w:hAnsi="Arial" w:cs="Arial"/>
        </w:rPr>
        <w:t xml:space="preserve"> ha sido construida con la participación de todos los actores involucrados en el tema: Entidades Distritales, Organizaciones Sociales a favor de la protección de los animales, Academia, Bancada Animalista del Congreso y el Concejo, Empresarios; lo cual legitima esta herramienta que debe facilitar la coordinación de acciones conducentes a garantizar y mejorar la condición de bienestar de los animales en el Distrito Capital, atendiendo la problemática desde tres aspectos fundamentales, que corresponden a los ejes de la política: cultura ciudadana para la protección y el bienestar animal, respuesta institucional para la protección y el bienestar</w:t>
      </w:r>
      <w:r w:rsidRPr="005352D2">
        <w:rPr>
          <w:rFonts w:ascii="Arial" w:hAnsi="Arial" w:cs="Arial"/>
        </w:rPr>
        <w:t xml:space="preserve"> animal y gestión del conocimiento para la protección y el bienestar animal.</w:t>
      </w:r>
    </w:p>
    <w:p w14:paraId="4A28ED3F" w14:textId="77777777" w:rsidR="001B7945" w:rsidRDefault="001B7945" w:rsidP="00BB2D94">
      <w:pPr>
        <w:spacing w:after="0"/>
        <w:jc w:val="both"/>
        <w:rPr>
          <w:rFonts w:ascii="Arial" w:hAnsi="Arial" w:cs="Arial"/>
        </w:rPr>
      </w:pPr>
    </w:p>
    <w:p w14:paraId="44829941" w14:textId="77777777" w:rsidR="000A6096" w:rsidRPr="0049095E" w:rsidRDefault="000A6096" w:rsidP="000A6096">
      <w:pPr>
        <w:spacing w:after="0" w:line="240" w:lineRule="auto"/>
        <w:jc w:val="both"/>
        <w:rPr>
          <w:rFonts w:ascii="Arial" w:hAnsi="Arial" w:cs="Arial"/>
          <w:b/>
        </w:rPr>
      </w:pPr>
      <w:r w:rsidRPr="0049095E">
        <w:rPr>
          <w:rFonts w:ascii="Arial" w:hAnsi="Arial" w:cs="Arial"/>
          <w:b/>
        </w:rPr>
        <w:t xml:space="preserve">CASA ECOLÓGICA DE LOS ANIMALES </w:t>
      </w:r>
      <w:r>
        <w:rPr>
          <w:rFonts w:ascii="Arial" w:hAnsi="Arial" w:cs="Arial"/>
          <w:b/>
        </w:rPr>
        <w:t>–</w:t>
      </w:r>
      <w:r w:rsidRPr="0049095E">
        <w:rPr>
          <w:rFonts w:ascii="Arial" w:hAnsi="Arial" w:cs="Arial"/>
          <w:b/>
        </w:rPr>
        <w:t>CEA</w:t>
      </w:r>
      <w:r>
        <w:rPr>
          <w:rFonts w:ascii="Arial" w:hAnsi="Arial" w:cs="Arial"/>
          <w:b/>
        </w:rPr>
        <w:t>-:</w:t>
      </w:r>
    </w:p>
    <w:p w14:paraId="613E1D77" w14:textId="77777777" w:rsidR="000A6096" w:rsidRDefault="000A6096" w:rsidP="000A6096">
      <w:pPr>
        <w:spacing w:after="0" w:line="240" w:lineRule="auto"/>
        <w:jc w:val="both"/>
        <w:rPr>
          <w:rFonts w:ascii="Arial" w:hAnsi="Arial" w:cs="Arial"/>
        </w:rPr>
      </w:pPr>
    </w:p>
    <w:p w14:paraId="26FD49AE" w14:textId="77777777" w:rsidR="000A6096" w:rsidRPr="005352D2" w:rsidRDefault="000A6096" w:rsidP="000A6096">
      <w:pPr>
        <w:spacing w:after="0" w:line="240" w:lineRule="auto"/>
        <w:jc w:val="both"/>
        <w:rPr>
          <w:rFonts w:ascii="Arial" w:hAnsi="Arial" w:cs="Arial"/>
        </w:rPr>
      </w:pPr>
      <w:r w:rsidRPr="005352D2">
        <w:rPr>
          <w:rFonts w:ascii="Arial" w:hAnsi="Arial" w:cs="Arial"/>
        </w:rPr>
        <w:t xml:space="preserve">Respecto a la construcción de la Casa Ecológica, se terminó el proyecto arquitectónico y demás insumos técnicos de ingeniería y ambientales, los cuales se radicaron en la Oficina Asesora de Planeación Municipal de Funza.  </w:t>
      </w:r>
    </w:p>
    <w:p w14:paraId="5E005DD1" w14:textId="77777777" w:rsidR="000A6096" w:rsidRDefault="000A6096" w:rsidP="000A6096">
      <w:pPr>
        <w:spacing w:after="0" w:line="240" w:lineRule="auto"/>
        <w:jc w:val="both"/>
        <w:rPr>
          <w:rFonts w:ascii="Arial" w:hAnsi="Arial" w:cs="Arial"/>
        </w:rPr>
      </w:pPr>
    </w:p>
    <w:p w14:paraId="4F1C1150" w14:textId="77777777" w:rsidR="000A6096" w:rsidRPr="005352D2" w:rsidRDefault="000A6096" w:rsidP="000A6096">
      <w:pPr>
        <w:spacing w:after="0" w:line="240" w:lineRule="auto"/>
        <w:jc w:val="both"/>
        <w:rPr>
          <w:rFonts w:ascii="Arial" w:hAnsi="Arial" w:cs="Arial"/>
        </w:rPr>
      </w:pPr>
      <w:r w:rsidRPr="005352D2">
        <w:rPr>
          <w:rFonts w:ascii="Arial" w:hAnsi="Arial" w:cs="Arial"/>
        </w:rPr>
        <w:t>El proceso de la Casa Ecológica se encuentra en la recta final de licenciamiento, actualmente se encuentra en el pago de impuestos y licenciamiento ante la Alcaldía de Funza.</w:t>
      </w:r>
    </w:p>
    <w:p w14:paraId="02D1039B" w14:textId="77777777" w:rsidR="000A6096" w:rsidRDefault="000A6096" w:rsidP="000A6096">
      <w:pPr>
        <w:spacing w:after="0" w:line="240" w:lineRule="auto"/>
        <w:jc w:val="both"/>
        <w:rPr>
          <w:rFonts w:ascii="Arial" w:hAnsi="Arial" w:cs="Arial"/>
        </w:rPr>
      </w:pPr>
    </w:p>
    <w:p w14:paraId="2784071C" w14:textId="77777777" w:rsidR="000A6096" w:rsidRPr="0049095E" w:rsidRDefault="000A6096" w:rsidP="000A6096">
      <w:pPr>
        <w:spacing w:after="0" w:line="240" w:lineRule="auto"/>
        <w:jc w:val="both"/>
        <w:rPr>
          <w:rFonts w:ascii="Arial" w:hAnsi="Arial" w:cs="Arial"/>
        </w:rPr>
      </w:pPr>
      <w:r w:rsidRPr="005143E7">
        <w:rPr>
          <w:rFonts w:ascii="Arial" w:hAnsi="Arial" w:cs="Arial"/>
        </w:rPr>
        <w:t>Se realizó la verificación del cumplimiento de la totalidad de los productos entregados por el consultor de Estudios y Diseños de la Construcción de la CEA, al recibido de la notificación de la resolución de licencia de construcción y al inicio del proceso de formulación de los pliegos para la licitación pública de selección del contratista que realizara la construcción de la primera fase de la CEA.</w:t>
      </w:r>
    </w:p>
    <w:p w14:paraId="0F1180B0" w14:textId="77777777" w:rsidR="000A6096" w:rsidRDefault="000A6096" w:rsidP="000A6096">
      <w:pPr>
        <w:spacing w:after="0" w:line="240" w:lineRule="auto"/>
        <w:jc w:val="both"/>
        <w:rPr>
          <w:rFonts w:ascii="Arial" w:hAnsi="Arial" w:cs="Arial"/>
        </w:rPr>
      </w:pPr>
    </w:p>
    <w:p w14:paraId="2D829D4E" w14:textId="77777777" w:rsidR="000A6096" w:rsidRPr="005143E7" w:rsidRDefault="000A6096" w:rsidP="000A6096">
      <w:pPr>
        <w:spacing w:after="0" w:line="240" w:lineRule="auto"/>
        <w:jc w:val="both"/>
        <w:rPr>
          <w:rFonts w:ascii="Arial" w:hAnsi="Arial" w:cs="Arial"/>
          <w:b/>
        </w:rPr>
      </w:pPr>
      <w:r w:rsidRPr="005143E7">
        <w:rPr>
          <w:rFonts w:ascii="Arial" w:hAnsi="Arial" w:cs="Arial"/>
          <w:b/>
        </w:rPr>
        <w:t>SEGUIMIENTO A EQUINOS</w:t>
      </w:r>
    </w:p>
    <w:p w14:paraId="6FC71F33" w14:textId="77777777" w:rsidR="007818AA" w:rsidRPr="005143E7" w:rsidRDefault="007818AA" w:rsidP="000A6096">
      <w:pPr>
        <w:spacing w:after="0" w:line="240" w:lineRule="auto"/>
        <w:jc w:val="both"/>
        <w:rPr>
          <w:rFonts w:ascii="Arial" w:hAnsi="Arial" w:cs="Arial"/>
          <w:b/>
        </w:rPr>
      </w:pPr>
    </w:p>
    <w:p w14:paraId="06D98A1D" w14:textId="77777777" w:rsidR="000A6096" w:rsidRPr="0049095E" w:rsidRDefault="000A6096" w:rsidP="000A6096">
      <w:pPr>
        <w:spacing w:after="0" w:line="240" w:lineRule="auto"/>
        <w:jc w:val="both"/>
        <w:rPr>
          <w:rFonts w:ascii="Arial" w:hAnsi="Arial" w:cs="Arial"/>
        </w:rPr>
      </w:pPr>
      <w:r w:rsidRPr="005143E7">
        <w:rPr>
          <w:rFonts w:ascii="Arial" w:hAnsi="Arial" w:cs="Arial"/>
        </w:rPr>
        <w:t>Se culmina el seguimiento de los ciento setenta y cuatro (174) equinos entregados en adopción durante la vigencia 2015, mediante la recepción de informes, organización de la información y las reseñas finales de los equinos, que permiten el diagnóstico del cumplimiento del Decreto 595 de 2013 para evitar que vuelvan los vehículos de tracción animal al D.C.; por último, se realizó acercamiento con las localidades con el fin de determinar la presencia de equinos.</w:t>
      </w:r>
    </w:p>
    <w:p w14:paraId="2E87B829" w14:textId="77777777" w:rsidR="000A6096" w:rsidRDefault="000A6096" w:rsidP="00BB2D94">
      <w:pPr>
        <w:spacing w:after="0"/>
        <w:jc w:val="both"/>
        <w:rPr>
          <w:rFonts w:ascii="Arial" w:hAnsi="Arial" w:cs="Arial"/>
        </w:rPr>
      </w:pPr>
    </w:p>
    <w:p w14:paraId="27B0D3AA" w14:textId="77777777" w:rsidR="000A6096" w:rsidRDefault="000A6096" w:rsidP="00BB2D94">
      <w:pPr>
        <w:spacing w:after="0"/>
        <w:jc w:val="both"/>
        <w:rPr>
          <w:rFonts w:ascii="Arial" w:hAnsi="Arial" w:cs="Arial"/>
        </w:rPr>
      </w:pPr>
    </w:p>
    <w:p w14:paraId="45B4E145" w14:textId="77777777" w:rsidR="000A6096" w:rsidRPr="005352D2" w:rsidRDefault="000A6096" w:rsidP="00BB2D94">
      <w:pPr>
        <w:spacing w:after="0"/>
        <w:jc w:val="both"/>
        <w:rPr>
          <w:rFonts w:ascii="Arial" w:hAnsi="Arial" w:cs="Arial"/>
        </w:rPr>
      </w:pPr>
    </w:p>
    <w:p w14:paraId="1F225EC9" w14:textId="77777777" w:rsidR="00D65384" w:rsidRPr="005143E7" w:rsidRDefault="007C7A59" w:rsidP="00B039BB">
      <w:pPr>
        <w:pStyle w:val="Prrafodelista"/>
        <w:numPr>
          <w:ilvl w:val="2"/>
          <w:numId w:val="6"/>
        </w:numPr>
        <w:suppressAutoHyphens w:val="0"/>
        <w:contextualSpacing/>
        <w:jc w:val="both"/>
        <w:rPr>
          <w:rFonts w:ascii="Arial" w:hAnsi="Arial" w:cs="Arial"/>
          <w:b/>
          <w:sz w:val="28"/>
        </w:rPr>
      </w:pPr>
      <w:r w:rsidRPr="005143E7">
        <w:rPr>
          <w:rFonts w:ascii="Arial" w:hAnsi="Arial" w:cs="Arial"/>
          <w:b/>
          <w:sz w:val="28"/>
        </w:rPr>
        <w:t>Tráfico de Flora y Fauna</w:t>
      </w:r>
    </w:p>
    <w:p w14:paraId="049AFC3F" w14:textId="77777777" w:rsidR="00BB2D94" w:rsidRPr="005352D2" w:rsidRDefault="00BB2D94" w:rsidP="00BB2D94">
      <w:pPr>
        <w:pStyle w:val="Prrafodelista"/>
        <w:suppressAutoHyphens w:val="0"/>
        <w:spacing w:after="0" w:line="240" w:lineRule="auto"/>
        <w:ind w:left="720"/>
        <w:contextualSpacing/>
        <w:jc w:val="both"/>
        <w:rPr>
          <w:rFonts w:ascii="Arial" w:hAnsi="Arial" w:cs="Arial"/>
          <w:b/>
        </w:rPr>
      </w:pPr>
    </w:p>
    <w:p w14:paraId="56378C41" w14:textId="77777777" w:rsidR="004761F1" w:rsidRPr="005143E7" w:rsidRDefault="004761F1" w:rsidP="004761F1">
      <w:pPr>
        <w:suppressAutoHyphens w:val="0"/>
        <w:spacing w:after="0" w:line="240" w:lineRule="auto"/>
        <w:contextualSpacing/>
        <w:jc w:val="both"/>
        <w:rPr>
          <w:rFonts w:ascii="Arial" w:hAnsi="Arial" w:cs="Arial"/>
        </w:rPr>
      </w:pPr>
      <w:r w:rsidRPr="005143E7">
        <w:rPr>
          <w:rFonts w:ascii="Arial" w:hAnsi="Arial" w:cs="Arial"/>
        </w:rPr>
        <w:t>En el marco de la Estrategia Nacional de Prevención y Control al Tráfico Ilícito de Especies Silvestres, la SDA incremento las acciones, tanto de oficio como de parte, y que se derivan de las estrategias de control, seguimiento, evaluación, prevención y desarrollo técnico, adelantadas tanto desde la oficina central como desde las oficinas de enlace localizadas en los terminales terrestres de Salitre y Bosa y el aeropuerto el Dorado y el Centro de Recepción y Rehabilitación de Flora y Fauna Silvestre - CRRFFS, permitiendo la disminución porcentual del tráfico ilegal y controlar las actividades comerciales de tipo legal.</w:t>
      </w:r>
    </w:p>
    <w:p w14:paraId="2C0C6E35" w14:textId="77777777" w:rsidR="004761F1" w:rsidRPr="005143E7" w:rsidRDefault="004761F1" w:rsidP="004761F1">
      <w:pPr>
        <w:suppressAutoHyphens w:val="0"/>
        <w:spacing w:after="0" w:line="240" w:lineRule="auto"/>
        <w:contextualSpacing/>
        <w:jc w:val="both"/>
        <w:rPr>
          <w:rFonts w:ascii="Arial" w:hAnsi="Arial" w:cs="Arial"/>
        </w:rPr>
      </w:pPr>
    </w:p>
    <w:p w14:paraId="73ECC3DD" w14:textId="77777777" w:rsidR="004761F1" w:rsidRPr="005143E7" w:rsidRDefault="004761F1" w:rsidP="004761F1">
      <w:pPr>
        <w:suppressAutoHyphens w:val="0"/>
        <w:spacing w:after="0" w:line="240" w:lineRule="auto"/>
        <w:contextualSpacing/>
        <w:jc w:val="both"/>
        <w:rPr>
          <w:rFonts w:ascii="Arial" w:hAnsi="Arial" w:cs="Arial"/>
        </w:rPr>
      </w:pPr>
      <w:r w:rsidRPr="005143E7">
        <w:rPr>
          <w:rFonts w:ascii="Arial" w:hAnsi="Arial" w:cs="Arial"/>
        </w:rPr>
        <w:t>De igual manera las visitas de evaluación a los procesos productivos de las empresas forestales del D.C se desarrollaron en cumplimiento a la estrategia que se trazó el área de Flora e Industrias de la Madera, de tener identificados los procesos de cada una de las empresas e identificados los posibles impactos que puedan generar. Del análisis de las situaciones encontradas en campo, así como de la identificación y tipificación de procesos en cada sub-sector, se consolida el concepto técnico, principalmente en lo que atañe a las mejoras a requerir al industrial correspondiendo a:</w:t>
      </w:r>
    </w:p>
    <w:p w14:paraId="5D22E29B" w14:textId="77777777" w:rsidR="004761F1" w:rsidRPr="005143E7" w:rsidRDefault="004761F1" w:rsidP="004761F1">
      <w:pPr>
        <w:suppressAutoHyphens w:val="0"/>
        <w:spacing w:after="0" w:line="240" w:lineRule="auto"/>
        <w:contextualSpacing/>
        <w:jc w:val="both"/>
        <w:rPr>
          <w:rFonts w:ascii="Arial" w:hAnsi="Arial" w:cs="Arial"/>
        </w:rPr>
      </w:pPr>
    </w:p>
    <w:p w14:paraId="1E5C2EC0" w14:textId="77777777" w:rsidR="004761F1" w:rsidRPr="005143E7" w:rsidRDefault="004761F1" w:rsidP="00B039BB">
      <w:pPr>
        <w:pStyle w:val="Prrafodelista"/>
        <w:numPr>
          <w:ilvl w:val="0"/>
          <w:numId w:val="9"/>
        </w:numPr>
        <w:suppressAutoHyphens w:val="0"/>
        <w:spacing w:after="0" w:line="240" w:lineRule="auto"/>
        <w:contextualSpacing/>
        <w:jc w:val="both"/>
        <w:rPr>
          <w:rFonts w:ascii="Arial" w:hAnsi="Arial" w:cs="Arial"/>
        </w:rPr>
      </w:pPr>
      <w:r w:rsidRPr="005143E7">
        <w:rPr>
          <w:rFonts w:ascii="Arial" w:hAnsi="Arial" w:cs="Arial"/>
        </w:rPr>
        <w:t xml:space="preserve">El proceso de </w:t>
      </w:r>
      <w:r w:rsidRPr="005143E7">
        <w:rPr>
          <w:rFonts w:ascii="Arial" w:hAnsi="Arial" w:cs="Arial"/>
          <w:b/>
          <w:i/>
        </w:rPr>
        <w:t>disminución del tráfico de Flora y Fauna</w:t>
      </w:r>
      <w:r w:rsidRPr="005143E7">
        <w:rPr>
          <w:rFonts w:ascii="Arial" w:hAnsi="Arial" w:cs="Arial"/>
        </w:rPr>
        <w:t xml:space="preserve"> se fortalece en la medida que se surten las acciones técnicas y jurídicas de las cuales en 2016 se realizaron 2.416</w:t>
      </w:r>
    </w:p>
    <w:p w14:paraId="517A3871" w14:textId="77777777" w:rsidR="004761F1" w:rsidRPr="005143E7" w:rsidRDefault="004761F1" w:rsidP="00B039BB">
      <w:pPr>
        <w:pStyle w:val="Prrafodelista"/>
        <w:numPr>
          <w:ilvl w:val="0"/>
          <w:numId w:val="9"/>
        </w:numPr>
        <w:suppressAutoHyphens w:val="0"/>
        <w:spacing w:after="0" w:line="240" w:lineRule="auto"/>
        <w:contextualSpacing/>
        <w:jc w:val="both"/>
        <w:rPr>
          <w:rFonts w:ascii="Arial" w:hAnsi="Arial" w:cs="Arial"/>
        </w:rPr>
      </w:pPr>
      <w:r w:rsidRPr="005143E7">
        <w:rPr>
          <w:rFonts w:ascii="Arial" w:hAnsi="Arial" w:cs="Arial"/>
          <w:b/>
        </w:rPr>
        <w:t>Acciones en el Recurso Fauna:</w:t>
      </w:r>
      <w:r w:rsidRPr="005143E7">
        <w:rPr>
          <w:rFonts w:ascii="Arial" w:hAnsi="Arial" w:cs="Arial"/>
        </w:rPr>
        <w:t xml:space="preserve"> 5 operativos de control, 39 visitas de verificación de permisos cites y no cites, expedición de 83 salvoconductos, atención de 123 quejas, 34 jornadas de capacitación, 39 actividades de evaluación a solicitudes de permisos, 88 seguimientos a permisos de aprovechamiento expedidos, 287 incautaciones apoyadas en las Oficinas de enlace, 15 verificaciones de las oficinas de enlace y sus apoyos, solicitudes por tenencia, presencia o entrega voluntaria de especímenes de la fauna silvestre que son atendidas por la unidad móvil</w:t>
      </w:r>
    </w:p>
    <w:p w14:paraId="58D425D5" w14:textId="77777777" w:rsidR="004761F1" w:rsidRPr="005143E7" w:rsidRDefault="004761F1" w:rsidP="00B039BB">
      <w:pPr>
        <w:pStyle w:val="Prrafodelista"/>
        <w:numPr>
          <w:ilvl w:val="0"/>
          <w:numId w:val="9"/>
        </w:numPr>
        <w:suppressAutoHyphens w:val="0"/>
        <w:spacing w:after="0" w:line="240" w:lineRule="auto"/>
        <w:contextualSpacing/>
        <w:jc w:val="both"/>
        <w:rPr>
          <w:rFonts w:ascii="Arial" w:hAnsi="Arial" w:cs="Arial"/>
        </w:rPr>
      </w:pPr>
      <w:r w:rsidRPr="005143E7">
        <w:rPr>
          <w:rFonts w:ascii="Arial" w:hAnsi="Arial" w:cs="Arial"/>
        </w:rPr>
        <w:t xml:space="preserve">En cuanto al </w:t>
      </w:r>
      <w:r w:rsidRPr="005143E7">
        <w:rPr>
          <w:rFonts w:ascii="Arial" w:hAnsi="Arial" w:cs="Arial"/>
          <w:b/>
        </w:rPr>
        <w:t>Recurso Flora</w:t>
      </w:r>
      <w:r w:rsidRPr="005143E7">
        <w:rPr>
          <w:rFonts w:ascii="Arial" w:hAnsi="Arial" w:cs="Arial"/>
        </w:rPr>
        <w:t xml:space="preserve">: Se adelantaron 27 operativos de control, 277 visitas de evaluación, 260 visitas de control a requerimientos, 80 decomisos, 66 inventarios de control, inventario de seguimiento, 27 permisos cites y 40 no cites, 292 empresas con control en el sistema de información de la SDA, 21 salvoconductos, 31 establecimientos con registro del libro de operaciones, 62 empresas certificadas, 57 capacitaciones y se realizó control a la movilización de productos maderables. </w:t>
      </w:r>
    </w:p>
    <w:p w14:paraId="5DBC53F7" w14:textId="77777777" w:rsidR="004761F1" w:rsidRPr="00EA3F47" w:rsidRDefault="004761F1" w:rsidP="004761F1">
      <w:pPr>
        <w:suppressAutoHyphens w:val="0"/>
        <w:spacing w:after="0" w:line="240" w:lineRule="auto"/>
        <w:contextualSpacing/>
        <w:jc w:val="both"/>
        <w:rPr>
          <w:rFonts w:ascii="Arial" w:hAnsi="Arial" w:cs="Arial"/>
        </w:rPr>
      </w:pPr>
    </w:p>
    <w:p w14:paraId="1CEE00AD" w14:textId="77777777" w:rsidR="004761F1" w:rsidRDefault="004761F1" w:rsidP="004761F1">
      <w:pPr>
        <w:spacing w:after="0" w:line="240" w:lineRule="auto"/>
        <w:jc w:val="both"/>
        <w:rPr>
          <w:rFonts w:ascii="Arial" w:hAnsi="Arial" w:cs="Arial"/>
        </w:rPr>
      </w:pPr>
      <w:r w:rsidRPr="0062697D">
        <w:rPr>
          <w:rFonts w:ascii="Arial" w:hAnsi="Arial" w:cs="Arial"/>
          <w:b/>
        </w:rPr>
        <w:t>Construcción del Centro de Recepción y Rehabilitación de la Flora y Fauna Silvestre – CRRFFS -,</w:t>
      </w:r>
      <w:r w:rsidRPr="005352D2">
        <w:rPr>
          <w:rFonts w:ascii="Arial" w:hAnsi="Arial" w:cs="Arial"/>
        </w:rPr>
        <w:t xml:space="preserve"> el Plan de Regularización y Manejo del CRRFFS de la SDA fue aprobado mediante Resolución 1609 del 24 de diciembre de 2015, por lo cual se hace necesario definir el estado del urbanismo del Predio Torquigua, se debe proceder al trámite de licencia de urbanismo y una vez obtenida, proceder al trámite de licencia de construcción.</w:t>
      </w:r>
    </w:p>
    <w:p w14:paraId="719CAD6F" w14:textId="77777777" w:rsidR="004761F1" w:rsidRDefault="004761F1" w:rsidP="004761F1">
      <w:pPr>
        <w:spacing w:after="0" w:line="240" w:lineRule="auto"/>
        <w:jc w:val="both"/>
        <w:rPr>
          <w:rFonts w:ascii="Arial" w:hAnsi="Arial" w:cs="Arial"/>
        </w:rPr>
      </w:pPr>
    </w:p>
    <w:p w14:paraId="1E45939E" w14:textId="77777777" w:rsidR="006F76DC" w:rsidRDefault="006F76DC" w:rsidP="004761F1">
      <w:pPr>
        <w:pStyle w:val="Descripcin"/>
        <w:spacing w:after="0"/>
        <w:jc w:val="center"/>
        <w:rPr>
          <w:rFonts w:ascii="Arial" w:hAnsi="Arial" w:cs="Arial"/>
          <w:color w:val="auto"/>
          <w:sz w:val="20"/>
        </w:rPr>
      </w:pPr>
    </w:p>
    <w:p w14:paraId="6E3CD9DB" w14:textId="77777777" w:rsidR="006F76DC" w:rsidRDefault="006F76DC" w:rsidP="004761F1">
      <w:pPr>
        <w:pStyle w:val="Descripcin"/>
        <w:spacing w:after="0"/>
        <w:jc w:val="center"/>
        <w:rPr>
          <w:rFonts w:ascii="Arial" w:hAnsi="Arial" w:cs="Arial"/>
          <w:color w:val="auto"/>
          <w:sz w:val="20"/>
        </w:rPr>
      </w:pPr>
    </w:p>
    <w:p w14:paraId="2F7E8F03" w14:textId="77777777" w:rsidR="006F76DC" w:rsidRDefault="006F76DC" w:rsidP="004761F1">
      <w:pPr>
        <w:pStyle w:val="Descripcin"/>
        <w:spacing w:after="0"/>
        <w:jc w:val="center"/>
        <w:rPr>
          <w:rFonts w:ascii="Arial" w:hAnsi="Arial" w:cs="Arial"/>
          <w:color w:val="auto"/>
          <w:sz w:val="20"/>
        </w:rPr>
      </w:pPr>
    </w:p>
    <w:p w14:paraId="254121A9" w14:textId="77777777" w:rsidR="006F76DC" w:rsidRDefault="006F76DC" w:rsidP="004761F1">
      <w:pPr>
        <w:pStyle w:val="Descripcin"/>
        <w:spacing w:after="0"/>
        <w:jc w:val="center"/>
        <w:rPr>
          <w:rFonts w:ascii="Arial" w:hAnsi="Arial" w:cs="Arial"/>
          <w:color w:val="auto"/>
          <w:sz w:val="20"/>
        </w:rPr>
      </w:pPr>
    </w:p>
    <w:p w14:paraId="4EB51361" w14:textId="77777777" w:rsidR="006F76DC" w:rsidRDefault="006F76DC" w:rsidP="004761F1">
      <w:pPr>
        <w:pStyle w:val="Descripcin"/>
        <w:spacing w:after="0"/>
        <w:jc w:val="center"/>
        <w:rPr>
          <w:rFonts w:ascii="Arial" w:hAnsi="Arial" w:cs="Arial"/>
          <w:color w:val="auto"/>
          <w:sz w:val="20"/>
        </w:rPr>
      </w:pPr>
    </w:p>
    <w:p w14:paraId="13B558EB" w14:textId="77777777" w:rsidR="006F76DC" w:rsidRDefault="006F76DC" w:rsidP="004761F1">
      <w:pPr>
        <w:pStyle w:val="Descripcin"/>
        <w:spacing w:after="0"/>
        <w:jc w:val="center"/>
        <w:rPr>
          <w:rFonts w:ascii="Arial" w:hAnsi="Arial" w:cs="Arial"/>
          <w:color w:val="auto"/>
          <w:sz w:val="20"/>
        </w:rPr>
      </w:pPr>
    </w:p>
    <w:p w14:paraId="22B66B32" w14:textId="69957C1A" w:rsidR="004761F1" w:rsidRPr="005C7705" w:rsidRDefault="005C7705" w:rsidP="005C7705">
      <w:pPr>
        <w:pStyle w:val="Descripcin"/>
        <w:jc w:val="center"/>
        <w:rPr>
          <w:rFonts w:ascii="Arial" w:hAnsi="Arial" w:cs="Arial"/>
          <w:color w:val="000000" w:themeColor="text1"/>
          <w:sz w:val="20"/>
          <w:szCs w:val="20"/>
        </w:rPr>
      </w:pPr>
      <w:bookmarkStart w:id="33" w:name="_Toc473710115"/>
      <w:r w:rsidRPr="005C7705">
        <w:rPr>
          <w:rFonts w:ascii="Arial" w:hAnsi="Arial" w:cs="Arial"/>
          <w:color w:val="000000" w:themeColor="text1"/>
          <w:sz w:val="20"/>
          <w:szCs w:val="20"/>
        </w:rPr>
        <w:t xml:space="preserve">Ilustración </w:t>
      </w:r>
      <w:r w:rsidRPr="005C7705">
        <w:rPr>
          <w:rFonts w:ascii="Arial" w:hAnsi="Arial" w:cs="Arial"/>
          <w:color w:val="000000" w:themeColor="text1"/>
          <w:sz w:val="20"/>
          <w:szCs w:val="20"/>
        </w:rPr>
        <w:fldChar w:fldCharType="begin"/>
      </w:r>
      <w:r w:rsidRPr="005C7705">
        <w:rPr>
          <w:rFonts w:ascii="Arial" w:hAnsi="Arial" w:cs="Arial"/>
          <w:color w:val="000000" w:themeColor="text1"/>
          <w:sz w:val="20"/>
          <w:szCs w:val="20"/>
        </w:rPr>
        <w:instrText xml:space="preserve"> SEQ Ilustracion \* ARABIC </w:instrText>
      </w:r>
      <w:r w:rsidRPr="005C7705">
        <w:rPr>
          <w:rFonts w:ascii="Arial" w:hAnsi="Arial" w:cs="Arial"/>
          <w:color w:val="000000" w:themeColor="text1"/>
          <w:sz w:val="20"/>
          <w:szCs w:val="20"/>
        </w:rPr>
        <w:fldChar w:fldCharType="separate"/>
      </w:r>
      <w:r w:rsidRPr="005C7705">
        <w:rPr>
          <w:rFonts w:ascii="Arial" w:hAnsi="Arial" w:cs="Arial"/>
          <w:noProof/>
          <w:color w:val="000000" w:themeColor="text1"/>
          <w:sz w:val="20"/>
          <w:szCs w:val="20"/>
        </w:rPr>
        <w:t>8</w:t>
      </w:r>
      <w:r w:rsidRPr="005C7705">
        <w:rPr>
          <w:rFonts w:ascii="Arial" w:hAnsi="Arial" w:cs="Arial"/>
          <w:color w:val="000000" w:themeColor="text1"/>
          <w:sz w:val="20"/>
          <w:szCs w:val="20"/>
        </w:rPr>
        <w:fldChar w:fldCharType="end"/>
      </w:r>
      <w:r w:rsidR="004761F1" w:rsidRPr="005C7705">
        <w:rPr>
          <w:rFonts w:ascii="Arial" w:hAnsi="Arial" w:cs="Arial"/>
          <w:noProof/>
          <w:color w:val="000000" w:themeColor="text1"/>
          <w:sz w:val="20"/>
          <w:szCs w:val="20"/>
        </w:rPr>
        <w:t>: Proyecto infraestructura del CRRFFS</w:t>
      </w:r>
      <w:bookmarkEnd w:id="33"/>
    </w:p>
    <w:p w14:paraId="4B3B17FB" w14:textId="77777777" w:rsidR="004761F1" w:rsidRPr="005352D2" w:rsidRDefault="004761F1" w:rsidP="004761F1">
      <w:pPr>
        <w:spacing w:after="0" w:line="240" w:lineRule="auto"/>
        <w:jc w:val="center"/>
        <w:rPr>
          <w:rFonts w:ascii="Arial" w:hAnsi="Arial" w:cs="Arial"/>
        </w:rPr>
      </w:pPr>
      <w:r w:rsidRPr="005352D2">
        <w:rPr>
          <w:rFonts w:ascii="Arial" w:hAnsi="Arial" w:cs="Arial"/>
          <w:noProof/>
          <w:lang w:eastAsia="es-CO"/>
        </w:rPr>
        <w:drawing>
          <wp:inline distT="0" distB="0" distL="0" distR="0" wp14:anchorId="0D227AFF" wp14:editId="7ED5507D">
            <wp:extent cx="3960237" cy="2387821"/>
            <wp:effectExtent l="19050" t="0" r="2163" b="0"/>
            <wp:docPr id="18147" name="Imagen 1" descr="C:\Users\esneider.bernal\SECRETARIA AMBIENTE\2015\819\RENDERS CRRFFS\acceso CRR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neider.bernal\SECRETARIA AMBIENTE\2015\819\RENDERS CRRFFS\acceso CRRFFS.jpg"/>
                    <pic:cNvPicPr>
                      <a:picLocks noChangeAspect="1" noChangeArrowheads="1"/>
                    </pic:cNvPicPr>
                  </pic:nvPicPr>
                  <pic:blipFill>
                    <a:blip r:embed="rId43" cstate="print"/>
                    <a:srcRect/>
                    <a:stretch>
                      <a:fillRect/>
                    </a:stretch>
                  </pic:blipFill>
                  <pic:spPr bwMode="auto">
                    <a:xfrm>
                      <a:off x="0" y="0"/>
                      <a:ext cx="3963110" cy="2389553"/>
                    </a:xfrm>
                    <a:prstGeom prst="rect">
                      <a:avLst/>
                    </a:prstGeom>
                    <a:noFill/>
                    <a:ln w="9525">
                      <a:noFill/>
                      <a:miter lim="800000"/>
                      <a:headEnd/>
                      <a:tailEnd/>
                    </a:ln>
                  </pic:spPr>
                </pic:pic>
              </a:graphicData>
            </a:graphic>
          </wp:inline>
        </w:drawing>
      </w:r>
    </w:p>
    <w:p w14:paraId="3513E894" w14:textId="77777777" w:rsidR="004761F1" w:rsidRPr="00D23D16" w:rsidRDefault="004761F1" w:rsidP="004761F1">
      <w:pPr>
        <w:spacing w:after="0" w:line="240" w:lineRule="auto"/>
        <w:jc w:val="center"/>
        <w:rPr>
          <w:rFonts w:ascii="Arial" w:hAnsi="Arial" w:cs="Arial"/>
          <w:sz w:val="16"/>
        </w:rPr>
      </w:pPr>
      <w:r w:rsidRPr="00D23D16">
        <w:rPr>
          <w:rFonts w:ascii="Arial" w:hAnsi="Arial" w:cs="Arial"/>
          <w:sz w:val="16"/>
        </w:rPr>
        <w:t>Fuente: Subdirección de Silvicultura Flora y Fauna Silvestre</w:t>
      </w:r>
    </w:p>
    <w:p w14:paraId="57CE3AEC" w14:textId="77777777" w:rsidR="004761F1" w:rsidRDefault="004761F1" w:rsidP="004761F1">
      <w:pPr>
        <w:tabs>
          <w:tab w:val="left" w:pos="4995"/>
        </w:tabs>
        <w:spacing w:after="0" w:line="240" w:lineRule="auto"/>
        <w:jc w:val="both"/>
        <w:rPr>
          <w:rFonts w:ascii="Arial" w:hAnsi="Arial" w:cs="Arial"/>
        </w:rPr>
      </w:pPr>
    </w:p>
    <w:p w14:paraId="1DB762AD" w14:textId="77777777" w:rsidR="004761F1" w:rsidRPr="005352D2" w:rsidRDefault="004761F1" w:rsidP="004761F1">
      <w:pPr>
        <w:spacing w:after="0" w:line="240" w:lineRule="auto"/>
        <w:jc w:val="both"/>
        <w:rPr>
          <w:rFonts w:ascii="Arial" w:hAnsi="Arial" w:cs="Arial"/>
        </w:rPr>
      </w:pPr>
      <w:r w:rsidRPr="005352D2">
        <w:rPr>
          <w:rFonts w:ascii="Arial" w:hAnsi="Arial" w:cs="Arial"/>
        </w:rPr>
        <w:t>Con el propósito de iniciar el fortalecimiento de la infraestructura del Centro de Recepción y Rehabilitación de Flora y Fauna Silvestre se realizaron reuniones de seguimiento de los contratos de Consultoría de estudios y diseños e interventoría del proyecto y se recibieron avances significativos, es preciso indicar que el contrato de estudios y diseños finaliza con la entrega de productos como permisos y licencias necesarias para el inicio de obra.</w:t>
      </w:r>
    </w:p>
    <w:p w14:paraId="1F5152C1" w14:textId="77777777" w:rsidR="004761F1" w:rsidRPr="006F76DC" w:rsidRDefault="004761F1" w:rsidP="004761F1">
      <w:pPr>
        <w:suppressAutoHyphens w:val="0"/>
        <w:spacing w:after="0" w:line="240" w:lineRule="auto"/>
        <w:contextualSpacing/>
        <w:jc w:val="both"/>
        <w:rPr>
          <w:rFonts w:ascii="Arial" w:hAnsi="Arial" w:cs="Arial"/>
        </w:rPr>
      </w:pPr>
    </w:p>
    <w:p w14:paraId="0DE069AB" w14:textId="77777777" w:rsidR="004761F1" w:rsidRPr="008A0EE7" w:rsidRDefault="004761F1" w:rsidP="004761F1">
      <w:pPr>
        <w:suppressAutoHyphens w:val="0"/>
        <w:spacing w:after="0" w:line="240" w:lineRule="auto"/>
        <w:contextualSpacing/>
        <w:jc w:val="both"/>
        <w:rPr>
          <w:rFonts w:ascii="Arial" w:hAnsi="Arial" w:cs="Arial"/>
        </w:rPr>
      </w:pPr>
      <w:r w:rsidRPr="006F76DC">
        <w:rPr>
          <w:rFonts w:ascii="Arial" w:hAnsi="Arial" w:cs="Arial"/>
        </w:rPr>
        <w:t>En la vigencia 2016 se realiza la verificación del cumplimiento de la totalidad de los productos entregados por el consultor de Estudios y Diseños de la Construcción del CRFFS, encontrando que persisten las demoras reportadas el avance de la vigencia 2016 es el mismo al reportado en la vigencia 2015, se espera en el reporte de cierre del año registrar el resultado final del proceso.</w:t>
      </w:r>
    </w:p>
    <w:p w14:paraId="75427765" w14:textId="77777777" w:rsidR="004761F1" w:rsidRDefault="004761F1" w:rsidP="004761F1">
      <w:pPr>
        <w:spacing w:after="0" w:line="240" w:lineRule="auto"/>
        <w:jc w:val="both"/>
        <w:rPr>
          <w:rFonts w:ascii="Arial" w:hAnsi="Arial" w:cs="Arial"/>
        </w:rPr>
      </w:pPr>
    </w:p>
    <w:p w14:paraId="11EB5954" w14:textId="77777777" w:rsidR="004761F1" w:rsidRPr="005352D2" w:rsidRDefault="004761F1" w:rsidP="004761F1">
      <w:pPr>
        <w:spacing w:after="0" w:line="240" w:lineRule="auto"/>
        <w:jc w:val="both"/>
        <w:rPr>
          <w:rFonts w:ascii="Arial" w:hAnsi="Arial" w:cs="Arial"/>
        </w:rPr>
      </w:pPr>
      <w:r w:rsidRPr="005352D2">
        <w:rPr>
          <w:rFonts w:ascii="Arial" w:hAnsi="Arial" w:cs="Arial"/>
        </w:rPr>
        <w:t>Es preciso indicar que el 23 de diciembre de 2015, el Sistema General de Regalías – SGR - mediante acta del Órgano Colegiado de Administración y Decisión – OCAD -, le aprueba a la Secretaría Distrital de Ambiente  –SDA-,   25 mil millones de pesos destinados  para la Construcción del Centro de Recepción y Rehabilitación de la Flora y Fauna Silvestre – CRRFFS-.</w:t>
      </w:r>
    </w:p>
    <w:p w14:paraId="0CCE93E8" w14:textId="77777777" w:rsidR="004761F1" w:rsidRDefault="004761F1" w:rsidP="004761F1">
      <w:pPr>
        <w:spacing w:after="0" w:line="240" w:lineRule="auto"/>
        <w:jc w:val="both"/>
        <w:rPr>
          <w:rFonts w:ascii="Arial" w:hAnsi="Arial" w:cs="Arial"/>
        </w:rPr>
      </w:pPr>
    </w:p>
    <w:p w14:paraId="6C0CDB15" w14:textId="77777777" w:rsidR="004761F1" w:rsidRPr="006F76DC" w:rsidRDefault="004761F1" w:rsidP="004761F1">
      <w:pPr>
        <w:suppressAutoHyphens w:val="0"/>
        <w:spacing w:after="0" w:line="240" w:lineRule="auto"/>
        <w:contextualSpacing/>
        <w:jc w:val="both"/>
        <w:rPr>
          <w:rFonts w:ascii="Arial" w:hAnsi="Arial" w:cs="Arial"/>
        </w:rPr>
      </w:pPr>
      <w:r w:rsidRPr="006F76DC">
        <w:rPr>
          <w:rFonts w:ascii="Arial" w:hAnsi="Arial" w:cs="Arial"/>
        </w:rPr>
        <w:t>Así las cosas, en el primer semestre de la actual vigencia se ha garantizado el servicio de atención y rehabilitación a más de 3.000 animales.</w:t>
      </w:r>
    </w:p>
    <w:p w14:paraId="443DB07C" w14:textId="77777777" w:rsidR="004761F1" w:rsidRPr="006F76DC" w:rsidRDefault="004761F1" w:rsidP="004761F1">
      <w:pPr>
        <w:suppressAutoHyphens w:val="0"/>
        <w:spacing w:after="0" w:line="240" w:lineRule="auto"/>
        <w:contextualSpacing/>
        <w:jc w:val="both"/>
        <w:rPr>
          <w:rFonts w:ascii="Arial" w:hAnsi="Arial" w:cs="Arial"/>
        </w:rPr>
      </w:pPr>
    </w:p>
    <w:p w14:paraId="0DA868A1" w14:textId="77777777" w:rsidR="004761F1" w:rsidRPr="006F76DC" w:rsidRDefault="004761F1" w:rsidP="004761F1">
      <w:pPr>
        <w:suppressAutoHyphens w:val="0"/>
        <w:spacing w:after="0" w:line="240" w:lineRule="auto"/>
        <w:contextualSpacing/>
        <w:jc w:val="both"/>
        <w:rPr>
          <w:rFonts w:ascii="Arial" w:hAnsi="Arial" w:cs="Arial"/>
        </w:rPr>
      </w:pPr>
      <w:r w:rsidRPr="006F76DC">
        <w:rPr>
          <w:rFonts w:ascii="Arial" w:hAnsi="Arial" w:cs="Arial"/>
        </w:rPr>
        <w:t>Por ultimo durante el primer semestre del 2016 se realizaron cuatro estrategias de prevención, conservación y protección:</w:t>
      </w:r>
    </w:p>
    <w:p w14:paraId="10C2AB54" w14:textId="5050070F" w:rsidR="004761F1" w:rsidRPr="006F76DC" w:rsidRDefault="004761F1" w:rsidP="004761F1">
      <w:pPr>
        <w:suppressAutoHyphens w:val="0"/>
        <w:spacing w:after="0" w:line="240" w:lineRule="auto"/>
        <w:contextualSpacing/>
        <w:jc w:val="both"/>
        <w:rPr>
          <w:rFonts w:ascii="Arial" w:hAnsi="Arial" w:cs="Arial"/>
        </w:rPr>
      </w:pPr>
      <w:r w:rsidRPr="006F76DC">
        <w:rPr>
          <w:rFonts w:ascii="Arial" w:hAnsi="Arial" w:cs="Arial"/>
        </w:rPr>
        <w:t>• La primera estrategia permitió la recuperación, rehabilitación y liberación, del 100% de las Tinguas que presentaron problemas en su migración, de las cuales el 90% fueron entregadas voluntariamente.</w:t>
      </w:r>
    </w:p>
    <w:p w14:paraId="173369E5" w14:textId="77777777" w:rsidR="004761F1" w:rsidRPr="006F76DC" w:rsidRDefault="004761F1" w:rsidP="004761F1">
      <w:pPr>
        <w:suppressAutoHyphens w:val="0"/>
        <w:spacing w:after="0" w:line="240" w:lineRule="auto"/>
        <w:contextualSpacing/>
        <w:jc w:val="both"/>
        <w:rPr>
          <w:rFonts w:ascii="Arial" w:hAnsi="Arial" w:cs="Arial"/>
        </w:rPr>
      </w:pPr>
      <w:r w:rsidRPr="006F76DC">
        <w:rPr>
          <w:rFonts w:ascii="Arial" w:hAnsi="Arial" w:cs="Arial"/>
        </w:rPr>
        <w:t>• La segunda estrategia consistió en talleres, charlas y entregas de material de sensibilización para desincentivar el uso de animales silvestres como mascotas, bajo la campaña “en tu casa no se sienten como en su casa”</w:t>
      </w:r>
    </w:p>
    <w:p w14:paraId="2A722865" w14:textId="5A298289" w:rsidR="004761F1" w:rsidRPr="006F76DC" w:rsidRDefault="004761F1" w:rsidP="004761F1">
      <w:pPr>
        <w:suppressAutoHyphens w:val="0"/>
        <w:spacing w:after="0" w:line="240" w:lineRule="auto"/>
        <w:contextualSpacing/>
        <w:jc w:val="both"/>
        <w:rPr>
          <w:rFonts w:ascii="Arial" w:hAnsi="Arial" w:cs="Arial"/>
        </w:rPr>
      </w:pPr>
      <w:r w:rsidRPr="006F76DC">
        <w:rPr>
          <w:rFonts w:ascii="Arial" w:hAnsi="Arial" w:cs="Arial"/>
        </w:rPr>
        <w:t xml:space="preserve">• La </w:t>
      </w:r>
      <w:r w:rsidR="00303F85" w:rsidRPr="006F76DC">
        <w:rPr>
          <w:rFonts w:ascii="Arial" w:hAnsi="Arial" w:cs="Arial"/>
        </w:rPr>
        <w:t>tercera</w:t>
      </w:r>
      <w:r w:rsidRPr="006F76DC">
        <w:rPr>
          <w:rFonts w:ascii="Arial" w:hAnsi="Arial" w:cs="Arial"/>
        </w:rPr>
        <w:t xml:space="preserve"> estrategia se realizó bajo la campaña de desestimulación del consumo de carne de tortuga en semana santa; y por último </w:t>
      </w:r>
    </w:p>
    <w:p w14:paraId="788478FD" w14:textId="77777777" w:rsidR="004761F1" w:rsidRPr="00EA3F47" w:rsidRDefault="004761F1" w:rsidP="004761F1">
      <w:pPr>
        <w:suppressAutoHyphens w:val="0"/>
        <w:spacing w:after="0" w:line="240" w:lineRule="auto"/>
        <w:contextualSpacing/>
        <w:jc w:val="both"/>
        <w:rPr>
          <w:rFonts w:ascii="Arial" w:hAnsi="Arial" w:cs="Arial"/>
        </w:rPr>
      </w:pPr>
      <w:r w:rsidRPr="006F76DC">
        <w:rPr>
          <w:rFonts w:ascii="Arial" w:hAnsi="Arial" w:cs="Arial"/>
        </w:rPr>
        <w:t>• La cuarta estrategia que vinculo la campaña de prevención de uso de la palma de vino en el domingo de ramos y de laurel en la cruz de mayo."</w:t>
      </w:r>
    </w:p>
    <w:p w14:paraId="24C2E416" w14:textId="312C56EC" w:rsidR="00D65384" w:rsidRDefault="00836031" w:rsidP="00836031">
      <w:pPr>
        <w:tabs>
          <w:tab w:val="left" w:pos="3495"/>
        </w:tabs>
        <w:spacing w:after="0"/>
        <w:jc w:val="both"/>
        <w:rPr>
          <w:rFonts w:ascii="Arial" w:hAnsi="Arial" w:cs="Arial"/>
          <w:sz w:val="16"/>
        </w:rPr>
      </w:pPr>
      <w:r>
        <w:rPr>
          <w:rFonts w:ascii="Arial" w:hAnsi="Arial" w:cs="Arial"/>
          <w:sz w:val="16"/>
        </w:rPr>
        <w:tab/>
      </w:r>
    </w:p>
    <w:p w14:paraId="1D3E9667" w14:textId="77777777" w:rsidR="00D23D16" w:rsidRPr="005352D2" w:rsidRDefault="00D23D16" w:rsidP="00822DE8">
      <w:pPr>
        <w:spacing w:after="0"/>
        <w:jc w:val="both"/>
        <w:rPr>
          <w:rFonts w:ascii="Arial" w:hAnsi="Arial" w:cs="Arial"/>
          <w:sz w:val="16"/>
        </w:rPr>
      </w:pPr>
    </w:p>
    <w:p w14:paraId="63B4F5A2" w14:textId="77777777" w:rsidR="00D65384" w:rsidRPr="00D23D16" w:rsidRDefault="00D65384" w:rsidP="00B039BB">
      <w:pPr>
        <w:pStyle w:val="Prrafodelista"/>
        <w:numPr>
          <w:ilvl w:val="1"/>
          <w:numId w:val="6"/>
        </w:numPr>
        <w:suppressAutoHyphens w:val="0"/>
        <w:spacing w:after="0"/>
        <w:contextualSpacing/>
        <w:jc w:val="both"/>
        <w:rPr>
          <w:rFonts w:ascii="Arial" w:hAnsi="Arial" w:cs="Arial"/>
          <w:b/>
          <w:sz w:val="24"/>
        </w:rPr>
      </w:pPr>
      <w:r w:rsidRPr="00D23D16">
        <w:rPr>
          <w:rFonts w:ascii="Arial" w:hAnsi="Arial" w:cs="Arial"/>
          <w:b/>
          <w:sz w:val="24"/>
        </w:rPr>
        <w:t>ARBOLADO URBANO</w:t>
      </w:r>
    </w:p>
    <w:p w14:paraId="3040394B" w14:textId="77777777" w:rsidR="00822DE8" w:rsidRPr="005352D2" w:rsidRDefault="00822DE8" w:rsidP="00822DE8">
      <w:pPr>
        <w:pStyle w:val="Prrafodelista"/>
        <w:suppressAutoHyphens w:val="0"/>
        <w:spacing w:after="0"/>
        <w:ind w:left="720"/>
        <w:contextualSpacing/>
        <w:jc w:val="both"/>
        <w:rPr>
          <w:rFonts w:ascii="Arial" w:hAnsi="Arial" w:cs="Arial"/>
          <w:b/>
        </w:rPr>
      </w:pPr>
    </w:p>
    <w:p w14:paraId="4EC96A62" w14:textId="77777777" w:rsidR="00F63839" w:rsidRPr="006F76DC" w:rsidRDefault="00F63839" w:rsidP="00F63839">
      <w:pPr>
        <w:spacing w:after="0" w:line="240" w:lineRule="auto"/>
        <w:jc w:val="both"/>
        <w:rPr>
          <w:rFonts w:ascii="Arial" w:hAnsi="Arial" w:cs="Arial"/>
        </w:rPr>
      </w:pPr>
      <w:r w:rsidRPr="006F76DC">
        <w:rPr>
          <w:rFonts w:ascii="Arial" w:hAnsi="Arial" w:cs="Arial"/>
        </w:rPr>
        <w:t>La Secretaria Distrital de Ambiente debe garantizar que los tratamientos silviculturares autorizados sean ejecutados, verificar el cumplimiento de las obligaciones consignadas en los actos administrativos y conceptos técnicos al igual que hacer seguimiento a las quejas presentadas por deterioro del arbolado urbano o en la ejecución de los tratamientos sin la debida autorización.</w:t>
      </w:r>
    </w:p>
    <w:p w14:paraId="200305AC" w14:textId="77777777" w:rsidR="00F63839" w:rsidRPr="006F76DC" w:rsidRDefault="00F63839" w:rsidP="00F63839">
      <w:pPr>
        <w:spacing w:after="0" w:line="240" w:lineRule="auto"/>
        <w:jc w:val="both"/>
        <w:rPr>
          <w:rFonts w:ascii="Arial" w:hAnsi="Arial" w:cs="Arial"/>
        </w:rPr>
      </w:pPr>
    </w:p>
    <w:p w14:paraId="2EFD69AF" w14:textId="77777777" w:rsidR="00F63839" w:rsidRPr="006F76DC" w:rsidRDefault="00F63839" w:rsidP="00F63839">
      <w:pPr>
        <w:spacing w:after="0" w:line="240" w:lineRule="auto"/>
        <w:jc w:val="both"/>
        <w:rPr>
          <w:rFonts w:ascii="Arial" w:hAnsi="Arial" w:cs="Arial"/>
        </w:rPr>
      </w:pPr>
      <w:r w:rsidRPr="006F76DC">
        <w:rPr>
          <w:rFonts w:ascii="Arial" w:hAnsi="Arial" w:cs="Arial"/>
        </w:rPr>
        <w:t>Se reporta un cumplimiento del 39.36% que corresponde a la evaluación de 12.312 árboles, produjo 1,943 conceptos técnicos de seguimiento y seguimientos a los actos administrativos y conceptos técnicos, verificando el cumplimiento a lo establecido en dichas actuaciones para garantizar la calidad del arbolado urbano.</w:t>
      </w:r>
    </w:p>
    <w:p w14:paraId="4ACC1C04" w14:textId="77777777" w:rsidR="00F63839" w:rsidRPr="006F76DC" w:rsidRDefault="00F63839" w:rsidP="00F63839">
      <w:pPr>
        <w:spacing w:after="0" w:line="240" w:lineRule="auto"/>
        <w:jc w:val="both"/>
        <w:rPr>
          <w:rFonts w:ascii="Arial" w:hAnsi="Arial" w:cs="Arial"/>
        </w:rPr>
      </w:pPr>
    </w:p>
    <w:p w14:paraId="135B9D32" w14:textId="77777777" w:rsidR="00F63839" w:rsidRPr="006F76DC" w:rsidRDefault="00F63839" w:rsidP="00F63839">
      <w:pPr>
        <w:spacing w:after="0" w:line="240" w:lineRule="auto"/>
        <w:jc w:val="both"/>
        <w:rPr>
          <w:rFonts w:ascii="Arial" w:hAnsi="Arial" w:cs="Arial"/>
        </w:rPr>
      </w:pPr>
      <w:r w:rsidRPr="006F76DC">
        <w:rPr>
          <w:rFonts w:ascii="Arial" w:hAnsi="Arial" w:cs="Arial"/>
        </w:rPr>
        <w:t xml:space="preserve">De igual forma, se realiza el seguimiento a 16.449 árboles plantados las cuales derivan en la disminución de los factores de deterioro a través de la eliminación de los individuos con características deficientes, favoreciendo así la plantación de nuevo arbolado de calidad, que aumente el servicio ambiental ofertado. </w:t>
      </w:r>
    </w:p>
    <w:p w14:paraId="3CAA558A" w14:textId="77777777" w:rsidR="00F63839" w:rsidRPr="006F76DC" w:rsidRDefault="00F63839" w:rsidP="00F63839">
      <w:pPr>
        <w:spacing w:after="0" w:line="240" w:lineRule="auto"/>
        <w:jc w:val="both"/>
        <w:rPr>
          <w:rFonts w:ascii="Arial" w:hAnsi="Arial" w:cs="Arial"/>
        </w:rPr>
      </w:pPr>
    </w:p>
    <w:p w14:paraId="6DA068D2" w14:textId="10E48240" w:rsidR="00F63839" w:rsidRPr="006F76DC" w:rsidRDefault="00F63839" w:rsidP="00F63839">
      <w:pPr>
        <w:spacing w:after="0" w:line="240" w:lineRule="auto"/>
        <w:jc w:val="both"/>
        <w:rPr>
          <w:rFonts w:ascii="Arial" w:hAnsi="Arial" w:cs="Arial"/>
        </w:rPr>
      </w:pPr>
      <w:r w:rsidRPr="006F76DC">
        <w:rPr>
          <w:rFonts w:ascii="Arial" w:hAnsi="Arial" w:cs="Arial"/>
        </w:rPr>
        <w:t>El seguimiento a plantaciones se realiza a aquellas que adelanta el Jardín Botánico de Bogotá – JBB, esto con el fin de verificar la calidad de la plantación, el cumplimiento de los diseños para cada proyecto de arborización y emitir un diagnóstico del nuevo arbolado urbano. De igual manera, con el fin de determinar la calidad del arbolado urbano se realiza el seguimiento a podas adelantadas por la Unidad Administrativa Especial de Servicios Públicos - UAESP, CODENSA, Acueducto y la Empresa de Energía de Bogotá mediante un diagnóstico de la ejecución de los tratamientos silvicullturales.</w:t>
      </w:r>
    </w:p>
    <w:p w14:paraId="3DE22A63" w14:textId="77777777" w:rsidR="00F63839" w:rsidRPr="006F76DC" w:rsidRDefault="00F63839" w:rsidP="00F63839">
      <w:pPr>
        <w:spacing w:after="0" w:line="240" w:lineRule="auto"/>
        <w:jc w:val="both"/>
        <w:rPr>
          <w:rFonts w:ascii="Arial" w:hAnsi="Arial" w:cs="Arial"/>
        </w:rPr>
      </w:pPr>
    </w:p>
    <w:p w14:paraId="291B92DA" w14:textId="2880F999" w:rsidR="00855368" w:rsidRPr="00C667FA" w:rsidRDefault="00F63839" w:rsidP="00F63839">
      <w:pPr>
        <w:spacing w:after="0" w:line="240" w:lineRule="auto"/>
        <w:jc w:val="both"/>
        <w:rPr>
          <w:rFonts w:ascii="Arial" w:hAnsi="Arial" w:cs="Arial"/>
        </w:rPr>
      </w:pPr>
      <w:r w:rsidRPr="006F76DC">
        <w:rPr>
          <w:rFonts w:ascii="Arial" w:hAnsi="Arial" w:cs="Arial"/>
        </w:rPr>
        <w:t xml:space="preserve">Finalmente, se adelanta la verificación a las actividades de poda que para el 2016 correspondieron a la intervención en 6.074 árboles, garantizando que el recurso logre su óptimo desarrollo con el fin </w:t>
      </w:r>
      <w:r w:rsidRPr="00C667FA">
        <w:rPr>
          <w:rFonts w:ascii="Arial" w:hAnsi="Arial" w:cs="Arial"/>
        </w:rPr>
        <w:t>de que se mantengan sus servicios ambientales y que su tendencia de mejoramiento sea creciente.</w:t>
      </w:r>
    </w:p>
    <w:p w14:paraId="4F355DED" w14:textId="77777777" w:rsidR="00C00D2B" w:rsidRPr="00C667FA" w:rsidRDefault="00C00D2B" w:rsidP="005D5B06">
      <w:pPr>
        <w:spacing w:after="0" w:line="240" w:lineRule="auto"/>
        <w:jc w:val="both"/>
        <w:rPr>
          <w:rFonts w:ascii="Arial" w:hAnsi="Arial" w:cs="Arial"/>
        </w:rPr>
      </w:pPr>
    </w:p>
    <w:p w14:paraId="21DD8D63" w14:textId="77777777" w:rsidR="00D65384" w:rsidRPr="00C667FA" w:rsidRDefault="00D65384" w:rsidP="00B039BB">
      <w:pPr>
        <w:pStyle w:val="Prrafodelista"/>
        <w:numPr>
          <w:ilvl w:val="1"/>
          <w:numId w:val="6"/>
        </w:numPr>
        <w:suppressAutoHyphens w:val="0"/>
        <w:spacing w:after="0" w:line="240" w:lineRule="auto"/>
        <w:contextualSpacing/>
        <w:jc w:val="both"/>
        <w:rPr>
          <w:rFonts w:ascii="Arial" w:hAnsi="Arial" w:cs="Arial"/>
          <w:b/>
          <w:sz w:val="24"/>
        </w:rPr>
      </w:pPr>
      <w:r w:rsidRPr="00C667FA">
        <w:rPr>
          <w:rFonts w:ascii="Arial" w:hAnsi="Arial" w:cs="Arial"/>
          <w:b/>
          <w:sz w:val="24"/>
        </w:rPr>
        <w:t>CALIDAD DE AIRE</w:t>
      </w:r>
    </w:p>
    <w:p w14:paraId="4B85E0C9" w14:textId="77777777" w:rsidR="005D5B06" w:rsidRPr="005352D2" w:rsidRDefault="005D5B06" w:rsidP="005D5B06">
      <w:pPr>
        <w:pStyle w:val="Prrafodelista"/>
        <w:suppressAutoHyphens w:val="0"/>
        <w:spacing w:after="0" w:line="240" w:lineRule="auto"/>
        <w:ind w:left="720"/>
        <w:contextualSpacing/>
        <w:jc w:val="both"/>
        <w:rPr>
          <w:rFonts w:ascii="Arial" w:hAnsi="Arial" w:cs="Arial"/>
          <w:b/>
        </w:rPr>
      </w:pPr>
    </w:p>
    <w:p w14:paraId="6A0D6658" w14:textId="77777777" w:rsidR="00F34F82" w:rsidRPr="005352D2" w:rsidRDefault="00F34F82" w:rsidP="00F34F82">
      <w:pPr>
        <w:jc w:val="both"/>
        <w:rPr>
          <w:rFonts w:ascii="Arial" w:hAnsi="Arial" w:cs="Arial"/>
        </w:rPr>
      </w:pPr>
      <w:r w:rsidRPr="005352D2">
        <w:rPr>
          <w:rFonts w:ascii="Arial" w:hAnsi="Arial" w:cs="Arial"/>
        </w:rPr>
        <w:t xml:space="preserve">El planteamiento de la reducción de 10% en PM10, se encuentra soportado en el cálculo de la línea base, la cual fue tomada como el promedio de los años 2009, 2010 y 2011, en donde cada año resulta del promedio de las 12 estaciones de monitoreo instaladas en Bogotá y generó un valor de 57µg/m3. </w:t>
      </w:r>
    </w:p>
    <w:p w14:paraId="1F1C2A51" w14:textId="77777777" w:rsidR="00F34F82" w:rsidRPr="005352D2" w:rsidRDefault="00F34F82" w:rsidP="00F34F82">
      <w:pPr>
        <w:jc w:val="both"/>
        <w:rPr>
          <w:rFonts w:ascii="Arial" w:hAnsi="Arial" w:cs="Arial"/>
        </w:rPr>
      </w:pPr>
      <w:r w:rsidRPr="005352D2">
        <w:rPr>
          <w:rFonts w:ascii="Arial" w:hAnsi="Arial" w:cs="Arial"/>
        </w:rPr>
        <w:t xml:space="preserve">Para el periodo 2012 – 2015 se ha realizado el mismo procedimiento, obteniendo un promedio de 48µg/m3. La reducción es de 9µg/m3 durante los 4 años, lo que porcentualmente representa el 6%. </w:t>
      </w:r>
    </w:p>
    <w:p w14:paraId="169031EE" w14:textId="77777777" w:rsidR="00F34F82" w:rsidRPr="005352D2" w:rsidRDefault="00F34F82" w:rsidP="00F34F82">
      <w:pPr>
        <w:jc w:val="both"/>
        <w:rPr>
          <w:rFonts w:ascii="Arial" w:hAnsi="Arial" w:cs="Arial"/>
        </w:rPr>
      </w:pPr>
      <w:r w:rsidRPr="005352D2">
        <w:rPr>
          <w:rFonts w:ascii="Arial" w:hAnsi="Arial" w:cs="Arial"/>
        </w:rPr>
        <w:t>En el periodo comprendido entre enero 1 de 2012 y diciembre 31 de 2015 se tiene un promedio de PM10 a nivel de Bogotá de 48 µg/m3, lo cual implica una reducción con respecto a la línea base de 57µg/m3 construida entre enero 2009 y diciembre 2011 de 16%, este valor de 48µg/m3 es obtenido a partir de  los datos diarios de cada estación, con el fin de obtener el promedio de cada una de las estaciones y posteriormente hacer el promedio de estas, para tener el global de la ciudad, se obtuvo la operatividad de la Red de Monitoreo de Calidad de Aire para Bogotá –RMCAB - por estación y por parámetro, la información reportada corresponde a mes vencido, es decir que el dato promedio al mes de Junio (para este caso) resulta un estimativo a partir de la información capturada en la pre-validación, pues no se ha llevado a cabo el proceso de validación completo.</w:t>
      </w:r>
    </w:p>
    <w:p w14:paraId="34D83C65" w14:textId="77777777" w:rsidR="00F34F82" w:rsidRPr="005352D2" w:rsidRDefault="00F34F82" w:rsidP="00F34F82">
      <w:pPr>
        <w:jc w:val="both"/>
        <w:rPr>
          <w:rFonts w:ascii="Arial" w:hAnsi="Arial" w:cs="Arial"/>
        </w:rPr>
      </w:pPr>
      <w:r w:rsidRPr="005352D2">
        <w:rPr>
          <w:rFonts w:ascii="Arial" w:hAnsi="Arial" w:cs="Arial"/>
        </w:rPr>
        <w:t>Es preciso indicar, que las métricas resultan de la comparación de los dos periodos de tiempo, sin embargo, era necesario reportar el resultado año a año, por lo cual para sólo el año 2012 contra línea base reflejó el 17%,  sin embargo lo correcto es la medición de línea base contra el otro periodo evaluado, es decir 16%.</w:t>
      </w:r>
    </w:p>
    <w:p w14:paraId="6691CCB9" w14:textId="1A3E60EE" w:rsidR="00F34F82" w:rsidRPr="005352D2" w:rsidRDefault="00F34F82" w:rsidP="00F34F82">
      <w:pPr>
        <w:jc w:val="both"/>
        <w:rPr>
          <w:rFonts w:ascii="Arial" w:hAnsi="Arial" w:cs="Arial"/>
        </w:rPr>
      </w:pPr>
      <w:r w:rsidRPr="005352D2">
        <w:rPr>
          <w:rFonts w:ascii="Arial" w:hAnsi="Arial" w:cs="Arial"/>
        </w:rPr>
        <w:t xml:space="preserve">Las acciones adelantadas para la disminución de material </w:t>
      </w:r>
      <w:r w:rsidR="006F76DC" w:rsidRPr="005352D2">
        <w:rPr>
          <w:rFonts w:ascii="Arial" w:hAnsi="Arial" w:cs="Arial"/>
        </w:rPr>
        <w:t>Particulado</w:t>
      </w:r>
      <w:r w:rsidRPr="005352D2">
        <w:rPr>
          <w:rFonts w:ascii="Arial" w:hAnsi="Arial" w:cs="Arial"/>
        </w:rPr>
        <w:t xml:space="preserve"> generadas por fuentes móviles y fijas, son monitoreadas, evaluadas y controladas en tiempo real para conocer de primera mano el estado del aire de la ciudad, se ven enmarcadas en 3 grandes resultados: disminución de enfermedades respiratorias, disminución de polución en el ambiente que concluye en mejoría en visibilidad y estado de la estructura ecológica de la ciudad.</w:t>
      </w:r>
    </w:p>
    <w:p w14:paraId="0267D3D7" w14:textId="575E1793" w:rsidR="00F34F82" w:rsidRDefault="00F34F82" w:rsidP="00B039BB">
      <w:pPr>
        <w:pStyle w:val="Prrafodelista"/>
        <w:numPr>
          <w:ilvl w:val="0"/>
          <w:numId w:val="2"/>
        </w:numPr>
        <w:ind w:left="426" w:hanging="284"/>
        <w:jc w:val="both"/>
        <w:rPr>
          <w:rFonts w:ascii="Arial" w:hAnsi="Arial" w:cs="Arial"/>
        </w:rPr>
      </w:pPr>
      <w:r w:rsidRPr="005352D2">
        <w:rPr>
          <w:rFonts w:ascii="Arial" w:hAnsi="Arial" w:cs="Arial"/>
        </w:rPr>
        <w:t>FUENTES FIJAS: se realizaron doscientos once (211) visitas de seguimiento en diferentes localidades del Distrito Capital, se tramit</w:t>
      </w:r>
      <w:r w:rsidR="00C00D2B">
        <w:rPr>
          <w:rFonts w:ascii="Arial" w:hAnsi="Arial" w:cs="Arial"/>
        </w:rPr>
        <w:t>aron 389 Derechos de Petición, 1.</w:t>
      </w:r>
      <w:r w:rsidRPr="005352D2">
        <w:rPr>
          <w:rFonts w:ascii="Arial" w:hAnsi="Arial" w:cs="Arial"/>
        </w:rPr>
        <w:t xml:space="preserve">527 radicados y 1.144 quejas interpuestas por la </w:t>
      </w:r>
      <w:r w:rsidR="00C00D2B" w:rsidRPr="005352D2">
        <w:rPr>
          <w:rFonts w:ascii="Arial" w:hAnsi="Arial" w:cs="Arial"/>
        </w:rPr>
        <w:t>ciudadanía</w:t>
      </w:r>
      <w:r w:rsidRPr="005352D2">
        <w:rPr>
          <w:rFonts w:ascii="Arial" w:hAnsi="Arial" w:cs="Arial"/>
        </w:rPr>
        <w:t>, para un total de 3.317</w:t>
      </w:r>
      <w:r w:rsidR="00C00D2B">
        <w:rPr>
          <w:rFonts w:ascii="Arial" w:hAnsi="Arial" w:cs="Arial"/>
        </w:rPr>
        <w:t xml:space="preserve"> </w:t>
      </w:r>
      <w:r w:rsidRPr="005352D2">
        <w:rPr>
          <w:rFonts w:ascii="Arial" w:hAnsi="Arial" w:cs="Arial"/>
        </w:rPr>
        <w:t xml:space="preserve">solicitudes, fueron aprobadas 1.035 actuaciones técnicas, así: 752 actuaciones técnicas, 949 conceptos técnicos y 86 Informes técnicos como producto de las visitas realizadas. </w:t>
      </w:r>
    </w:p>
    <w:p w14:paraId="64369188" w14:textId="77777777" w:rsidR="00F34F82" w:rsidRPr="005352D2" w:rsidRDefault="00F34F82" w:rsidP="00B039BB">
      <w:pPr>
        <w:pStyle w:val="Prrafodelista"/>
        <w:numPr>
          <w:ilvl w:val="0"/>
          <w:numId w:val="2"/>
        </w:numPr>
        <w:ind w:left="426" w:hanging="284"/>
        <w:jc w:val="both"/>
        <w:rPr>
          <w:rFonts w:ascii="Arial" w:hAnsi="Arial" w:cs="Arial"/>
        </w:rPr>
      </w:pPr>
      <w:r w:rsidRPr="005352D2">
        <w:rPr>
          <w:rFonts w:ascii="Arial" w:hAnsi="Arial" w:cs="Arial"/>
        </w:rPr>
        <w:t xml:space="preserve">FUENTES MÓVILES: </w:t>
      </w:r>
    </w:p>
    <w:p w14:paraId="1C79F19E"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Se realizaron operativos en vía durante la vigencia  revisando 99.726   vehículos, requerimientos ambientales a 2.191 vehículos, (11)  visitas  a concesionarios, evaluación y seguimiento a las organizaciones que realizan medición de emisiones (Centros de Diagnóstico Automotor y programas de autorregulación), :ochenta  (80 visitas de evaluación y seguimiento a Centros de Diagnóstico Automotor, Unidades Móviles operadas por la SDA y equipos utilizados por las empresas inscritas en el programa de autorregulación ambiental, que corresponden a trescientos once  (311) equipos, respuesta a entes de Control, Queja Ambientales y Derechos de Petición, se emitieron seis cientas noventa y siete  (697) respuestas a los ciudadanos y peticionarios afectados por la contaminación ambiental generada por fuentes móviles distribuidas en (627) quejas ambientales y (70 derechos de petición).</w:t>
      </w:r>
    </w:p>
    <w:p w14:paraId="0D36F166" w14:textId="77777777" w:rsidR="00F34F82" w:rsidRPr="005352D2" w:rsidRDefault="00F34F82" w:rsidP="00B039BB">
      <w:pPr>
        <w:pStyle w:val="Prrafodelista"/>
        <w:numPr>
          <w:ilvl w:val="0"/>
          <w:numId w:val="2"/>
        </w:numPr>
        <w:ind w:left="426" w:hanging="284"/>
        <w:jc w:val="both"/>
        <w:rPr>
          <w:rFonts w:ascii="Arial" w:hAnsi="Arial" w:cs="Arial"/>
        </w:rPr>
      </w:pPr>
      <w:r w:rsidRPr="005352D2">
        <w:rPr>
          <w:rFonts w:ascii="Arial" w:hAnsi="Arial" w:cs="Arial"/>
        </w:rPr>
        <w:t xml:space="preserve">PLAN DECENAL: </w:t>
      </w:r>
    </w:p>
    <w:p w14:paraId="0FD795F9"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Fuentes Fijas: se llevó a cabo una actualización del número de industrias de la ciudad, mesa de trabajo instalada, para promover un proceso de conversión masiva a combustibles gaseosos en el sector tintorero, en la que estén involucrados todos los actores interesados. </w:t>
      </w:r>
    </w:p>
    <w:p w14:paraId="5CA1229C"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Fuentes Móviles: reestructuración del actual Programa de Autorregulación, mediante la Resolución 646 del 14 de septiembre de 2015,  se adoptó el plan para la mitigación de emisiones de los vehículos con motor de ciclo de dos (2) tiempos que circulan en la ciudad de Bogotá, se llevó a cabo el seguimiento ambiental a la implementación del SITP y el Plan de Ascenso Tecnológico PAT, desarrollo del programa de filtros de partículas, se realizó el protocolo de medición a vehículos con filtros de partículas y se modificó el procedimiento de operativos de monitoreo, seguimiento y control a fuentes móviles. Se establecieron los escenarios de socialización a los operadores del Plan de implementación de filtros de partículas con tecnologías aprobadas. Mesa Salud Ambiente: </w:t>
      </w:r>
    </w:p>
    <w:p w14:paraId="2CB99A82"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Se suscribió el convenio 1353 de 2015 con el fin de fortalecer las acciones de la Secretaría Distrital de Salud - SDS y Secretaría Distrital de Ambiente - SDA -, en materia de calidad del aire y los impactos en la salud,  suscripción del Convenio Ecopetrol-SDA No. 1341 de 2015, durante la vigencia se llevaron a cabo reuniones internas para establecer responsabilidades y establecer acciones en el plan de acción que fue construido en conjunto con Ecopetrol, </w:t>
      </w:r>
    </w:p>
    <w:p w14:paraId="67692CEA"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En el ejercicio de la secretaría técnica de la Mesa Regional de Calidad del Aire, se cumplió con el desarrollo operativo de las 4 mesas realizadas durante el año, la cual contó con la participación de los municipios de la región, adicionalmente se trabajó en conjunto con el Ministerio de Ambiente y Desarrollo Sostenible y la CAR que permitieron materializar las acciones propuestas en las Mesas Regionales, Plan de Ascenso Tecnológico – PAT - vehículos livianos (Taxis), se continuó con el apoyo técnico desde la visión ambiental del proyecto de taxis eléctricos, entendido como el análisis de eficiencia energética, rendimiento y operación de dichos vehículos, durante el 2015 se trabajó arduamente por la política de masificación de los taxis eléctricos lo que hace a la SDA un actor importante y necesario en la política de movilidad sostenible de Bogotá. </w:t>
      </w:r>
    </w:p>
    <w:p w14:paraId="48ECF5FB"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PM Resuspendido: se realizó la estimación del inventario de material particulado resuspendido en la ciudad (PM10 y PM2.5) como parte de las estrategias para conocer otras fuentes de emisión con gran aporte en las emisiones totales de PM. Adicionalmente la SDA trabajó intersectorialmente a fin de generar estrategias que permitan la reducción de este PM específicamente en la Zona Sur occidente, </w:t>
      </w:r>
    </w:p>
    <w:p w14:paraId="45A58A61"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Se continuó con el desarrollo del programa de capacitación a conductores de las entidades PIGA, finalizando el año alcanzó un total de 29 entidades capacitadas con la asistencia de 112 conductores. Adicionalmente, se estructuró la estrategia para el transporte de carga así como los lineamientos orientadores para los Centros de Enseñanza Automovilística</w:t>
      </w:r>
    </w:p>
    <w:p w14:paraId="7ABA902A"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Socialización Plan Decenal: durante el año se llevaron a cabo 7 escenarios de socialización del PDDAB los cuales contaron con 491 asistentes. </w:t>
      </w:r>
    </w:p>
    <w:p w14:paraId="62398ECC"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Evaluación Plan Decenal: se desarrolló un documento técnico que detalla el estado actual de la implementación de las medidas priorizadas y complementarias del PDDAB, el cual servirá como soporte para la evaluación del Plan Decenal.  </w:t>
      </w:r>
    </w:p>
    <w:p w14:paraId="5528058B"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Actualización Inventario de emisiones: se llevó a cabo la actualización del Inventario de Emisiones de fuentes móviles a 2014 y de fijas a 2014, se proyectó el informe técnico para la modificación del Decreto 623 de 2011.</w:t>
      </w:r>
    </w:p>
    <w:p w14:paraId="7B6992BD"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Medición por exposición Nano partículas: se desarrollaron mediciones en espacios blancos de la ciudad, se llevó a cabo el piloto para línea base de la exposición personal a nano partículas en la Avenida Caracas, se estructuró y se iniciaron mediciones de exposición personal a nano partículas en 4 corredores viales de una misma zona de la localidad de Chapinero y finalmente se realizó un estudio liderado por la Academia referente a la exposición personal en diferentes modos de transporte (nano partículas, PM 4, PM2.5, CO, BC). </w:t>
      </w:r>
    </w:p>
    <w:p w14:paraId="1C2F566C"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Seguimiento y control emisiones no visibles: se generaron los primeros 13 reportes de medición de nano partículas según Resolución 123 de 2015 como apoyo al seguimiento de 3 filtros de partículas instalados en los buses troncales, se llevó a cabo la campaña de medición de nano partículas se midieron  las tecnologías EURO II, EURO II+DPF, EURO III, EUROIII+DPF, EURO IV y EURO V disponibles en el componente troncal a 57 buses, adicional a lo anterior,  se probaron diferentes tecnologías de equipos de medición de emisiones de PM durante esta campaña.</w:t>
      </w:r>
    </w:p>
    <w:p w14:paraId="5F132727"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Estrategia de control al SITP: se estructuró el documento técnico, a partir del conocimiento de: los sistemas de control de emisiones, las nuevas tecnologías en equipos de medición, la evaluación de la medición directa de contaminantes en el sistema de escape de los vehículos, la evaluación de vehículos a condiciones reales de operación (pruebas dinámicas), así como la estructuración del seguimiento ambiental a partir del Sistema de Diagnóstico a Bordo – OBD. Nuevo Programa de Autorregulación en carga: </w:t>
      </w:r>
    </w:p>
    <w:p w14:paraId="7CD1ECAA" w14:textId="77777777" w:rsidR="00F34F82"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 xml:space="preserve">Se estructuraron las estrategias que darán forma al nuevo programa de autorregulación ambiental para el sector de carga. Factores de Emisión fuentes fijas: </w:t>
      </w:r>
    </w:p>
    <w:p w14:paraId="1C712C5F" w14:textId="77777777" w:rsidR="00D65384" w:rsidRPr="005352D2" w:rsidRDefault="00F34F82" w:rsidP="00B039BB">
      <w:pPr>
        <w:pStyle w:val="Prrafodelista"/>
        <w:numPr>
          <w:ilvl w:val="1"/>
          <w:numId w:val="10"/>
        </w:numPr>
        <w:ind w:left="851" w:hanging="284"/>
        <w:jc w:val="both"/>
        <w:rPr>
          <w:rFonts w:ascii="Arial" w:hAnsi="Arial" w:cs="Arial"/>
        </w:rPr>
      </w:pPr>
      <w:r w:rsidRPr="005352D2">
        <w:rPr>
          <w:rFonts w:ascii="Arial" w:hAnsi="Arial" w:cs="Arial"/>
        </w:rPr>
        <w:t>Seguimiento y control a fuentes fijas: se generó la base de datos e imágenes de ubicación para las localidades de Bosa, Kennedy, Puente Aranda, Tunjuelito, Ciudad Bolívar, Fontibón, Engativá y Suba, con objeto de realizar las visitas de seguimiento y control a fuentes fijas industriales</w:t>
      </w:r>
      <w:r w:rsidR="00D65384" w:rsidRPr="005352D2">
        <w:rPr>
          <w:rFonts w:ascii="Arial" w:hAnsi="Arial" w:cs="Arial"/>
        </w:rPr>
        <w:t>.</w:t>
      </w:r>
    </w:p>
    <w:p w14:paraId="3F5A8FA3" w14:textId="77777777" w:rsidR="00D572B4" w:rsidRDefault="00D572B4">
      <w:pPr>
        <w:suppressAutoHyphens w:val="0"/>
        <w:spacing w:after="0" w:line="240" w:lineRule="auto"/>
        <w:rPr>
          <w:rFonts w:ascii="Arial" w:hAnsi="Arial" w:cs="Arial"/>
          <w:b/>
          <w:sz w:val="28"/>
        </w:rPr>
      </w:pPr>
      <w:r>
        <w:rPr>
          <w:rFonts w:ascii="Arial" w:hAnsi="Arial" w:cs="Arial"/>
          <w:b/>
          <w:sz w:val="28"/>
        </w:rPr>
        <w:br w:type="page"/>
      </w:r>
    </w:p>
    <w:p w14:paraId="2CE676E4" w14:textId="75D9CB56" w:rsidR="00650FAA" w:rsidRPr="006F76DC" w:rsidRDefault="00650FAA" w:rsidP="00B039BB">
      <w:pPr>
        <w:pStyle w:val="Prrafodelista"/>
        <w:numPr>
          <w:ilvl w:val="0"/>
          <w:numId w:val="6"/>
        </w:numPr>
        <w:suppressAutoHyphens w:val="0"/>
        <w:contextualSpacing/>
        <w:jc w:val="both"/>
        <w:rPr>
          <w:rFonts w:ascii="Arial" w:hAnsi="Arial" w:cs="Arial"/>
          <w:b/>
          <w:sz w:val="28"/>
        </w:rPr>
      </w:pPr>
      <w:r w:rsidRPr="006F76DC">
        <w:rPr>
          <w:rFonts w:ascii="Arial" w:hAnsi="Arial" w:cs="Arial"/>
          <w:b/>
          <w:sz w:val="28"/>
        </w:rPr>
        <w:t xml:space="preserve">PARTICIPACION CIUDADANA </w:t>
      </w:r>
    </w:p>
    <w:p w14:paraId="206BC958" w14:textId="77777777" w:rsidR="00D65384" w:rsidRPr="006F76DC" w:rsidRDefault="00D65384" w:rsidP="00D65384">
      <w:pPr>
        <w:pStyle w:val="Prrafodelista"/>
        <w:ind w:left="360"/>
        <w:jc w:val="both"/>
        <w:rPr>
          <w:rFonts w:ascii="Arial" w:hAnsi="Arial" w:cs="Arial"/>
          <w:sz w:val="14"/>
        </w:rPr>
      </w:pPr>
    </w:p>
    <w:p w14:paraId="6217F781" w14:textId="77777777" w:rsidR="00650FAA" w:rsidRPr="006F76DC" w:rsidRDefault="00650FAA" w:rsidP="00B039BB">
      <w:pPr>
        <w:pStyle w:val="Ttulo3"/>
        <w:numPr>
          <w:ilvl w:val="1"/>
          <w:numId w:val="7"/>
        </w:numPr>
        <w:spacing w:before="0" w:line="240" w:lineRule="auto"/>
        <w:contextualSpacing/>
        <w:rPr>
          <w:rFonts w:ascii="Arial" w:eastAsiaTheme="minorHAnsi" w:hAnsi="Arial" w:cs="Arial"/>
          <w:color w:val="auto"/>
          <w:sz w:val="24"/>
        </w:rPr>
      </w:pPr>
      <w:r w:rsidRPr="006F76DC">
        <w:rPr>
          <w:rFonts w:ascii="Arial" w:eastAsiaTheme="minorHAnsi" w:hAnsi="Arial" w:cs="Arial"/>
          <w:color w:val="auto"/>
          <w:sz w:val="24"/>
        </w:rPr>
        <w:t>HERRAMIENTAS DE PARTICIPACIÓN CIUDADANA</w:t>
      </w:r>
    </w:p>
    <w:p w14:paraId="4C7EF517" w14:textId="77777777" w:rsidR="00650FAA" w:rsidRPr="005352D2" w:rsidRDefault="00650FAA" w:rsidP="00650FAA">
      <w:pPr>
        <w:spacing w:after="0"/>
        <w:rPr>
          <w:rFonts w:ascii="Arial" w:hAnsi="Arial" w:cs="Arial"/>
        </w:rPr>
      </w:pPr>
    </w:p>
    <w:p w14:paraId="3FE0C0F8" w14:textId="77777777" w:rsidR="0099551C" w:rsidRPr="005E55A5" w:rsidRDefault="0099551C" w:rsidP="0099551C">
      <w:pPr>
        <w:autoSpaceDE w:val="0"/>
        <w:autoSpaceDN w:val="0"/>
        <w:adjustRightInd w:val="0"/>
        <w:spacing w:after="0" w:line="240" w:lineRule="auto"/>
        <w:jc w:val="both"/>
        <w:rPr>
          <w:rFonts w:ascii="Arial" w:hAnsi="Arial" w:cs="Arial"/>
        </w:rPr>
      </w:pPr>
      <w:r>
        <w:rPr>
          <w:rFonts w:ascii="Arial" w:hAnsi="Arial" w:cs="Arial"/>
        </w:rPr>
        <w:t>L</w:t>
      </w:r>
      <w:r w:rsidRPr="00B90EC4">
        <w:rPr>
          <w:rFonts w:ascii="Arial" w:hAnsi="Arial" w:cs="Arial"/>
        </w:rPr>
        <w:t xml:space="preserve">a oficina cuenta </w:t>
      </w:r>
      <w:r>
        <w:rPr>
          <w:rFonts w:ascii="Arial" w:hAnsi="Arial" w:cs="Arial"/>
        </w:rPr>
        <w:t>con 20 gestores uno por</w:t>
      </w:r>
      <w:r w:rsidRPr="00B90EC4">
        <w:rPr>
          <w:rFonts w:ascii="Arial" w:hAnsi="Arial" w:cs="Arial"/>
        </w:rPr>
        <w:t xml:space="preserve"> localidad</w:t>
      </w:r>
      <w:r>
        <w:rPr>
          <w:rFonts w:ascii="Arial" w:hAnsi="Arial" w:cs="Arial"/>
        </w:rPr>
        <w:t>,</w:t>
      </w:r>
      <w:r w:rsidRPr="00B90EC4">
        <w:rPr>
          <w:rFonts w:ascii="Arial" w:hAnsi="Arial" w:cs="Arial"/>
        </w:rPr>
        <w:t xml:space="preserve"> </w:t>
      </w:r>
      <w:r w:rsidRPr="00B90EC4">
        <w:rPr>
          <w:rFonts w:ascii="Arial" w:eastAsiaTheme="minorHAnsi" w:hAnsi="Arial" w:cs="Arial"/>
        </w:rPr>
        <w:t>quien</w:t>
      </w:r>
      <w:r>
        <w:rPr>
          <w:rFonts w:ascii="Arial" w:eastAsiaTheme="minorHAnsi" w:hAnsi="Arial" w:cs="Arial"/>
        </w:rPr>
        <w:t>es</w:t>
      </w:r>
      <w:r w:rsidRPr="00B90EC4">
        <w:rPr>
          <w:rFonts w:ascii="Arial" w:eastAsiaTheme="minorHAnsi" w:hAnsi="Arial" w:cs="Arial"/>
        </w:rPr>
        <w:t xml:space="preserve"> interactúa</w:t>
      </w:r>
      <w:r>
        <w:rPr>
          <w:rFonts w:ascii="Arial" w:eastAsiaTheme="minorHAnsi" w:hAnsi="Arial" w:cs="Arial"/>
        </w:rPr>
        <w:t>n</w:t>
      </w:r>
      <w:r w:rsidRPr="00B90EC4">
        <w:rPr>
          <w:rFonts w:ascii="Arial" w:eastAsiaTheme="minorHAnsi" w:hAnsi="Arial" w:cs="Arial"/>
        </w:rPr>
        <w:t xml:space="preserve"> de manera permanente con la ciudadanía y la administración local en el desarrollo de procesos participativos</w:t>
      </w:r>
      <w:r w:rsidRPr="00B90EC4">
        <w:rPr>
          <w:rFonts w:ascii="Arial" w:hAnsi="Arial" w:cs="Arial"/>
        </w:rPr>
        <w:t>. Así mismo, es el responsable de la dinamización de los procesos socioambientales desarrollados en el territorio, p</w:t>
      </w:r>
      <w:r w:rsidRPr="00B90EC4">
        <w:rPr>
          <w:rFonts w:ascii="Arial" w:eastAsiaTheme="minorHAnsi" w:hAnsi="Arial" w:cs="Arial"/>
        </w:rPr>
        <w:t xml:space="preserve">romueve la construcción de iniciativas colectivas y proyectos guiados para disminuir conflictos ambientales y acompaña los procesos de planeación participativa local, </w:t>
      </w:r>
      <w:r w:rsidRPr="005E55A5">
        <w:rPr>
          <w:rFonts w:ascii="Arial" w:eastAsiaTheme="minorHAnsi" w:hAnsi="Arial" w:cs="Arial"/>
        </w:rPr>
        <w:t>promoviendo la vinculación de los ciudadanos y ciudadanas con un enfoque diferencial</w:t>
      </w:r>
      <w:r w:rsidRPr="005E55A5">
        <w:rPr>
          <w:rFonts w:ascii="Arial" w:eastAsiaTheme="minorHAnsi" w:hAnsi="Arial" w:cs="Arial"/>
          <w:sz w:val="24"/>
          <w:szCs w:val="24"/>
        </w:rPr>
        <w:t>.</w:t>
      </w:r>
    </w:p>
    <w:p w14:paraId="2C57C4D5" w14:textId="77777777" w:rsidR="0099551C" w:rsidRDefault="0099551C" w:rsidP="0099551C">
      <w:pPr>
        <w:spacing w:after="0" w:line="240" w:lineRule="auto"/>
        <w:jc w:val="both"/>
        <w:rPr>
          <w:rFonts w:ascii="Arial" w:hAnsi="Arial" w:cs="Arial"/>
          <w:noProof/>
        </w:rPr>
      </w:pPr>
    </w:p>
    <w:tbl>
      <w:tblPr>
        <w:tblStyle w:val="Tablaconcuadrcula"/>
        <w:tblW w:w="9209" w:type="dxa"/>
        <w:tblLayout w:type="fixed"/>
        <w:tblLook w:val="04A0" w:firstRow="1" w:lastRow="0" w:firstColumn="1" w:lastColumn="0" w:noHBand="0" w:noVBand="1"/>
      </w:tblPr>
      <w:tblGrid>
        <w:gridCol w:w="1696"/>
        <w:gridCol w:w="1701"/>
        <w:gridCol w:w="5812"/>
      </w:tblGrid>
      <w:tr w:rsidR="0099551C" w:rsidRPr="002E6BFC" w14:paraId="1E8789B4" w14:textId="77777777" w:rsidTr="0099551C">
        <w:trPr>
          <w:tblHeader/>
        </w:trPr>
        <w:tc>
          <w:tcPr>
            <w:tcW w:w="3397" w:type="dxa"/>
            <w:gridSpan w:val="2"/>
            <w:tcBorders>
              <w:top w:val="single" w:sz="4" w:space="0" w:color="auto"/>
              <w:left w:val="single" w:sz="4" w:space="0" w:color="auto"/>
              <w:bottom w:val="single" w:sz="4" w:space="0" w:color="auto"/>
              <w:right w:val="single" w:sz="4" w:space="0" w:color="auto"/>
            </w:tcBorders>
            <w:hideMark/>
          </w:tcPr>
          <w:p w14:paraId="3E26F7F2" w14:textId="77777777" w:rsidR="0099551C" w:rsidRPr="002E6BFC" w:rsidRDefault="0099551C" w:rsidP="0099551C">
            <w:pPr>
              <w:jc w:val="center"/>
              <w:rPr>
                <w:rFonts w:ascii="Arial" w:hAnsi="Arial" w:cs="Arial"/>
                <w:b/>
              </w:rPr>
            </w:pPr>
            <w:r w:rsidRPr="002E6BFC">
              <w:rPr>
                <w:rFonts w:ascii="Arial" w:hAnsi="Arial" w:cs="Arial"/>
                <w:b/>
              </w:rPr>
              <w:t>PROCESO</w:t>
            </w:r>
          </w:p>
        </w:tc>
        <w:tc>
          <w:tcPr>
            <w:tcW w:w="5812" w:type="dxa"/>
            <w:tcBorders>
              <w:top w:val="single" w:sz="4" w:space="0" w:color="auto"/>
              <w:left w:val="single" w:sz="4" w:space="0" w:color="auto"/>
              <w:bottom w:val="single" w:sz="4" w:space="0" w:color="auto"/>
              <w:right w:val="single" w:sz="4" w:space="0" w:color="auto"/>
            </w:tcBorders>
            <w:hideMark/>
          </w:tcPr>
          <w:p w14:paraId="7802CD36" w14:textId="77777777" w:rsidR="0099551C" w:rsidRPr="002E6BFC" w:rsidRDefault="0099551C" w:rsidP="0099551C">
            <w:pPr>
              <w:jc w:val="center"/>
              <w:rPr>
                <w:rFonts w:ascii="Arial" w:hAnsi="Arial" w:cs="Arial"/>
                <w:b/>
              </w:rPr>
            </w:pPr>
            <w:r w:rsidRPr="002E6BFC">
              <w:rPr>
                <w:rFonts w:ascii="Arial" w:hAnsi="Arial" w:cs="Arial"/>
                <w:b/>
              </w:rPr>
              <w:t>AVANCE</w:t>
            </w:r>
          </w:p>
        </w:tc>
      </w:tr>
      <w:tr w:rsidR="0099551C" w:rsidRPr="002E6BFC" w14:paraId="55D61C16" w14:textId="77777777" w:rsidTr="0099551C">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50BA863F" w14:textId="77777777" w:rsidR="0099551C" w:rsidRPr="00CE6614" w:rsidRDefault="0099551C" w:rsidP="0099551C">
            <w:pPr>
              <w:tabs>
                <w:tab w:val="left" w:pos="1245"/>
              </w:tabs>
              <w:rPr>
                <w:rFonts w:ascii="Arial" w:hAnsi="Arial" w:cs="Arial"/>
                <w:b/>
                <w:sz w:val="18"/>
                <w:szCs w:val="18"/>
              </w:rPr>
            </w:pPr>
            <w:r w:rsidRPr="00CE6614">
              <w:rPr>
                <w:rFonts w:ascii="Arial" w:hAnsi="Arial" w:cs="Arial"/>
                <w:b/>
                <w:sz w:val="18"/>
                <w:szCs w:val="18"/>
              </w:rPr>
              <w:t>PLANEACIÓN PARTICIPATIVA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BD0025" w14:textId="77777777" w:rsidR="0099551C" w:rsidRPr="00CE6614" w:rsidRDefault="0099551C" w:rsidP="0099551C">
            <w:pPr>
              <w:tabs>
                <w:tab w:val="left" w:pos="1245"/>
              </w:tabs>
              <w:rPr>
                <w:rFonts w:ascii="Arial" w:hAnsi="Arial" w:cs="Arial"/>
                <w:sz w:val="18"/>
              </w:rPr>
            </w:pPr>
            <w:r w:rsidRPr="00CE6614">
              <w:rPr>
                <w:rFonts w:ascii="Arial" w:hAnsi="Arial" w:cs="Arial"/>
                <w:sz w:val="18"/>
              </w:rPr>
              <w:t>Foros temáticos</w:t>
            </w:r>
          </w:p>
        </w:tc>
        <w:tc>
          <w:tcPr>
            <w:tcW w:w="5812" w:type="dxa"/>
            <w:tcBorders>
              <w:top w:val="single" w:sz="4" w:space="0" w:color="auto"/>
              <w:left w:val="single" w:sz="4" w:space="0" w:color="auto"/>
              <w:bottom w:val="single" w:sz="4" w:space="0" w:color="auto"/>
              <w:right w:val="single" w:sz="4" w:space="0" w:color="auto"/>
            </w:tcBorders>
            <w:hideMark/>
          </w:tcPr>
          <w:p w14:paraId="53BB5C70" w14:textId="77777777" w:rsidR="0099551C" w:rsidRPr="00CE6614" w:rsidRDefault="0099551C" w:rsidP="0099551C">
            <w:pPr>
              <w:jc w:val="both"/>
              <w:rPr>
                <w:rFonts w:ascii="Arial" w:hAnsi="Arial" w:cs="Arial"/>
                <w:sz w:val="18"/>
              </w:rPr>
            </w:pPr>
            <w:r w:rsidRPr="00CE6614">
              <w:rPr>
                <w:rFonts w:ascii="Arial" w:hAnsi="Arial" w:cs="Arial"/>
                <w:sz w:val="18"/>
                <w:shd w:val="clear" w:color="auto" w:fill="FFFFFF"/>
              </w:rPr>
              <w:t>Se lideró el foro temático denominado “Planeando una mejor Bogotá”, en donde se realizó la logística, la convocatoria y la atención de los participantes en cuanto a las propuestas formuladas.</w:t>
            </w:r>
          </w:p>
        </w:tc>
      </w:tr>
      <w:tr w:rsidR="0099551C" w:rsidRPr="002E6BFC" w14:paraId="1F56FF63" w14:textId="77777777" w:rsidTr="0099551C">
        <w:tc>
          <w:tcPr>
            <w:tcW w:w="1696" w:type="dxa"/>
            <w:vMerge/>
            <w:tcBorders>
              <w:top w:val="single" w:sz="4" w:space="0" w:color="auto"/>
              <w:left w:val="single" w:sz="4" w:space="0" w:color="auto"/>
              <w:bottom w:val="single" w:sz="4" w:space="0" w:color="auto"/>
              <w:right w:val="single" w:sz="4" w:space="0" w:color="auto"/>
            </w:tcBorders>
            <w:vAlign w:val="center"/>
            <w:hideMark/>
          </w:tcPr>
          <w:p w14:paraId="12006B4F" w14:textId="77777777" w:rsidR="0099551C" w:rsidRPr="00CE6614" w:rsidRDefault="0099551C" w:rsidP="0099551C">
            <w:pPr>
              <w:rPr>
                <w:rFonts w:ascii="Arial" w:hAnsi="Arial" w:cs="Arial"/>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5217E15" w14:textId="77777777" w:rsidR="0099551C" w:rsidRPr="00CE6614" w:rsidRDefault="0099551C" w:rsidP="0099551C">
            <w:pPr>
              <w:tabs>
                <w:tab w:val="left" w:pos="1245"/>
              </w:tabs>
              <w:rPr>
                <w:rFonts w:ascii="Arial" w:hAnsi="Arial" w:cs="Arial"/>
                <w:sz w:val="18"/>
              </w:rPr>
            </w:pPr>
            <w:r w:rsidRPr="00CE6614">
              <w:rPr>
                <w:rFonts w:ascii="Arial" w:hAnsi="Arial" w:cs="Arial"/>
                <w:sz w:val="18"/>
              </w:rPr>
              <w:t>Sesiones Territoriales</w:t>
            </w:r>
          </w:p>
        </w:tc>
        <w:tc>
          <w:tcPr>
            <w:tcW w:w="5812" w:type="dxa"/>
            <w:tcBorders>
              <w:top w:val="single" w:sz="4" w:space="0" w:color="auto"/>
              <w:left w:val="single" w:sz="4" w:space="0" w:color="auto"/>
              <w:bottom w:val="single" w:sz="4" w:space="0" w:color="auto"/>
              <w:right w:val="single" w:sz="4" w:space="0" w:color="auto"/>
            </w:tcBorders>
            <w:hideMark/>
          </w:tcPr>
          <w:p w14:paraId="60EEB0F0" w14:textId="77777777" w:rsidR="0099551C" w:rsidRPr="00CE6614" w:rsidRDefault="0099551C" w:rsidP="0099551C">
            <w:pPr>
              <w:jc w:val="both"/>
              <w:rPr>
                <w:rFonts w:ascii="Arial" w:hAnsi="Arial" w:cs="Arial"/>
                <w:sz w:val="18"/>
              </w:rPr>
            </w:pPr>
            <w:r w:rsidRPr="00CE6614">
              <w:rPr>
                <w:rFonts w:ascii="Arial" w:hAnsi="Arial" w:cs="Arial"/>
                <w:sz w:val="18"/>
              </w:rPr>
              <w:t>Se formó parte del grupo de facilitadores, quienes en las 5 sesiones territoriales cumplieron tareas específicas de convocatoria, moderación de mesas de retos, análisis y formulación de propuestas, las cuales fueron incorporadas en la plataforma virtual de la estrategia “Bogotá Abierta” y posteriormente serán evaluadas para armonizarlas en el Plan de Desarrollo Distrital.</w:t>
            </w:r>
          </w:p>
          <w:p w14:paraId="4006C1B4" w14:textId="77777777" w:rsidR="0099551C" w:rsidRPr="00CE6614" w:rsidRDefault="0099551C" w:rsidP="0099551C">
            <w:pPr>
              <w:numPr>
                <w:ilvl w:val="0"/>
                <w:numId w:val="30"/>
              </w:numPr>
              <w:tabs>
                <w:tab w:val="num" w:pos="359"/>
              </w:tabs>
              <w:suppressAutoHyphens w:val="0"/>
              <w:spacing w:after="0" w:line="240" w:lineRule="auto"/>
              <w:ind w:left="359" w:hanging="359"/>
              <w:jc w:val="both"/>
              <w:rPr>
                <w:rFonts w:ascii="Arial" w:hAnsi="Arial" w:cs="Arial"/>
                <w:sz w:val="18"/>
              </w:rPr>
            </w:pPr>
            <w:r w:rsidRPr="00CE6614">
              <w:rPr>
                <w:rFonts w:ascii="Arial" w:hAnsi="Arial" w:cs="Arial"/>
                <w:sz w:val="18"/>
              </w:rPr>
              <w:t xml:space="preserve">Zona Norte: </w:t>
            </w:r>
            <w:r w:rsidRPr="00CE6614">
              <w:rPr>
                <w:rFonts w:ascii="Arial" w:hAnsi="Arial" w:cs="Arial"/>
                <w:sz w:val="18"/>
                <w:lang w:val="es-ES"/>
              </w:rPr>
              <w:t>localidades de Usaquén, Suba, Chapinero y Barrios Unidos</w:t>
            </w:r>
          </w:p>
          <w:p w14:paraId="5E41DA0D" w14:textId="77777777" w:rsidR="0099551C" w:rsidRPr="00CE6614" w:rsidRDefault="0099551C" w:rsidP="0099551C">
            <w:pPr>
              <w:numPr>
                <w:ilvl w:val="0"/>
                <w:numId w:val="30"/>
              </w:numPr>
              <w:tabs>
                <w:tab w:val="num" w:pos="359"/>
              </w:tabs>
              <w:suppressAutoHyphens w:val="0"/>
              <w:spacing w:after="0" w:line="240" w:lineRule="auto"/>
              <w:ind w:left="359" w:hanging="359"/>
              <w:jc w:val="both"/>
              <w:rPr>
                <w:rFonts w:cs="Arial"/>
                <w:sz w:val="18"/>
              </w:rPr>
            </w:pPr>
            <w:r w:rsidRPr="00CE6614">
              <w:rPr>
                <w:rFonts w:ascii="Arial" w:hAnsi="Arial" w:cs="Arial"/>
                <w:sz w:val="18"/>
                <w:lang w:val="es-ES"/>
              </w:rPr>
              <w:t>Franja occidental: localidades de Bosa, Kennedy, Fontibón, Engativá y Suba</w:t>
            </w:r>
          </w:p>
        </w:tc>
      </w:tr>
      <w:tr w:rsidR="0099551C" w:rsidRPr="002E6BFC" w14:paraId="19AF5352" w14:textId="77777777" w:rsidTr="0099551C">
        <w:tc>
          <w:tcPr>
            <w:tcW w:w="1696" w:type="dxa"/>
            <w:tcBorders>
              <w:top w:val="single" w:sz="4" w:space="0" w:color="auto"/>
              <w:left w:val="single" w:sz="4" w:space="0" w:color="auto"/>
              <w:bottom w:val="single" w:sz="4" w:space="0" w:color="auto"/>
              <w:right w:val="single" w:sz="4" w:space="0" w:color="auto"/>
            </w:tcBorders>
            <w:vAlign w:val="center"/>
            <w:hideMark/>
          </w:tcPr>
          <w:p w14:paraId="67904A8F" w14:textId="77777777" w:rsidR="0099551C" w:rsidRPr="00CE6614" w:rsidRDefault="0099551C" w:rsidP="0099551C">
            <w:pPr>
              <w:jc w:val="both"/>
              <w:rPr>
                <w:rFonts w:ascii="Arial" w:hAnsi="Arial" w:cs="Arial"/>
                <w:b/>
                <w:sz w:val="18"/>
                <w:szCs w:val="18"/>
              </w:rPr>
            </w:pPr>
            <w:r w:rsidRPr="00CE6614">
              <w:rPr>
                <w:rFonts w:ascii="Arial" w:hAnsi="Arial" w:cs="Arial"/>
                <w:b/>
                <w:sz w:val="18"/>
                <w:szCs w:val="18"/>
              </w:rPr>
              <w:t>GESTIÓN LOCAL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8948BC" w14:textId="77777777" w:rsidR="0099551C" w:rsidRPr="00CE6614" w:rsidRDefault="0099551C" w:rsidP="0099551C">
            <w:pPr>
              <w:jc w:val="both"/>
              <w:rPr>
                <w:rFonts w:ascii="Arial" w:hAnsi="Arial" w:cs="Arial"/>
                <w:sz w:val="18"/>
              </w:rPr>
            </w:pPr>
            <w:r w:rsidRPr="00CE6614">
              <w:rPr>
                <w:rFonts w:ascii="Arial" w:hAnsi="Arial" w:cs="Arial"/>
                <w:sz w:val="18"/>
              </w:rPr>
              <w:t>Vinculación de organizaciones sociales a procesos de planeación</w:t>
            </w:r>
          </w:p>
        </w:tc>
        <w:tc>
          <w:tcPr>
            <w:tcW w:w="5812" w:type="dxa"/>
            <w:tcBorders>
              <w:top w:val="single" w:sz="4" w:space="0" w:color="auto"/>
              <w:left w:val="single" w:sz="4" w:space="0" w:color="auto"/>
              <w:bottom w:val="single" w:sz="4" w:space="0" w:color="auto"/>
              <w:right w:val="single" w:sz="4" w:space="0" w:color="auto"/>
            </w:tcBorders>
            <w:hideMark/>
          </w:tcPr>
          <w:p w14:paraId="1EB826A5" w14:textId="77777777" w:rsidR="0099551C" w:rsidRPr="00CE6614" w:rsidRDefault="0099551C" w:rsidP="0099551C">
            <w:pPr>
              <w:jc w:val="both"/>
              <w:rPr>
                <w:rFonts w:ascii="Arial" w:hAnsi="Arial" w:cs="Arial"/>
                <w:sz w:val="18"/>
              </w:rPr>
            </w:pPr>
            <w:r w:rsidRPr="00CE6614">
              <w:rPr>
                <w:rFonts w:ascii="Arial" w:hAnsi="Arial" w:cs="Arial"/>
                <w:sz w:val="18"/>
              </w:rPr>
              <w:t>Se dio inicio al seguimiento de las 400 organizaciones sociales vinculadas, con quienes se construyó de manera consensuada un plan de trabajo, el cual permite identificar los objetivos y actividades proyectadas a desarrollar en los territorios en los cuales realizan sus accionar.</w:t>
            </w:r>
          </w:p>
        </w:tc>
      </w:tr>
      <w:tr w:rsidR="0099551C" w:rsidRPr="002E6BFC" w14:paraId="06983CC4" w14:textId="77777777" w:rsidTr="0099551C">
        <w:tc>
          <w:tcPr>
            <w:tcW w:w="3397" w:type="dxa"/>
            <w:gridSpan w:val="2"/>
            <w:tcBorders>
              <w:top w:val="single" w:sz="4" w:space="0" w:color="auto"/>
              <w:left w:val="single" w:sz="4" w:space="0" w:color="auto"/>
              <w:bottom w:val="single" w:sz="4" w:space="0" w:color="auto"/>
              <w:right w:val="single" w:sz="4" w:space="0" w:color="auto"/>
            </w:tcBorders>
            <w:vAlign w:val="center"/>
          </w:tcPr>
          <w:p w14:paraId="761C4049" w14:textId="77777777" w:rsidR="0099551C" w:rsidRPr="00CE6614" w:rsidRDefault="0099551C" w:rsidP="0099551C">
            <w:pPr>
              <w:tabs>
                <w:tab w:val="center" w:pos="4419"/>
                <w:tab w:val="left" w:pos="7095"/>
              </w:tabs>
              <w:rPr>
                <w:rFonts w:ascii="Arial" w:hAnsi="Arial" w:cs="Arial"/>
                <w:sz w:val="18"/>
              </w:rPr>
            </w:pPr>
            <w:r w:rsidRPr="00CE6614">
              <w:rPr>
                <w:rFonts w:ascii="Arial" w:hAnsi="Arial" w:cs="Arial"/>
                <w:sz w:val="18"/>
              </w:rPr>
              <w:t xml:space="preserve">SEMANA AMBIENTAL  </w:t>
            </w:r>
          </w:p>
          <w:p w14:paraId="34DB2602" w14:textId="77777777" w:rsidR="0099551C" w:rsidRPr="00CE6614" w:rsidRDefault="0099551C" w:rsidP="0099551C">
            <w:pPr>
              <w:tabs>
                <w:tab w:val="center" w:pos="4419"/>
                <w:tab w:val="left" w:pos="7095"/>
              </w:tabs>
              <w:rPr>
                <w:rFonts w:ascii="Arial" w:hAnsi="Arial" w:cs="Arial"/>
                <w:sz w:val="18"/>
              </w:rPr>
            </w:pPr>
            <w:r w:rsidRPr="00CE6614">
              <w:rPr>
                <w:rFonts w:ascii="Arial" w:hAnsi="Arial" w:cs="Arial"/>
                <w:sz w:val="18"/>
              </w:rPr>
              <w:t xml:space="preserve">"Ponle ambiente a tu localidad – </w:t>
            </w:r>
            <w:r w:rsidRPr="00CE6614">
              <w:rPr>
                <w:rFonts w:ascii="Arial" w:hAnsi="Arial" w:cs="Arial"/>
                <w:i/>
                <w:sz w:val="18"/>
              </w:rPr>
              <w:t>transformando puntos críticos de la ciudad recuperamos Bogotá</w:t>
            </w:r>
          </w:p>
        </w:tc>
        <w:tc>
          <w:tcPr>
            <w:tcW w:w="5812" w:type="dxa"/>
            <w:tcBorders>
              <w:top w:val="single" w:sz="4" w:space="0" w:color="auto"/>
              <w:left w:val="single" w:sz="4" w:space="0" w:color="auto"/>
              <w:bottom w:val="single" w:sz="4" w:space="0" w:color="auto"/>
              <w:right w:val="single" w:sz="4" w:space="0" w:color="auto"/>
            </w:tcBorders>
          </w:tcPr>
          <w:p w14:paraId="564DED5F" w14:textId="77777777" w:rsidR="0099551C" w:rsidRPr="00CE6614" w:rsidRDefault="0099551C" w:rsidP="0099551C">
            <w:pPr>
              <w:jc w:val="both"/>
              <w:rPr>
                <w:rFonts w:ascii="Arial" w:hAnsi="Arial" w:cs="Arial"/>
                <w:sz w:val="18"/>
              </w:rPr>
            </w:pPr>
            <w:r w:rsidRPr="00CE6614">
              <w:rPr>
                <w:rFonts w:ascii="Arial" w:hAnsi="Arial" w:cs="Arial"/>
                <w:sz w:val="18"/>
              </w:rPr>
              <w:t xml:space="preserve">La Secretaría Distrital de Ambiente, en cabeza de la Oficina de Participación, Educación y Localidades, lideró las actividades adelantadas durante la Semana Ambiental en las diferentes localidades del Distrito Capital. Estas jornadas se coordinaron en las Comisiones Ambientales Locales, contando con la participación de los diferentes sectores del Distrito, como fueron Secretaría Distrital de Gobierno y sus Alcaldía Locales, la Secretaría Distrital de Hábitat y los operadores de aseo, el Instituto Distrital de Participación y Acción Comunal, Secretaría Distrital de Educación, Secretaría Distrital de Salud, Secretaría de Integración Social, la Escuela Militar de Cadetes “General José María Córdoba” y diferentes organizaciones sociales. </w:t>
            </w:r>
          </w:p>
        </w:tc>
      </w:tr>
    </w:tbl>
    <w:p w14:paraId="78D90D82" w14:textId="77777777" w:rsidR="00E0025E" w:rsidRDefault="00E0025E" w:rsidP="00E0025E">
      <w:pPr>
        <w:spacing w:after="0"/>
        <w:jc w:val="both"/>
        <w:rPr>
          <w:rFonts w:ascii="Arial" w:hAnsi="Arial" w:cs="Arial"/>
        </w:rPr>
      </w:pPr>
    </w:p>
    <w:p w14:paraId="39E8212C" w14:textId="77777777" w:rsidR="00E0025E" w:rsidRDefault="00E0025E" w:rsidP="00E0025E">
      <w:pPr>
        <w:spacing w:after="0"/>
        <w:jc w:val="both"/>
        <w:rPr>
          <w:rFonts w:ascii="Arial" w:hAnsi="Arial" w:cs="Arial"/>
        </w:rPr>
      </w:pPr>
    </w:p>
    <w:p w14:paraId="194D7306" w14:textId="77777777" w:rsidR="00E0025E" w:rsidRDefault="00E0025E" w:rsidP="00E0025E">
      <w:pPr>
        <w:spacing w:after="0"/>
        <w:jc w:val="both"/>
        <w:rPr>
          <w:rFonts w:ascii="Times New Roman" w:hAnsi="Times New Roman" w:cs="Times New Roman"/>
        </w:rPr>
      </w:pPr>
    </w:p>
    <w:p w14:paraId="1E01C3FB" w14:textId="77777777" w:rsidR="00DE4740" w:rsidRPr="006F76DC" w:rsidRDefault="00DE4740" w:rsidP="00B039BB">
      <w:pPr>
        <w:pStyle w:val="Ttulo3"/>
        <w:numPr>
          <w:ilvl w:val="1"/>
          <w:numId w:val="7"/>
        </w:numPr>
        <w:spacing w:before="0" w:line="240" w:lineRule="auto"/>
        <w:contextualSpacing/>
        <w:rPr>
          <w:rFonts w:ascii="Arial" w:eastAsiaTheme="minorHAnsi" w:hAnsi="Arial" w:cs="Arial"/>
          <w:color w:val="auto"/>
          <w:sz w:val="24"/>
        </w:rPr>
      </w:pPr>
      <w:r w:rsidRPr="006F76DC">
        <w:rPr>
          <w:rFonts w:ascii="Arial" w:eastAsiaTheme="minorHAnsi" w:hAnsi="Arial" w:cs="Arial"/>
          <w:color w:val="auto"/>
          <w:sz w:val="24"/>
        </w:rPr>
        <w:t>COMUNICACIÓN ESTRATÉGICA AMBIENTAL</w:t>
      </w:r>
    </w:p>
    <w:p w14:paraId="44C84076" w14:textId="77777777" w:rsidR="00DE4740" w:rsidRPr="00862A66" w:rsidRDefault="00DE4740" w:rsidP="00DE4740">
      <w:pPr>
        <w:spacing w:after="0"/>
      </w:pPr>
    </w:p>
    <w:p w14:paraId="5B6847E4" w14:textId="77777777" w:rsidR="0099551C" w:rsidRPr="00DB6E58" w:rsidRDefault="0099551C" w:rsidP="0099551C">
      <w:pPr>
        <w:spacing w:after="0" w:line="240" w:lineRule="auto"/>
        <w:jc w:val="both"/>
        <w:rPr>
          <w:rFonts w:ascii="Arial" w:hAnsi="Arial" w:cs="Arial"/>
          <w:bCs/>
          <w:color w:val="000000"/>
        </w:rPr>
      </w:pPr>
      <w:r w:rsidRPr="00DB6E58">
        <w:rPr>
          <w:rFonts w:ascii="Arial" w:hAnsi="Arial" w:cs="Arial"/>
          <w:bCs/>
          <w:color w:val="000000"/>
        </w:rPr>
        <w:t>Durante este periodo la actualización que se realizó en las herramientas de comunicación fue:</w:t>
      </w:r>
    </w:p>
    <w:p w14:paraId="4A9AD1B1" w14:textId="77777777" w:rsidR="0099551C" w:rsidRPr="00DB6E58" w:rsidRDefault="0099551C" w:rsidP="0099551C">
      <w:pPr>
        <w:spacing w:after="0" w:line="240" w:lineRule="auto"/>
        <w:jc w:val="both"/>
        <w:rPr>
          <w:rFonts w:ascii="Arial" w:hAnsi="Arial" w:cs="Arial"/>
          <w:color w:val="000000"/>
        </w:rPr>
      </w:pPr>
    </w:p>
    <w:p w14:paraId="306B414D"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Página web www.ambientebogota.gov.co: actualización permanente de las noticias generadas por la SDA y de la información de interés general, así como actualización de la imagen de la Administración “Bogotá mejor para todos”.</w:t>
      </w:r>
    </w:p>
    <w:p w14:paraId="1DB50430" w14:textId="77777777" w:rsidR="0099551C" w:rsidRPr="00DB6E58" w:rsidRDefault="0099551C" w:rsidP="0099551C">
      <w:pPr>
        <w:spacing w:after="0" w:line="240" w:lineRule="auto"/>
        <w:jc w:val="both"/>
        <w:rPr>
          <w:rFonts w:ascii="Arial" w:hAnsi="Arial" w:cs="Arial"/>
          <w:color w:val="000000"/>
        </w:rPr>
      </w:pPr>
    </w:p>
    <w:p w14:paraId="446E576A" w14:textId="77777777" w:rsidR="0099551C" w:rsidRPr="00DB6E58" w:rsidRDefault="0099551C" w:rsidP="0099551C">
      <w:pPr>
        <w:spacing w:after="0" w:line="240" w:lineRule="auto"/>
        <w:jc w:val="center"/>
        <w:rPr>
          <w:rFonts w:ascii="Arial" w:hAnsi="Arial" w:cs="Arial"/>
          <w:color w:val="000000"/>
        </w:rPr>
      </w:pPr>
      <w:r w:rsidRPr="00DB6E58">
        <w:rPr>
          <w:rFonts w:ascii="Arial" w:hAnsi="Arial" w:cs="Arial"/>
          <w:noProof/>
          <w:color w:val="000000"/>
          <w:lang w:eastAsia="es-CO"/>
        </w:rPr>
        <w:drawing>
          <wp:inline distT="0" distB="0" distL="0" distR="0" wp14:anchorId="514EC5AF" wp14:editId="5602BE44">
            <wp:extent cx="3533776" cy="1817884"/>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43592" cy="1822933"/>
                    </a:xfrm>
                    <a:prstGeom prst="rect">
                      <a:avLst/>
                    </a:prstGeom>
                    <a:noFill/>
                    <a:ln>
                      <a:noFill/>
                    </a:ln>
                  </pic:spPr>
                </pic:pic>
              </a:graphicData>
            </a:graphic>
          </wp:inline>
        </w:drawing>
      </w:r>
    </w:p>
    <w:p w14:paraId="581C5D44" w14:textId="77777777" w:rsidR="0099551C" w:rsidRPr="00DB6E58" w:rsidRDefault="0099551C" w:rsidP="0099551C">
      <w:pPr>
        <w:spacing w:after="0" w:line="240" w:lineRule="auto"/>
        <w:jc w:val="center"/>
        <w:rPr>
          <w:rFonts w:ascii="Arial" w:hAnsi="Arial" w:cs="Arial"/>
          <w:color w:val="000000"/>
        </w:rPr>
      </w:pPr>
    </w:p>
    <w:p w14:paraId="5332D8C9" w14:textId="77777777" w:rsidR="0099551C" w:rsidRPr="00DB6E58" w:rsidRDefault="0099551C" w:rsidP="0099551C">
      <w:pPr>
        <w:spacing w:after="0" w:line="240" w:lineRule="auto"/>
        <w:jc w:val="both"/>
        <w:rPr>
          <w:rFonts w:ascii="Arial" w:hAnsi="Arial" w:cs="Arial"/>
          <w:color w:val="000000"/>
        </w:rPr>
      </w:pPr>
    </w:p>
    <w:p w14:paraId="60B3841D"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Biblioteca virtual: se cargaron los documentos de Territorios Ambientales de Bogotá, Guía de Curtiembres, Guía de compras verdes</w:t>
      </w:r>
    </w:p>
    <w:p w14:paraId="61E0385B" w14:textId="77777777" w:rsidR="0099551C" w:rsidRPr="00DB6E58" w:rsidRDefault="0099551C" w:rsidP="0099551C">
      <w:pPr>
        <w:spacing w:after="0" w:line="240" w:lineRule="auto"/>
        <w:jc w:val="both"/>
        <w:rPr>
          <w:rFonts w:ascii="Arial" w:hAnsi="Arial" w:cs="Arial"/>
          <w:color w:val="000000"/>
        </w:rPr>
      </w:pPr>
    </w:p>
    <w:p w14:paraId="71DEE382" w14:textId="77777777" w:rsidR="0099551C" w:rsidRPr="00DB6E58" w:rsidRDefault="0099551C" w:rsidP="0099551C">
      <w:pPr>
        <w:spacing w:after="0" w:line="240" w:lineRule="auto"/>
        <w:jc w:val="center"/>
        <w:rPr>
          <w:rFonts w:ascii="Arial" w:hAnsi="Arial" w:cs="Arial"/>
          <w:color w:val="000000"/>
        </w:rPr>
      </w:pPr>
      <w:r w:rsidRPr="00DB6E58">
        <w:rPr>
          <w:rFonts w:ascii="Arial" w:hAnsi="Arial" w:cs="Arial"/>
          <w:noProof/>
          <w:color w:val="000000"/>
          <w:lang w:eastAsia="es-CO"/>
        </w:rPr>
        <w:drawing>
          <wp:inline distT="0" distB="0" distL="0" distR="0" wp14:anchorId="424A1291" wp14:editId="2EB712AD">
            <wp:extent cx="3692525" cy="1909060"/>
            <wp:effectExtent l="0" t="0" r="3175" b="0"/>
            <wp:docPr id="18148" name="Imagen 1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10620" cy="1918415"/>
                    </a:xfrm>
                    <a:prstGeom prst="rect">
                      <a:avLst/>
                    </a:prstGeom>
                    <a:noFill/>
                    <a:ln>
                      <a:noFill/>
                    </a:ln>
                  </pic:spPr>
                </pic:pic>
              </a:graphicData>
            </a:graphic>
          </wp:inline>
        </w:drawing>
      </w:r>
    </w:p>
    <w:p w14:paraId="0ECAD403" w14:textId="77777777" w:rsidR="0099551C" w:rsidRPr="00DB6E58" w:rsidRDefault="0099551C" w:rsidP="0099551C">
      <w:pPr>
        <w:spacing w:after="0" w:line="240" w:lineRule="auto"/>
        <w:jc w:val="center"/>
        <w:rPr>
          <w:rFonts w:ascii="Arial" w:hAnsi="Arial" w:cs="Arial"/>
          <w:color w:val="000000"/>
        </w:rPr>
      </w:pPr>
    </w:p>
    <w:p w14:paraId="16342C38" w14:textId="77777777" w:rsidR="0099551C" w:rsidRPr="00DB6E58" w:rsidRDefault="0099551C" w:rsidP="0099551C">
      <w:pPr>
        <w:spacing w:after="0" w:line="240" w:lineRule="auto"/>
        <w:jc w:val="both"/>
        <w:rPr>
          <w:rFonts w:ascii="Arial" w:hAnsi="Arial" w:cs="Arial"/>
          <w:color w:val="000000"/>
        </w:rPr>
      </w:pPr>
    </w:p>
    <w:p w14:paraId="6A910B80" w14:textId="77777777" w:rsidR="0099551C" w:rsidRPr="00DB6E58" w:rsidRDefault="0099551C" w:rsidP="0099551C">
      <w:pPr>
        <w:pStyle w:val="Prrafodelista"/>
        <w:numPr>
          <w:ilvl w:val="0"/>
          <w:numId w:val="31"/>
        </w:numPr>
        <w:suppressAutoHyphens w:val="0"/>
        <w:spacing w:after="0" w:line="240" w:lineRule="auto"/>
        <w:contextualSpacing/>
        <w:jc w:val="both"/>
        <w:rPr>
          <w:rFonts w:cs="Arial"/>
          <w:color w:val="000000"/>
        </w:rPr>
      </w:pPr>
      <w:r w:rsidRPr="0099551C">
        <w:rPr>
          <w:rFonts w:ascii="Arial" w:hAnsi="Arial" w:cs="Arial"/>
          <w:bCs/>
          <w:color w:val="000000"/>
        </w:rPr>
        <w:t>Mi parche ambiental: En nuestra página web para niños, se publicaron 3 historietas sobre la “nota animal”, correspondientes a la nota animal de gatos, la nota animal de perros y la nota animal de caballo</w:t>
      </w:r>
      <w:r w:rsidRPr="00DB6E58">
        <w:rPr>
          <w:rFonts w:cs="Arial"/>
          <w:color w:val="000000"/>
        </w:rPr>
        <w:t>.</w:t>
      </w:r>
    </w:p>
    <w:p w14:paraId="59731F51" w14:textId="77777777" w:rsidR="0099551C" w:rsidRPr="00DB6E58" w:rsidRDefault="0099551C" w:rsidP="0099551C">
      <w:pPr>
        <w:spacing w:after="0" w:line="240" w:lineRule="auto"/>
        <w:jc w:val="both"/>
        <w:rPr>
          <w:rFonts w:ascii="Arial" w:hAnsi="Arial" w:cs="Arial"/>
          <w:color w:val="000000"/>
        </w:rPr>
      </w:pPr>
    </w:p>
    <w:p w14:paraId="30853CE5" w14:textId="77777777" w:rsidR="0099551C" w:rsidRPr="00DB6E58" w:rsidRDefault="0099551C" w:rsidP="0099551C">
      <w:pPr>
        <w:spacing w:after="0" w:line="240" w:lineRule="auto"/>
        <w:jc w:val="center"/>
        <w:rPr>
          <w:rFonts w:ascii="Arial" w:hAnsi="Arial" w:cs="Arial"/>
          <w:color w:val="000000"/>
        </w:rPr>
      </w:pPr>
      <w:r w:rsidRPr="00DB6E58">
        <w:rPr>
          <w:rFonts w:ascii="Arial" w:hAnsi="Arial" w:cs="Arial"/>
          <w:noProof/>
          <w:color w:val="000000"/>
          <w:lang w:eastAsia="es-CO"/>
        </w:rPr>
        <w:drawing>
          <wp:inline distT="0" distB="0" distL="0" distR="0" wp14:anchorId="4054540F" wp14:editId="7E299BC9">
            <wp:extent cx="4031188" cy="2066925"/>
            <wp:effectExtent l="0" t="0" r="7620" b="0"/>
            <wp:docPr id="18149" name="Imagen 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8430" cy="2070638"/>
                    </a:xfrm>
                    <a:prstGeom prst="rect">
                      <a:avLst/>
                    </a:prstGeom>
                    <a:noFill/>
                    <a:ln>
                      <a:noFill/>
                    </a:ln>
                  </pic:spPr>
                </pic:pic>
              </a:graphicData>
            </a:graphic>
          </wp:inline>
        </w:drawing>
      </w:r>
    </w:p>
    <w:p w14:paraId="027DE833" w14:textId="77777777" w:rsidR="0099551C" w:rsidRPr="00DB6E58" w:rsidRDefault="0099551C" w:rsidP="0099551C">
      <w:pPr>
        <w:spacing w:after="0" w:line="240" w:lineRule="auto"/>
        <w:jc w:val="center"/>
        <w:rPr>
          <w:rFonts w:ascii="Arial" w:hAnsi="Arial" w:cs="Arial"/>
          <w:color w:val="000000"/>
        </w:rPr>
      </w:pPr>
    </w:p>
    <w:p w14:paraId="33419930" w14:textId="77777777" w:rsidR="0099551C" w:rsidRPr="00DB6E58" w:rsidRDefault="0099551C" w:rsidP="0099551C">
      <w:pPr>
        <w:spacing w:after="0" w:line="240" w:lineRule="auto"/>
        <w:jc w:val="center"/>
        <w:rPr>
          <w:rFonts w:ascii="Arial" w:hAnsi="Arial" w:cs="Arial"/>
          <w:color w:val="000000"/>
        </w:rPr>
      </w:pPr>
    </w:p>
    <w:p w14:paraId="769E83CE" w14:textId="77777777" w:rsidR="0099551C" w:rsidRPr="00DB6E58" w:rsidRDefault="0099551C" w:rsidP="0099551C">
      <w:pPr>
        <w:spacing w:after="0" w:line="240" w:lineRule="auto"/>
        <w:jc w:val="both"/>
        <w:rPr>
          <w:rFonts w:ascii="Arial" w:hAnsi="Arial" w:cs="Arial"/>
          <w:b/>
          <w:color w:val="000000"/>
        </w:rPr>
      </w:pPr>
      <w:r w:rsidRPr="00DB6E58">
        <w:rPr>
          <w:rFonts w:ascii="Arial" w:hAnsi="Arial" w:cs="Arial"/>
          <w:b/>
          <w:color w:val="000000"/>
        </w:rPr>
        <w:t>PLAN DE COMUNICACIÓN ESTRATÉGICA INTERNA Y EXTERNA IMPLEMENTADO.</w:t>
      </w:r>
    </w:p>
    <w:p w14:paraId="3A335D9D" w14:textId="77777777" w:rsidR="0099551C" w:rsidRPr="00DB6E58" w:rsidRDefault="0099551C" w:rsidP="0099551C">
      <w:pPr>
        <w:spacing w:after="0" w:line="240" w:lineRule="auto"/>
        <w:jc w:val="both"/>
        <w:rPr>
          <w:rFonts w:ascii="Arial" w:hAnsi="Arial" w:cs="Arial"/>
          <w:b/>
          <w:color w:val="000000"/>
        </w:rPr>
      </w:pPr>
    </w:p>
    <w:p w14:paraId="5F9B198A" w14:textId="77777777" w:rsidR="0099551C" w:rsidRPr="00DB6E58" w:rsidRDefault="0099551C" w:rsidP="0099551C">
      <w:pPr>
        <w:spacing w:after="0" w:line="240" w:lineRule="auto"/>
        <w:jc w:val="both"/>
        <w:rPr>
          <w:rFonts w:ascii="Arial" w:hAnsi="Arial" w:cs="Arial"/>
          <w:bCs/>
          <w:color w:val="000000"/>
        </w:rPr>
      </w:pPr>
      <w:r w:rsidRPr="00DB6E58">
        <w:rPr>
          <w:rFonts w:ascii="Arial" w:hAnsi="Arial" w:cs="Arial"/>
          <w:bCs/>
          <w:color w:val="000000"/>
        </w:rPr>
        <w:t>Durante este periodo se realizaron las siguientes actividades:</w:t>
      </w:r>
    </w:p>
    <w:p w14:paraId="5C2FA43D" w14:textId="77777777" w:rsidR="0099551C" w:rsidRPr="00DB6E58" w:rsidRDefault="0099551C" w:rsidP="0099551C">
      <w:pPr>
        <w:spacing w:after="0" w:line="240" w:lineRule="auto"/>
        <w:jc w:val="both"/>
        <w:rPr>
          <w:rFonts w:ascii="Arial" w:hAnsi="Arial" w:cs="Arial"/>
          <w:b/>
          <w:bCs/>
          <w:color w:val="000000"/>
        </w:rPr>
      </w:pPr>
    </w:p>
    <w:p w14:paraId="2ABCA196" w14:textId="77777777" w:rsidR="0099551C" w:rsidRDefault="0099551C" w:rsidP="0099551C">
      <w:pPr>
        <w:spacing w:after="0" w:line="240" w:lineRule="auto"/>
        <w:jc w:val="both"/>
        <w:rPr>
          <w:rFonts w:ascii="Arial" w:hAnsi="Arial" w:cs="Arial"/>
          <w:b/>
          <w:bCs/>
          <w:color w:val="000000"/>
        </w:rPr>
      </w:pPr>
      <w:r w:rsidRPr="00DB6E58">
        <w:rPr>
          <w:rFonts w:ascii="Arial" w:hAnsi="Arial" w:cs="Arial"/>
          <w:b/>
          <w:bCs/>
          <w:color w:val="000000"/>
        </w:rPr>
        <w:t>Comunicación Externa</w:t>
      </w:r>
    </w:p>
    <w:p w14:paraId="218FC0C6" w14:textId="77777777" w:rsidR="0099551C" w:rsidRPr="00DB6E58" w:rsidRDefault="0099551C" w:rsidP="0099551C">
      <w:pPr>
        <w:spacing w:after="0" w:line="240" w:lineRule="auto"/>
        <w:jc w:val="both"/>
        <w:rPr>
          <w:rFonts w:ascii="Arial" w:hAnsi="Arial" w:cs="Arial"/>
          <w:color w:val="000000"/>
        </w:rPr>
      </w:pPr>
    </w:p>
    <w:p w14:paraId="22E33822" w14:textId="77777777" w:rsidR="0099551C" w:rsidRPr="0099551C" w:rsidRDefault="0099551C" w:rsidP="0099551C">
      <w:pPr>
        <w:spacing w:after="0" w:line="240" w:lineRule="auto"/>
        <w:jc w:val="both"/>
        <w:rPr>
          <w:rFonts w:ascii="Arial" w:hAnsi="Arial" w:cs="Arial"/>
          <w:bCs/>
          <w:color w:val="000000"/>
        </w:rPr>
      </w:pPr>
      <w:r w:rsidRPr="0099551C">
        <w:rPr>
          <w:rFonts w:ascii="Arial" w:hAnsi="Arial" w:cs="Arial"/>
          <w:bCs/>
          <w:color w:val="000000"/>
        </w:rPr>
        <w:t>Elaboración y socialización de 39 comunicados de prensa, con un total de 1.385 registros en distintos medios de comunicación.</w:t>
      </w:r>
    </w:p>
    <w:p w14:paraId="01ED3FC8" w14:textId="77777777" w:rsidR="0099551C" w:rsidRPr="0099551C" w:rsidRDefault="0099551C" w:rsidP="0099551C">
      <w:pPr>
        <w:spacing w:after="0" w:line="240" w:lineRule="auto"/>
        <w:jc w:val="both"/>
        <w:rPr>
          <w:rFonts w:ascii="Arial" w:hAnsi="Arial" w:cs="Arial"/>
          <w:bCs/>
          <w:color w:val="000000"/>
        </w:rPr>
      </w:pPr>
    </w:p>
    <w:p w14:paraId="05B47D74" w14:textId="349B4D85" w:rsidR="0099551C" w:rsidRPr="0099551C" w:rsidRDefault="0099551C" w:rsidP="0099551C">
      <w:pPr>
        <w:spacing w:after="0" w:line="240" w:lineRule="auto"/>
        <w:jc w:val="both"/>
        <w:rPr>
          <w:rFonts w:ascii="Arial" w:hAnsi="Arial" w:cs="Arial"/>
          <w:bCs/>
          <w:color w:val="000000"/>
        </w:rPr>
      </w:pPr>
      <w:r w:rsidRPr="0099551C">
        <w:rPr>
          <w:rFonts w:ascii="Arial" w:hAnsi="Arial" w:cs="Arial"/>
          <w:bCs/>
          <w:color w:val="000000"/>
        </w:rPr>
        <w:t>Actualización permanente de la Página web institucional, con 625.380 visitas, 413.548 visitantes únicos y 1.755.919 números de páginas vistas.</w:t>
      </w:r>
    </w:p>
    <w:p w14:paraId="783D7B8B" w14:textId="77777777" w:rsidR="0099551C" w:rsidRPr="0099551C" w:rsidRDefault="0099551C" w:rsidP="0099551C">
      <w:pPr>
        <w:spacing w:after="0" w:line="240" w:lineRule="auto"/>
        <w:jc w:val="both"/>
        <w:rPr>
          <w:rFonts w:ascii="Arial" w:hAnsi="Arial" w:cs="Arial"/>
          <w:bCs/>
          <w:color w:val="000000"/>
        </w:rPr>
      </w:pPr>
    </w:p>
    <w:p w14:paraId="69B9815D" w14:textId="77777777" w:rsidR="0099551C" w:rsidRPr="0099551C" w:rsidRDefault="0099551C" w:rsidP="0099551C">
      <w:pPr>
        <w:spacing w:after="0" w:line="240" w:lineRule="auto"/>
        <w:jc w:val="both"/>
        <w:rPr>
          <w:rFonts w:ascii="Arial" w:hAnsi="Arial" w:cs="Arial"/>
          <w:bCs/>
          <w:color w:val="000000"/>
        </w:rPr>
      </w:pPr>
      <w:r w:rsidRPr="0099551C">
        <w:rPr>
          <w:rFonts w:ascii="Arial" w:hAnsi="Arial" w:cs="Arial"/>
          <w:bCs/>
          <w:color w:val="000000"/>
        </w:rPr>
        <w:t>-   Redes sociales:</w:t>
      </w:r>
    </w:p>
    <w:p w14:paraId="0CA4C3DA" w14:textId="77777777" w:rsidR="0099551C" w:rsidRPr="0099551C" w:rsidRDefault="0099551C" w:rsidP="0099551C">
      <w:pPr>
        <w:pStyle w:val="Prrafodelista"/>
        <w:numPr>
          <w:ilvl w:val="0"/>
          <w:numId w:val="32"/>
        </w:numPr>
        <w:spacing w:after="0" w:line="240" w:lineRule="auto"/>
        <w:jc w:val="both"/>
        <w:rPr>
          <w:rFonts w:ascii="Arial" w:hAnsi="Arial" w:cs="Arial"/>
          <w:bCs/>
          <w:color w:val="000000"/>
        </w:rPr>
      </w:pPr>
      <w:r w:rsidRPr="0099551C">
        <w:rPr>
          <w:rFonts w:ascii="Arial" w:hAnsi="Arial" w:cs="Arial"/>
          <w:bCs/>
          <w:color w:val="000000"/>
        </w:rPr>
        <w:t>87.437 seguidores en twitter</w:t>
      </w:r>
    </w:p>
    <w:p w14:paraId="27FA275D" w14:textId="77777777" w:rsidR="0099551C" w:rsidRPr="0099551C" w:rsidRDefault="0099551C" w:rsidP="0099551C">
      <w:pPr>
        <w:pStyle w:val="Prrafodelista"/>
        <w:numPr>
          <w:ilvl w:val="0"/>
          <w:numId w:val="32"/>
        </w:numPr>
        <w:spacing w:after="0" w:line="240" w:lineRule="auto"/>
        <w:jc w:val="both"/>
        <w:rPr>
          <w:rFonts w:ascii="Arial" w:hAnsi="Arial" w:cs="Arial"/>
          <w:bCs/>
          <w:color w:val="000000"/>
        </w:rPr>
      </w:pPr>
      <w:r w:rsidRPr="0099551C">
        <w:rPr>
          <w:rFonts w:ascii="Arial" w:hAnsi="Arial" w:cs="Arial"/>
          <w:bCs/>
          <w:color w:val="000000"/>
        </w:rPr>
        <w:t>18.281likes en Facebook</w:t>
      </w:r>
    </w:p>
    <w:p w14:paraId="42C4D1DC" w14:textId="77777777" w:rsidR="0099551C" w:rsidRPr="0099551C" w:rsidRDefault="0099551C" w:rsidP="0099551C">
      <w:pPr>
        <w:pStyle w:val="Prrafodelista"/>
        <w:numPr>
          <w:ilvl w:val="0"/>
          <w:numId w:val="32"/>
        </w:numPr>
        <w:spacing w:after="0" w:line="240" w:lineRule="auto"/>
        <w:jc w:val="both"/>
        <w:rPr>
          <w:rFonts w:ascii="Arial" w:hAnsi="Arial" w:cs="Arial"/>
          <w:bCs/>
          <w:color w:val="000000"/>
        </w:rPr>
      </w:pPr>
      <w:r w:rsidRPr="0099551C">
        <w:rPr>
          <w:rFonts w:ascii="Arial" w:hAnsi="Arial" w:cs="Arial"/>
          <w:bCs/>
          <w:color w:val="000000"/>
        </w:rPr>
        <w:t>2.877 seguidores en Instagram</w:t>
      </w:r>
    </w:p>
    <w:p w14:paraId="13B3ABCF" w14:textId="77777777" w:rsidR="0099551C" w:rsidRPr="0099551C" w:rsidRDefault="0099551C" w:rsidP="0099551C">
      <w:pPr>
        <w:pStyle w:val="Prrafodelista"/>
        <w:numPr>
          <w:ilvl w:val="0"/>
          <w:numId w:val="32"/>
        </w:numPr>
        <w:spacing w:after="0" w:line="240" w:lineRule="auto"/>
        <w:jc w:val="both"/>
        <w:rPr>
          <w:rFonts w:ascii="Arial" w:hAnsi="Arial" w:cs="Arial"/>
          <w:bCs/>
          <w:color w:val="000000"/>
        </w:rPr>
      </w:pPr>
      <w:r w:rsidRPr="0099551C">
        <w:rPr>
          <w:rFonts w:ascii="Arial" w:hAnsi="Arial" w:cs="Arial"/>
          <w:bCs/>
          <w:color w:val="000000"/>
        </w:rPr>
        <w:t>189 reproducciones en SoundCloud</w:t>
      </w:r>
    </w:p>
    <w:p w14:paraId="6ED2D13B" w14:textId="77777777" w:rsidR="0099551C" w:rsidRPr="0099551C" w:rsidRDefault="0099551C" w:rsidP="0099551C">
      <w:pPr>
        <w:pStyle w:val="Prrafodelista"/>
        <w:numPr>
          <w:ilvl w:val="0"/>
          <w:numId w:val="32"/>
        </w:numPr>
        <w:spacing w:after="0" w:line="240" w:lineRule="auto"/>
        <w:jc w:val="both"/>
        <w:rPr>
          <w:rFonts w:ascii="Arial" w:hAnsi="Arial" w:cs="Arial"/>
          <w:bCs/>
          <w:color w:val="000000"/>
        </w:rPr>
      </w:pPr>
      <w:r w:rsidRPr="0099551C">
        <w:rPr>
          <w:rFonts w:ascii="Arial" w:hAnsi="Arial" w:cs="Arial"/>
          <w:bCs/>
          <w:color w:val="000000"/>
        </w:rPr>
        <w:t xml:space="preserve">9.033 visualizaciones a nuestros videos </w:t>
      </w:r>
    </w:p>
    <w:p w14:paraId="28B1A4A5" w14:textId="77777777" w:rsidR="0099551C" w:rsidRPr="00DB6E58" w:rsidRDefault="0099551C" w:rsidP="0099551C">
      <w:pPr>
        <w:spacing w:after="0" w:line="240" w:lineRule="auto"/>
        <w:jc w:val="both"/>
        <w:rPr>
          <w:rFonts w:ascii="Arial" w:hAnsi="Arial" w:cs="Arial"/>
          <w:b/>
          <w:bCs/>
          <w:color w:val="000000"/>
        </w:rPr>
      </w:pPr>
    </w:p>
    <w:p w14:paraId="42060A1C" w14:textId="77777777" w:rsidR="0099551C" w:rsidRDefault="0099551C" w:rsidP="0099551C">
      <w:pPr>
        <w:spacing w:after="0" w:line="240" w:lineRule="auto"/>
        <w:jc w:val="both"/>
        <w:rPr>
          <w:rFonts w:ascii="Arial" w:hAnsi="Arial" w:cs="Arial"/>
          <w:b/>
          <w:color w:val="000000"/>
        </w:rPr>
      </w:pPr>
      <w:r>
        <w:rPr>
          <w:rFonts w:ascii="Arial" w:hAnsi="Arial" w:cs="Arial"/>
          <w:b/>
          <w:bCs/>
          <w:color w:val="000000"/>
        </w:rPr>
        <w:t>C</w:t>
      </w:r>
      <w:r w:rsidRPr="00DB6E58">
        <w:rPr>
          <w:rFonts w:ascii="Arial" w:hAnsi="Arial" w:cs="Arial"/>
          <w:b/>
          <w:bCs/>
          <w:color w:val="000000"/>
        </w:rPr>
        <w:t>omunicación inte</w:t>
      </w:r>
      <w:r w:rsidRPr="00DB6E58">
        <w:rPr>
          <w:rFonts w:ascii="Arial" w:hAnsi="Arial" w:cs="Arial"/>
          <w:b/>
          <w:color w:val="000000"/>
        </w:rPr>
        <w:t>rna</w:t>
      </w:r>
    </w:p>
    <w:p w14:paraId="7CBEA88A" w14:textId="77777777" w:rsidR="0099551C" w:rsidRPr="00DB6E58" w:rsidRDefault="0099551C" w:rsidP="0099551C">
      <w:pPr>
        <w:spacing w:after="0" w:line="240" w:lineRule="auto"/>
        <w:jc w:val="both"/>
        <w:rPr>
          <w:rFonts w:ascii="Arial" w:hAnsi="Arial" w:cs="Arial"/>
          <w:b/>
          <w:color w:val="000000"/>
        </w:rPr>
      </w:pPr>
    </w:p>
    <w:p w14:paraId="3954A434"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26 ediciones del Boletín “Mi Ambiente Interno”</w:t>
      </w:r>
    </w:p>
    <w:p w14:paraId="7F2C3248"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Aplicación de diversos fondos de pantalla </w:t>
      </w:r>
    </w:p>
    <w:p w14:paraId="5D91FABA"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Envío diario de mensajes institucionales a través del correo comunicacioninterna@ambientebogota.gov.co</w:t>
      </w:r>
    </w:p>
    <w:p w14:paraId="444C941A" w14:textId="77777777" w:rsidR="0099551C" w:rsidRPr="00DB6E58" w:rsidRDefault="0099551C" w:rsidP="0099551C">
      <w:pPr>
        <w:spacing w:after="0" w:line="240" w:lineRule="auto"/>
        <w:jc w:val="both"/>
        <w:rPr>
          <w:rFonts w:ascii="Arial" w:hAnsi="Arial" w:cs="Arial"/>
          <w:b/>
          <w:bCs/>
          <w:color w:val="000000"/>
        </w:rPr>
      </w:pPr>
    </w:p>
    <w:p w14:paraId="48DA7DD0" w14:textId="77777777" w:rsidR="0099551C" w:rsidRDefault="0099551C" w:rsidP="0099551C">
      <w:pPr>
        <w:spacing w:after="0" w:line="240" w:lineRule="auto"/>
        <w:jc w:val="both"/>
        <w:rPr>
          <w:rFonts w:ascii="Arial" w:hAnsi="Arial" w:cs="Arial"/>
          <w:color w:val="000000"/>
        </w:rPr>
      </w:pPr>
      <w:r>
        <w:rPr>
          <w:rFonts w:ascii="Arial" w:hAnsi="Arial" w:cs="Arial"/>
          <w:b/>
          <w:bCs/>
          <w:color w:val="000000"/>
        </w:rPr>
        <w:t>C</w:t>
      </w:r>
      <w:r w:rsidRPr="00DB6E58">
        <w:rPr>
          <w:rFonts w:ascii="Arial" w:hAnsi="Arial" w:cs="Arial"/>
          <w:b/>
          <w:bCs/>
          <w:color w:val="000000"/>
        </w:rPr>
        <w:t>ampañas, eventos y celebraciones del calendario ecológ</w:t>
      </w:r>
      <w:r w:rsidRPr="00DB6E58">
        <w:rPr>
          <w:rFonts w:ascii="Arial" w:hAnsi="Arial" w:cs="Arial"/>
          <w:b/>
          <w:color w:val="000000"/>
        </w:rPr>
        <w:t>ico</w:t>
      </w:r>
      <w:r w:rsidRPr="00DB6E58">
        <w:rPr>
          <w:rFonts w:ascii="Arial" w:hAnsi="Arial" w:cs="Arial"/>
          <w:color w:val="000000"/>
        </w:rPr>
        <w:t xml:space="preserve"> </w:t>
      </w:r>
    </w:p>
    <w:p w14:paraId="011982A3" w14:textId="77777777" w:rsidR="0099551C" w:rsidRPr="00DB6E58" w:rsidRDefault="0099551C" w:rsidP="0099551C">
      <w:pPr>
        <w:spacing w:after="0" w:line="240" w:lineRule="auto"/>
        <w:jc w:val="both"/>
        <w:rPr>
          <w:rFonts w:ascii="Arial" w:hAnsi="Arial" w:cs="Arial"/>
          <w:color w:val="000000"/>
        </w:rPr>
      </w:pPr>
    </w:p>
    <w:p w14:paraId="4AB5542C"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Celebración el 26 de enero del Día de la Educación Ambiental, con la entrega de la condecoración de Augusto Ángel Maya </w:t>
      </w:r>
    </w:p>
    <w:p w14:paraId="296AF53A"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Entrega del reconocimiento a la implementación del Plan Institucional de Gestión Ambiental - PIGA - 2014-2015 (28 de enero de 2016)</w:t>
      </w:r>
    </w:p>
    <w:p w14:paraId="693DD3A1"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El martes 2 de febrero se llevó la celebración del Día Mundial de los Humedales.</w:t>
      </w:r>
    </w:p>
    <w:p w14:paraId="29041908"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En el marco de la fiesta del transporte público, el primer día sin carro el 4 de febrero, la Secretaría de Ambiente realizó 358 revisiones a vehículos que transitaron hoy por los corredores viales de la ciudad. </w:t>
      </w:r>
    </w:p>
    <w:p w14:paraId="6617754C"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Celebración del Día Internacional del Agua. 2 de marzo</w:t>
      </w:r>
    </w:p>
    <w:p w14:paraId="568B90FA"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Celebración de la campaña “Reconcíliate con la naturaleza” </w:t>
      </w:r>
    </w:p>
    <w:p w14:paraId="5FE3D411"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Participación en la campaña “La Hora del Planeta”. 19 de marzo</w:t>
      </w:r>
    </w:p>
    <w:p w14:paraId="64C40F61"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Día de la Tierra (22 de abril)</w:t>
      </w:r>
    </w:p>
    <w:p w14:paraId="14557C51"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Evento de Premiación del Programa Ambiental Empresarial (28 de abril) </w:t>
      </w:r>
    </w:p>
    <w:p w14:paraId="3DA02731"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Día del Uso racional de la bolsa plástica (29 de abril)</w:t>
      </w:r>
    </w:p>
    <w:p w14:paraId="25EC780D"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Celebración del calendario ecológico No cargues con esa cruz (laurel de cera – 3 de mayo)</w:t>
      </w:r>
    </w:p>
    <w:p w14:paraId="00892DFA"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Celebración Día del Río Bogotá (12 de mayo) </w:t>
      </w:r>
    </w:p>
    <w:p w14:paraId="3477C0E7"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 xml:space="preserve">Día Mundial del Reciclaje (17 de mayo) </w:t>
      </w:r>
    </w:p>
    <w:p w14:paraId="60E4FA13" w14:textId="77777777" w:rsidR="0099551C" w:rsidRPr="0099551C" w:rsidRDefault="0099551C" w:rsidP="0099551C">
      <w:pPr>
        <w:pStyle w:val="Prrafodelista"/>
        <w:numPr>
          <w:ilvl w:val="0"/>
          <w:numId w:val="31"/>
        </w:numPr>
        <w:suppressAutoHyphens w:val="0"/>
        <w:spacing w:after="0" w:line="240" w:lineRule="auto"/>
        <w:contextualSpacing/>
        <w:jc w:val="both"/>
        <w:rPr>
          <w:rFonts w:ascii="Arial" w:hAnsi="Arial" w:cs="Arial"/>
          <w:bCs/>
          <w:color w:val="000000"/>
        </w:rPr>
      </w:pPr>
      <w:r w:rsidRPr="0099551C">
        <w:rPr>
          <w:rFonts w:ascii="Arial" w:hAnsi="Arial" w:cs="Arial"/>
          <w:bCs/>
          <w:color w:val="000000"/>
        </w:rPr>
        <w:t>Activaciones campaña We Love Bogotá.</w:t>
      </w:r>
    </w:p>
    <w:p w14:paraId="4B5A9A78" w14:textId="77777777" w:rsidR="0099551C" w:rsidRPr="0099551C" w:rsidRDefault="0099551C" w:rsidP="0099551C">
      <w:pPr>
        <w:pStyle w:val="Prrafodelista"/>
        <w:suppressAutoHyphens w:val="0"/>
        <w:spacing w:after="0" w:line="240" w:lineRule="auto"/>
        <w:ind w:left="360"/>
        <w:contextualSpacing/>
        <w:jc w:val="both"/>
        <w:rPr>
          <w:rFonts w:ascii="Arial" w:hAnsi="Arial" w:cs="Arial"/>
          <w:bCs/>
          <w:color w:val="000000"/>
        </w:rPr>
      </w:pPr>
    </w:p>
    <w:p w14:paraId="6DE4D930" w14:textId="77777777" w:rsidR="0099551C" w:rsidRPr="00DB6E58" w:rsidRDefault="0099551C" w:rsidP="0099551C">
      <w:pPr>
        <w:spacing w:after="0" w:line="240" w:lineRule="auto"/>
        <w:jc w:val="both"/>
        <w:rPr>
          <w:rFonts w:ascii="Arial" w:hAnsi="Arial" w:cs="Arial"/>
          <w:b/>
          <w:bCs/>
          <w:color w:val="000000"/>
        </w:rPr>
      </w:pPr>
    </w:p>
    <w:p w14:paraId="7F6D0058" w14:textId="77777777" w:rsidR="0099551C" w:rsidRDefault="0099551C" w:rsidP="0099551C">
      <w:pPr>
        <w:spacing w:after="0" w:line="240" w:lineRule="auto"/>
        <w:jc w:val="both"/>
        <w:rPr>
          <w:rFonts w:ascii="Arial" w:hAnsi="Arial" w:cs="Arial"/>
          <w:b/>
          <w:color w:val="000000"/>
        </w:rPr>
      </w:pPr>
      <w:r w:rsidRPr="00DB6E58">
        <w:rPr>
          <w:rFonts w:ascii="Arial" w:hAnsi="Arial" w:cs="Arial"/>
          <w:b/>
          <w:bCs/>
          <w:color w:val="000000"/>
        </w:rPr>
        <w:t>Material gráfico y audiovis</w:t>
      </w:r>
      <w:r w:rsidRPr="00DB6E58">
        <w:rPr>
          <w:rFonts w:ascii="Arial" w:hAnsi="Arial" w:cs="Arial"/>
          <w:b/>
          <w:color w:val="000000"/>
        </w:rPr>
        <w:t>ual</w:t>
      </w:r>
    </w:p>
    <w:p w14:paraId="13B31E31" w14:textId="77777777" w:rsidR="0099551C" w:rsidRPr="00DB6E58" w:rsidRDefault="0099551C" w:rsidP="0099551C">
      <w:pPr>
        <w:spacing w:after="0" w:line="240" w:lineRule="auto"/>
        <w:jc w:val="both"/>
        <w:rPr>
          <w:rFonts w:ascii="Arial" w:hAnsi="Arial" w:cs="Arial"/>
          <w:b/>
          <w:color w:val="000000"/>
        </w:rPr>
      </w:pPr>
    </w:p>
    <w:p w14:paraId="4B60AF9C" w14:textId="77777777" w:rsidR="0099551C" w:rsidRPr="00DB6E58" w:rsidRDefault="0099551C" w:rsidP="0099551C">
      <w:pPr>
        <w:pStyle w:val="Prrafodelista"/>
        <w:numPr>
          <w:ilvl w:val="0"/>
          <w:numId w:val="31"/>
        </w:numPr>
        <w:suppressAutoHyphens w:val="0"/>
        <w:spacing w:after="0" w:line="240" w:lineRule="auto"/>
        <w:contextualSpacing/>
        <w:jc w:val="both"/>
        <w:rPr>
          <w:rFonts w:cs="Arial"/>
          <w:color w:val="000000"/>
        </w:rPr>
      </w:pPr>
      <w:r w:rsidRPr="00DB6E58">
        <w:rPr>
          <w:rFonts w:cs="Arial"/>
          <w:color w:val="000000"/>
        </w:rPr>
        <w:t>Diseño de 243 piezas de material gráfico</w:t>
      </w:r>
    </w:p>
    <w:p w14:paraId="5999F8C5" w14:textId="46841ED0" w:rsidR="0099551C" w:rsidRPr="00DB6E58" w:rsidRDefault="0099551C" w:rsidP="0099551C">
      <w:pPr>
        <w:pStyle w:val="Prrafodelista"/>
        <w:suppressAutoHyphens w:val="0"/>
        <w:spacing w:after="0" w:line="240" w:lineRule="auto"/>
        <w:ind w:left="360"/>
        <w:contextualSpacing/>
        <w:jc w:val="both"/>
        <w:rPr>
          <w:rFonts w:cs="Arial"/>
          <w:color w:val="000000"/>
        </w:rPr>
      </w:pPr>
    </w:p>
    <w:p w14:paraId="6BB10B97" w14:textId="77777777" w:rsidR="00DE4740" w:rsidRDefault="00DE4740" w:rsidP="00DE4740">
      <w:pPr>
        <w:spacing w:after="0"/>
        <w:jc w:val="both"/>
      </w:pPr>
    </w:p>
    <w:p w14:paraId="0216828A" w14:textId="77777777" w:rsidR="00DE4740" w:rsidRPr="006F76DC" w:rsidRDefault="00DE4740" w:rsidP="00B039BB">
      <w:pPr>
        <w:pStyle w:val="Ttulo3"/>
        <w:numPr>
          <w:ilvl w:val="1"/>
          <w:numId w:val="7"/>
        </w:numPr>
        <w:spacing w:before="0" w:line="240" w:lineRule="auto"/>
        <w:contextualSpacing/>
        <w:rPr>
          <w:rFonts w:ascii="Arial" w:eastAsiaTheme="minorHAnsi" w:hAnsi="Arial" w:cs="Arial"/>
          <w:color w:val="auto"/>
          <w:sz w:val="24"/>
        </w:rPr>
      </w:pPr>
      <w:r w:rsidRPr="006F76DC">
        <w:rPr>
          <w:rFonts w:ascii="Arial" w:eastAsiaTheme="minorHAnsi" w:hAnsi="Arial" w:cs="Arial"/>
          <w:color w:val="auto"/>
          <w:sz w:val="24"/>
        </w:rPr>
        <w:t xml:space="preserve">ESTRATEGIAS DE EDUCACIÓN AMBIENTAL </w:t>
      </w:r>
    </w:p>
    <w:p w14:paraId="349AA427" w14:textId="77777777" w:rsidR="00DE4740" w:rsidRPr="00396801" w:rsidRDefault="00DE4740" w:rsidP="00DE4740">
      <w:pPr>
        <w:spacing w:after="0"/>
      </w:pPr>
    </w:p>
    <w:p w14:paraId="1B694AB7" w14:textId="1784E1FE" w:rsidR="00752E7B" w:rsidRPr="0099551C" w:rsidRDefault="00752E7B" w:rsidP="00752E7B">
      <w:pPr>
        <w:spacing w:after="0" w:line="240" w:lineRule="auto"/>
        <w:jc w:val="both"/>
        <w:rPr>
          <w:rFonts w:ascii="Arial" w:hAnsi="Arial" w:cs="Arial"/>
        </w:rPr>
      </w:pPr>
      <w:r>
        <w:rPr>
          <w:rFonts w:ascii="Arial" w:hAnsi="Arial" w:cs="Arial"/>
        </w:rPr>
        <w:t>LA SDA a través del</w:t>
      </w:r>
      <w:r w:rsidRPr="00391434">
        <w:rPr>
          <w:rFonts w:ascii="Arial" w:hAnsi="Arial" w:cs="Arial"/>
        </w:rPr>
        <w:t xml:space="preserve"> OPEL, en cumplimiento del plan de desarrollo “Bogotá Humana”, cuyo objetivo es desarrollar procesos de participación ciudadana y educación ambiental como instrumentos de gestión para la apropiación social de los territorios ambientales del Distrito Capital, en el marco de la gobernanza del agua y la recuperación de la estructura ecológica principal. La OPEL, en </w:t>
      </w:r>
      <w:r w:rsidRPr="0099551C">
        <w:rPr>
          <w:rFonts w:ascii="Arial" w:hAnsi="Arial" w:cs="Arial"/>
        </w:rPr>
        <w:t xml:space="preserve">desarrollo de sus funciones misionales, aporta al cumplimiento de dos metas, las cuales se presentan a continuación. </w:t>
      </w:r>
    </w:p>
    <w:p w14:paraId="31640EC5" w14:textId="77777777" w:rsidR="00752E7B" w:rsidRPr="0099551C" w:rsidRDefault="00752E7B" w:rsidP="00752E7B">
      <w:pPr>
        <w:spacing w:after="0" w:line="240" w:lineRule="auto"/>
        <w:jc w:val="both"/>
        <w:rPr>
          <w:rFonts w:ascii="Arial" w:hAnsi="Arial" w:cs="Arial"/>
          <w:i/>
        </w:rPr>
      </w:pPr>
    </w:p>
    <w:p w14:paraId="66976F8F" w14:textId="77777777" w:rsidR="00752E7B" w:rsidRPr="00391434" w:rsidRDefault="00752E7B" w:rsidP="00752E7B">
      <w:pPr>
        <w:spacing w:after="0" w:line="240" w:lineRule="auto"/>
        <w:jc w:val="both"/>
        <w:rPr>
          <w:rFonts w:ascii="Arial" w:hAnsi="Arial" w:cs="Arial"/>
        </w:rPr>
      </w:pPr>
      <w:r w:rsidRPr="0099551C">
        <w:rPr>
          <w:rFonts w:ascii="Arial" w:hAnsi="Arial" w:cs="Arial"/>
          <w:i/>
        </w:rPr>
        <w:t>Meta 1. Involucrar un total de 1.200.000 habitantes en estrategias de educación e investigación ambiental para la apropiación social de los territorios del agua</w:t>
      </w:r>
      <w:r w:rsidRPr="0099551C">
        <w:rPr>
          <w:rFonts w:ascii="Arial" w:hAnsi="Arial" w:cs="Arial"/>
        </w:rPr>
        <w:t>.</w:t>
      </w:r>
      <w:r w:rsidRPr="00391434">
        <w:rPr>
          <w:rFonts w:ascii="Arial" w:hAnsi="Arial" w:cs="Arial"/>
        </w:rPr>
        <w:t xml:space="preserve"> </w:t>
      </w:r>
    </w:p>
    <w:p w14:paraId="5A9FB28A" w14:textId="77777777" w:rsidR="00752E7B" w:rsidRDefault="00752E7B" w:rsidP="00752E7B">
      <w:pPr>
        <w:spacing w:after="0" w:line="240" w:lineRule="auto"/>
        <w:jc w:val="both"/>
        <w:rPr>
          <w:rFonts w:ascii="Arial" w:hAnsi="Arial" w:cs="Arial"/>
        </w:rPr>
      </w:pPr>
    </w:p>
    <w:p w14:paraId="3B91400F" w14:textId="77777777" w:rsidR="00752E7B" w:rsidRPr="00391434" w:rsidRDefault="00752E7B" w:rsidP="00752E7B">
      <w:pPr>
        <w:spacing w:after="0" w:line="240" w:lineRule="auto"/>
        <w:jc w:val="both"/>
        <w:rPr>
          <w:rFonts w:ascii="Arial" w:hAnsi="Arial" w:cs="Arial"/>
        </w:rPr>
      </w:pPr>
      <w:r w:rsidRPr="00391434">
        <w:rPr>
          <w:rFonts w:ascii="Arial" w:hAnsi="Arial" w:cs="Arial"/>
        </w:rPr>
        <w:t>Esta meta está dividida en dos Metas Proyecto de Inversión (MPI).</w:t>
      </w:r>
    </w:p>
    <w:p w14:paraId="4E5356D1" w14:textId="77777777" w:rsidR="00752E7B" w:rsidRDefault="00752E7B" w:rsidP="00752E7B">
      <w:pPr>
        <w:spacing w:after="0" w:line="240" w:lineRule="auto"/>
        <w:jc w:val="both"/>
        <w:rPr>
          <w:rFonts w:ascii="Arial" w:hAnsi="Arial" w:cs="Arial"/>
        </w:rPr>
      </w:pPr>
    </w:p>
    <w:p w14:paraId="6E3661D2" w14:textId="77777777" w:rsidR="00752E7B" w:rsidRPr="00391434" w:rsidRDefault="00752E7B" w:rsidP="00752E7B">
      <w:pPr>
        <w:spacing w:after="0" w:line="240" w:lineRule="auto"/>
        <w:jc w:val="both"/>
        <w:rPr>
          <w:rFonts w:ascii="Arial" w:hAnsi="Arial" w:cs="Arial"/>
        </w:rPr>
      </w:pPr>
      <w:r>
        <w:rPr>
          <w:rFonts w:ascii="Arial" w:hAnsi="Arial" w:cs="Arial"/>
        </w:rPr>
        <w:t>a) Involucrar 3</w:t>
      </w:r>
      <w:r w:rsidRPr="00391434">
        <w:rPr>
          <w:rFonts w:ascii="Arial" w:hAnsi="Arial" w:cs="Arial"/>
        </w:rPr>
        <w:t>00.000 habitantes en estrategias de educación ambiental en los espacios administrados por la Secretaría Distrital de Ambiente.</w:t>
      </w:r>
    </w:p>
    <w:p w14:paraId="3753A396" w14:textId="77777777" w:rsidR="00752E7B" w:rsidRDefault="00752E7B" w:rsidP="00752E7B">
      <w:pPr>
        <w:spacing w:after="0" w:line="240" w:lineRule="auto"/>
        <w:jc w:val="both"/>
        <w:rPr>
          <w:rFonts w:ascii="Arial" w:hAnsi="Arial" w:cs="Arial"/>
        </w:rPr>
      </w:pPr>
    </w:p>
    <w:p w14:paraId="1EB7735B" w14:textId="77777777" w:rsidR="00752E7B" w:rsidRDefault="00752E7B" w:rsidP="00752E7B">
      <w:pPr>
        <w:spacing w:after="0" w:line="240" w:lineRule="auto"/>
        <w:jc w:val="both"/>
        <w:rPr>
          <w:rFonts w:ascii="Arial" w:hAnsi="Arial" w:cs="Arial"/>
        </w:rPr>
      </w:pPr>
      <w:r>
        <w:rPr>
          <w:rFonts w:ascii="Arial" w:hAnsi="Arial" w:cs="Arial"/>
        </w:rPr>
        <w:t>Durante el primer semestre de 2016 e</w:t>
      </w:r>
      <w:r w:rsidRPr="00391434">
        <w:rPr>
          <w:rFonts w:ascii="Arial" w:hAnsi="Arial" w:cs="Arial"/>
        </w:rPr>
        <w:t xml:space="preserve">n las cuatro Aulas ambientales administradas por la Secretaría Distrital de Ambiente se involucró a un total </w:t>
      </w:r>
      <w:r w:rsidRPr="00583F7E">
        <w:rPr>
          <w:rFonts w:ascii="Arial" w:hAnsi="Arial" w:cs="Arial"/>
        </w:rPr>
        <w:t>de treinta y un mil cuatrocientos setenta (31.470) habitantes en el marco de la ejecución de</w:t>
      </w:r>
      <w:r w:rsidRPr="00391434">
        <w:rPr>
          <w:rFonts w:ascii="Arial" w:hAnsi="Arial" w:cs="Arial"/>
        </w:rPr>
        <w:t xml:space="preserve"> la propuesta pedagógica de cada aula ambiental, en los ejes temáticos de gobernanza del agua, cambio climático, biodiversidad, gestión del riesgo y manejo de residuos. A continuación se relaciona el total de participantes en cada una de las Aulas ambientales:</w:t>
      </w:r>
    </w:p>
    <w:p w14:paraId="7ED136EE" w14:textId="77777777" w:rsidR="00752E7B" w:rsidRDefault="00752E7B" w:rsidP="00752E7B">
      <w:pPr>
        <w:spacing w:after="0" w:line="240" w:lineRule="auto"/>
        <w:jc w:val="both"/>
        <w:rPr>
          <w:rFonts w:ascii="Arial" w:hAnsi="Arial" w:cs="Arial"/>
        </w:rPr>
      </w:pPr>
    </w:p>
    <w:p w14:paraId="6D3D7C19" w14:textId="68EF23B2" w:rsidR="000A4677" w:rsidRPr="00D053DE" w:rsidRDefault="00D053DE" w:rsidP="00D053DE">
      <w:pPr>
        <w:pStyle w:val="Descripcin"/>
        <w:jc w:val="center"/>
        <w:rPr>
          <w:rFonts w:ascii="Arial" w:hAnsi="Arial" w:cs="Arial"/>
          <w:color w:val="000000" w:themeColor="text1"/>
        </w:rPr>
      </w:pPr>
      <w:bookmarkStart w:id="34" w:name="_Toc473708807"/>
      <w:r w:rsidRPr="00D053DE">
        <w:rPr>
          <w:rFonts w:ascii="Arial" w:hAnsi="Arial" w:cs="Arial"/>
          <w:color w:val="000000" w:themeColor="text1"/>
        </w:rPr>
        <w:t xml:space="preserve">Tabla </w:t>
      </w:r>
      <w:r w:rsidRPr="00D053DE">
        <w:rPr>
          <w:rFonts w:ascii="Arial" w:hAnsi="Arial" w:cs="Arial"/>
          <w:color w:val="000000" w:themeColor="text1"/>
        </w:rPr>
        <w:fldChar w:fldCharType="begin"/>
      </w:r>
      <w:r w:rsidRPr="00D053DE">
        <w:rPr>
          <w:rFonts w:ascii="Arial" w:hAnsi="Arial" w:cs="Arial"/>
          <w:color w:val="000000" w:themeColor="text1"/>
        </w:rPr>
        <w:instrText xml:space="preserve"> SEQ Tabla \* ARABIC </w:instrText>
      </w:r>
      <w:r w:rsidRPr="00D053DE">
        <w:rPr>
          <w:rFonts w:ascii="Arial" w:hAnsi="Arial" w:cs="Arial"/>
          <w:color w:val="000000" w:themeColor="text1"/>
        </w:rPr>
        <w:fldChar w:fldCharType="separate"/>
      </w:r>
      <w:r w:rsidRPr="00D053DE">
        <w:rPr>
          <w:rFonts w:ascii="Arial" w:hAnsi="Arial" w:cs="Arial"/>
          <w:noProof/>
          <w:color w:val="000000" w:themeColor="text1"/>
        </w:rPr>
        <w:t>18</w:t>
      </w:r>
      <w:r w:rsidRPr="00D053DE">
        <w:rPr>
          <w:rFonts w:ascii="Arial" w:hAnsi="Arial" w:cs="Arial"/>
          <w:color w:val="000000" w:themeColor="text1"/>
        </w:rPr>
        <w:fldChar w:fldCharType="end"/>
      </w:r>
      <w:r w:rsidR="000A4677" w:rsidRPr="00D053DE">
        <w:rPr>
          <w:rFonts w:ascii="Arial" w:hAnsi="Arial" w:cs="Arial"/>
          <w:color w:val="000000" w:themeColor="text1"/>
        </w:rPr>
        <w:t>: participantes en cada una de las Aulas ambientales</w:t>
      </w:r>
      <w:bookmarkEnd w:id="34"/>
    </w:p>
    <w:p w14:paraId="317CDDBA" w14:textId="77777777" w:rsidR="000A4677" w:rsidRPr="000A4677" w:rsidRDefault="000A4677" w:rsidP="000A4677">
      <w:pPr>
        <w:spacing w:after="0" w:line="240" w:lineRule="auto"/>
        <w:jc w:val="center"/>
        <w:rPr>
          <w:rFonts w:ascii="Arial" w:hAnsi="Arial" w:cs="Arial"/>
          <w:b/>
        </w:rPr>
      </w:pPr>
    </w:p>
    <w:tbl>
      <w:tblPr>
        <w:tblW w:w="5500" w:type="dxa"/>
        <w:jc w:val="center"/>
        <w:tblCellMar>
          <w:left w:w="70" w:type="dxa"/>
          <w:right w:w="70" w:type="dxa"/>
        </w:tblCellMar>
        <w:tblLook w:val="04A0" w:firstRow="1" w:lastRow="0" w:firstColumn="1" w:lastColumn="0" w:noHBand="0" w:noVBand="1"/>
      </w:tblPr>
      <w:tblGrid>
        <w:gridCol w:w="2780"/>
        <w:gridCol w:w="2720"/>
      </w:tblGrid>
      <w:tr w:rsidR="000A4677" w:rsidRPr="000A4677" w14:paraId="73A6ED75" w14:textId="77777777" w:rsidTr="000A4677">
        <w:trPr>
          <w:trHeight w:val="300"/>
          <w:jc w:val="center"/>
        </w:trPr>
        <w:tc>
          <w:tcPr>
            <w:tcW w:w="2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3E16A1B" w14:textId="77777777" w:rsidR="000A4677" w:rsidRPr="007354E0" w:rsidRDefault="000A4677" w:rsidP="000A4677">
            <w:pPr>
              <w:suppressAutoHyphens w:val="0"/>
              <w:spacing w:after="0" w:line="240" w:lineRule="auto"/>
              <w:jc w:val="center"/>
              <w:rPr>
                <w:rFonts w:eastAsia="Times New Roman"/>
                <w:b/>
                <w:bCs/>
                <w:color w:val="000000" w:themeColor="text1"/>
                <w:lang w:val="es-ES" w:eastAsia="es-ES"/>
              </w:rPr>
            </w:pPr>
            <w:r w:rsidRPr="007354E0">
              <w:rPr>
                <w:rFonts w:eastAsia="Times New Roman"/>
                <w:b/>
                <w:bCs/>
                <w:color w:val="000000" w:themeColor="text1"/>
                <w:lang w:eastAsia="es-ES"/>
              </w:rPr>
              <w:t>AULA</w:t>
            </w:r>
          </w:p>
        </w:tc>
        <w:tc>
          <w:tcPr>
            <w:tcW w:w="2720" w:type="dxa"/>
            <w:tcBorders>
              <w:top w:val="single" w:sz="8" w:space="0" w:color="auto"/>
              <w:left w:val="nil"/>
              <w:bottom w:val="single" w:sz="4" w:space="0" w:color="auto"/>
              <w:right w:val="single" w:sz="8" w:space="0" w:color="auto"/>
            </w:tcBorders>
            <w:shd w:val="clear" w:color="auto" w:fill="auto"/>
            <w:noWrap/>
            <w:vAlign w:val="bottom"/>
            <w:hideMark/>
          </w:tcPr>
          <w:p w14:paraId="29B08339" w14:textId="77777777" w:rsidR="000A4677" w:rsidRPr="007354E0" w:rsidRDefault="000A4677" w:rsidP="000A4677">
            <w:pPr>
              <w:suppressAutoHyphens w:val="0"/>
              <w:spacing w:after="0" w:line="240" w:lineRule="auto"/>
              <w:jc w:val="center"/>
              <w:rPr>
                <w:rFonts w:eastAsia="Times New Roman"/>
                <w:b/>
                <w:bCs/>
                <w:color w:val="000000" w:themeColor="text1"/>
                <w:lang w:val="es-ES" w:eastAsia="es-ES"/>
              </w:rPr>
            </w:pPr>
            <w:r w:rsidRPr="007354E0">
              <w:rPr>
                <w:rFonts w:eastAsia="Times New Roman"/>
                <w:b/>
                <w:bCs/>
                <w:color w:val="000000" w:themeColor="text1"/>
                <w:lang w:eastAsia="es-ES"/>
              </w:rPr>
              <w:t>TOTAL DE PARTICIPANTES</w:t>
            </w:r>
          </w:p>
        </w:tc>
      </w:tr>
      <w:tr w:rsidR="000A4677" w:rsidRPr="000A4677" w14:paraId="05545EF6" w14:textId="77777777" w:rsidTr="000A4677">
        <w:trPr>
          <w:trHeight w:val="300"/>
          <w:jc w:val="center"/>
        </w:trPr>
        <w:tc>
          <w:tcPr>
            <w:tcW w:w="2780" w:type="dxa"/>
            <w:tcBorders>
              <w:top w:val="nil"/>
              <w:left w:val="single" w:sz="8" w:space="0" w:color="auto"/>
              <w:bottom w:val="single" w:sz="4" w:space="0" w:color="auto"/>
              <w:right w:val="single" w:sz="4" w:space="0" w:color="auto"/>
            </w:tcBorders>
            <w:shd w:val="clear" w:color="auto" w:fill="auto"/>
            <w:noWrap/>
            <w:vAlign w:val="bottom"/>
            <w:hideMark/>
          </w:tcPr>
          <w:p w14:paraId="65F093D8" w14:textId="77777777" w:rsidR="000A4677" w:rsidRPr="000A4677" w:rsidRDefault="000A4677" w:rsidP="000A4677">
            <w:pPr>
              <w:suppressAutoHyphens w:val="0"/>
              <w:spacing w:after="0" w:line="240" w:lineRule="auto"/>
              <w:rPr>
                <w:rFonts w:eastAsia="Times New Roman"/>
                <w:color w:val="000000"/>
                <w:lang w:val="es-ES" w:eastAsia="es-ES"/>
              </w:rPr>
            </w:pPr>
            <w:r w:rsidRPr="000A4677">
              <w:rPr>
                <w:rFonts w:eastAsia="Times New Roman"/>
                <w:color w:val="000000"/>
                <w:lang w:eastAsia="es-ES"/>
              </w:rPr>
              <w:t>MIRADOR DE LOS NEVADOS</w:t>
            </w:r>
          </w:p>
        </w:tc>
        <w:tc>
          <w:tcPr>
            <w:tcW w:w="2720" w:type="dxa"/>
            <w:tcBorders>
              <w:top w:val="nil"/>
              <w:left w:val="nil"/>
              <w:bottom w:val="single" w:sz="4" w:space="0" w:color="auto"/>
              <w:right w:val="single" w:sz="8" w:space="0" w:color="auto"/>
            </w:tcBorders>
            <w:shd w:val="clear" w:color="auto" w:fill="auto"/>
            <w:noWrap/>
            <w:vAlign w:val="bottom"/>
            <w:hideMark/>
          </w:tcPr>
          <w:p w14:paraId="5964A680" w14:textId="77777777" w:rsidR="000A4677" w:rsidRPr="000A4677" w:rsidRDefault="000A4677" w:rsidP="000A4677">
            <w:pPr>
              <w:suppressAutoHyphens w:val="0"/>
              <w:spacing w:after="0" w:line="240" w:lineRule="auto"/>
              <w:jc w:val="center"/>
              <w:rPr>
                <w:rFonts w:eastAsia="Times New Roman"/>
                <w:color w:val="000000"/>
                <w:lang w:val="es-ES" w:eastAsia="es-ES"/>
              </w:rPr>
            </w:pPr>
            <w:r w:rsidRPr="000A4677">
              <w:rPr>
                <w:rFonts w:eastAsia="Times New Roman"/>
                <w:color w:val="000000"/>
                <w:lang w:eastAsia="es-ES"/>
              </w:rPr>
              <w:t>8.502</w:t>
            </w:r>
          </w:p>
        </w:tc>
      </w:tr>
      <w:tr w:rsidR="000A4677" w:rsidRPr="000A4677" w14:paraId="0D43EA9F" w14:textId="77777777" w:rsidTr="000A4677">
        <w:trPr>
          <w:trHeight w:val="300"/>
          <w:jc w:val="center"/>
        </w:trPr>
        <w:tc>
          <w:tcPr>
            <w:tcW w:w="2780" w:type="dxa"/>
            <w:tcBorders>
              <w:top w:val="nil"/>
              <w:left w:val="single" w:sz="8" w:space="0" w:color="auto"/>
              <w:bottom w:val="single" w:sz="4" w:space="0" w:color="auto"/>
              <w:right w:val="single" w:sz="4" w:space="0" w:color="auto"/>
            </w:tcBorders>
            <w:shd w:val="clear" w:color="auto" w:fill="auto"/>
            <w:noWrap/>
            <w:vAlign w:val="bottom"/>
            <w:hideMark/>
          </w:tcPr>
          <w:p w14:paraId="10CBAA68" w14:textId="77777777" w:rsidR="000A4677" w:rsidRPr="000A4677" w:rsidRDefault="000A4677" w:rsidP="000A4677">
            <w:pPr>
              <w:suppressAutoHyphens w:val="0"/>
              <w:spacing w:after="0" w:line="240" w:lineRule="auto"/>
              <w:rPr>
                <w:rFonts w:eastAsia="Times New Roman"/>
                <w:color w:val="000000"/>
                <w:lang w:val="es-ES" w:eastAsia="es-ES"/>
              </w:rPr>
            </w:pPr>
            <w:r w:rsidRPr="000A4677">
              <w:rPr>
                <w:rFonts w:eastAsia="Times New Roman"/>
                <w:color w:val="000000"/>
                <w:lang w:eastAsia="es-ES"/>
              </w:rPr>
              <w:t>SANTA MARIA DEL LAGO</w:t>
            </w:r>
          </w:p>
        </w:tc>
        <w:tc>
          <w:tcPr>
            <w:tcW w:w="2720" w:type="dxa"/>
            <w:tcBorders>
              <w:top w:val="nil"/>
              <w:left w:val="nil"/>
              <w:bottom w:val="single" w:sz="4" w:space="0" w:color="auto"/>
              <w:right w:val="single" w:sz="8" w:space="0" w:color="auto"/>
            </w:tcBorders>
            <w:shd w:val="clear" w:color="auto" w:fill="auto"/>
            <w:noWrap/>
            <w:vAlign w:val="bottom"/>
            <w:hideMark/>
          </w:tcPr>
          <w:p w14:paraId="7055239B" w14:textId="77777777" w:rsidR="000A4677" w:rsidRPr="000A4677" w:rsidRDefault="000A4677" w:rsidP="000A4677">
            <w:pPr>
              <w:suppressAutoHyphens w:val="0"/>
              <w:spacing w:after="0" w:line="240" w:lineRule="auto"/>
              <w:jc w:val="center"/>
              <w:rPr>
                <w:rFonts w:eastAsia="Times New Roman"/>
                <w:color w:val="000000"/>
                <w:lang w:val="es-ES" w:eastAsia="es-ES"/>
              </w:rPr>
            </w:pPr>
            <w:r w:rsidRPr="000A4677">
              <w:rPr>
                <w:rFonts w:eastAsia="Times New Roman"/>
                <w:color w:val="000000"/>
                <w:lang w:eastAsia="es-ES"/>
              </w:rPr>
              <w:t>7.952</w:t>
            </w:r>
          </w:p>
        </w:tc>
      </w:tr>
      <w:tr w:rsidR="000A4677" w:rsidRPr="000A4677" w14:paraId="1F01E266" w14:textId="77777777" w:rsidTr="000A4677">
        <w:trPr>
          <w:trHeight w:val="300"/>
          <w:jc w:val="center"/>
        </w:trPr>
        <w:tc>
          <w:tcPr>
            <w:tcW w:w="2780" w:type="dxa"/>
            <w:tcBorders>
              <w:top w:val="nil"/>
              <w:left w:val="single" w:sz="8" w:space="0" w:color="auto"/>
              <w:bottom w:val="single" w:sz="4" w:space="0" w:color="auto"/>
              <w:right w:val="single" w:sz="4" w:space="0" w:color="auto"/>
            </w:tcBorders>
            <w:shd w:val="clear" w:color="auto" w:fill="auto"/>
            <w:noWrap/>
            <w:vAlign w:val="bottom"/>
            <w:hideMark/>
          </w:tcPr>
          <w:p w14:paraId="018C8C3D" w14:textId="77777777" w:rsidR="000A4677" w:rsidRPr="000A4677" w:rsidRDefault="000A4677" w:rsidP="000A4677">
            <w:pPr>
              <w:suppressAutoHyphens w:val="0"/>
              <w:spacing w:after="0" w:line="240" w:lineRule="auto"/>
              <w:rPr>
                <w:rFonts w:eastAsia="Times New Roman"/>
                <w:color w:val="000000"/>
                <w:lang w:val="es-ES" w:eastAsia="es-ES"/>
              </w:rPr>
            </w:pPr>
            <w:r w:rsidRPr="000A4677">
              <w:rPr>
                <w:rFonts w:eastAsia="Times New Roman"/>
                <w:color w:val="000000"/>
                <w:lang w:eastAsia="es-ES"/>
              </w:rPr>
              <w:t xml:space="preserve">SORATAMA </w:t>
            </w:r>
          </w:p>
        </w:tc>
        <w:tc>
          <w:tcPr>
            <w:tcW w:w="2720" w:type="dxa"/>
            <w:tcBorders>
              <w:top w:val="nil"/>
              <w:left w:val="nil"/>
              <w:bottom w:val="single" w:sz="4" w:space="0" w:color="auto"/>
              <w:right w:val="single" w:sz="8" w:space="0" w:color="auto"/>
            </w:tcBorders>
            <w:shd w:val="clear" w:color="auto" w:fill="auto"/>
            <w:noWrap/>
            <w:vAlign w:val="bottom"/>
            <w:hideMark/>
          </w:tcPr>
          <w:p w14:paraId="07ECB5AA" w14:textId="77777777" w:rsidR="000A4677" w:rsidRPr="000A4677" w:rsidRDefault="000A4677" w:rsidP="000A4677">
            <w:pPr>
              <w:suppressAutoHyphens w:val="0"/>
              <w:spacing w:after="0" w:line="240" w:lineRule="auto"/>
              <w:jc w:val="center"/>
              <w:rPr>
                <w:rFonts w:eastAsia="Times New Roman"/>
                <w:color w:val="000000"/>
                <w:lang w:val="es-ES" w:eastAsia="es-ES"/>
              </w:rPr>
            </w:pPr>
            <w:r w:rsidRPr="000A4677">
              <w:rPr>
                <w:rFonts w:eastAsia="Times New Roman"/>
                <w:color w:val="000000"/>
                <w:lang w:eastAsia="es-ES"/>
              </w:rPr>
              <w:t>4.821</w:t>
            </w:r>
          </w:p>
        </w:tc>
      </w:tr>
      <w:tr w:rsidR="000A4677" w:rsidRPr="000A4677" w14:paraId="34E8C0F4" w14:textId="77777777" w:rsidTr="000A4677">
        <w:trPr>
          <w:trHeight w:val="300"/>
          <w:jc w:val="center"/>
        </w:trPr>
        <w:tc>
          <w:tcPr>
            <w:tcW w:w="2780" w:type="dxa"/>
            <w:tcBorders>
              <w:top w:val="nil"/>
              <w:left w:val="single" w:sz="8" w:space="0" w:color="auto"/>
              <w:bottom w:val="single" w:sz="4" w:space="0" w:color="auto"/>
              <w:right w:val="single" w:sz="4" w:space="0" w:color="auto"/>
            </w:tcBorders>
            <w:shd w:val="clear" w:color="auto" w:fill="auto"/>
            <w:noWrap/>
            <w:vAlign w:val="bottom"/>
            <w:hideMark/>
          </w:tcPr>
          <w:p w14:paraId="26572568" w14:textId="77777777" w:rsidR="000A4677" w:rsidRPr="000A4677" w:rsidRDefault="000A4677" w:rsidP="000A4677">
            <w:pPr>
              <w:suppressAutoHyphens w:val="0"/>
              <w:spacing w:after="0" w:line="240" w:lineRule="auto"/>
              <w:rPr>
                <w:rFonts w:eastAsia="Times New Roman"/>
                <w:color w:val="000000"/>
                <w:lang w:val="es-ES" w:eastAsia="es-ES"/>
              </w:rPr>
            </w:pPr>
            <w:r w:rsidRPr="000A4677">
              <w:rPr>
                <w:rFonts w:eastAsia="Times New Roman"/>
                <w:color w:val="000000"/>
                <w:lang w:eastAsia="es-ES"/>
              </w:rPr>
              <w:t>ENTRENUBES</w:t>
            </w:r>
          </w:p>
        </w:tc>
        <w:tc>
          <w:tcPr>
            <w:tcW w:w="2720" w:type="dxa"/>
            <w:tcBorders>
              <w:top w:val="nil"/>
              <w:left w:val="nil"/>
              <w:bottom w:val="single" w:sz="4" w:space="0" w:color="auto"/>
              <w:right w:val="single" w:sz="8" w:space="0" w:color="auto"/>
            </w:tcBorders>
            <w:shd w:val="clear" w:color="auto" w:fill="auto"/>
            <w:noWrap/>
            <w:vAlign w:val="bottom"/>
            <w:hideMark/>
          </w:tcPr>
          <w:p w14:paraId="7842C767" w14:textId="77777777" w:rsidR="000A4677" w:rsidRPr="000A4677" w:rsidRDefault="000A4677" w:rsidP="000A4677">
            <w:pPr>
              <w:suppressAutoHyphens w:val="0"/>
              <w:spacing w:after="0" w:line="240" w:lineRule="auto"/>
              <w:jc w:val="center"/>
              <w:rPr>
                <w:rFonts w:eastAsia="Times New Roman"/>
                <w:color w:val="000000"/>
                <w:lang w:val="es-ES" w:eastAsia="es-ES"/>
              </w:rPr>
            </w:pPr>
            <w:r w:rsidRPr="000A4677">
              <w:rPr>
                <w:rFonts w:eastAsia="Times New Roman"/>
                <w:color w:val="000000"/>
                <w:lang w:eastAsia="es-ES"/>
              </w:rPr>
              <w:t>10.195</w:t>
            </w:r>
          </w:p>
        </w:tc>
      </w:tr>
      <w:tr w:rsidR="000A4677" w:rsidRPr="000A4677" w14:paraId="0365C6CA" w14:textId="77777777" w:rsidTr="000A4677">
        <w:trPr>
          <w:trHeight w:val="315"/>
          <w:jc w:val="center"/>
        </w:trPr>
        <w:tc>
          <w:tcPr>
            <w:tcW w:w="2780" w:type="dxa"/>
            <w:tcBorders>
              <w:top w:val="nil"/>
              <w:left w:val="single" w:sz="8" w:space="0" w:color="auto"/>
              <w:bottom w:val="single" w:sz="8" w:space="0" w:color="auto"/>
              <w:right w:val="single" w:sz="4" w:space="0" w:color="auto"/>
            </w:tcBorders>
            <w:shd w:val="clear" w:color="auto" w:fill="auto"/>
            <w:noWrap/>
            <w:vAlign w:val="bottom"/>
            <w:hideMark/>
          </w:tcPr>
          <w:p w14:paraId="603F1C8B" w14:textId="77777777" w:rsidR="000A4677" w:rsidRPr="000A4677" w:rsidRDefault="000A4677" w:rsidP="000A4677">
            <w:pPr>
              <w:suppressAutoHyphens w:val="0"/>
              <w:spacing w:after="0" w:line="240" w:lineRule="auto"/>
              <w:rPr>
                <w:rFonts w:eastAsia="Times New Roman"/>
                <w:color w:val="000000"/>
                <w:lang w:val="es-ES" w:eastAsia="es-ES"/>
              </w:rPr>
            </w:pPr>
            <w:r w:rsidRPr="000A4677">
              <w:rPr>
                <w:rFonts w:eastAsia="Times New Roman"/>
                <w:color w:val="000000"/>
                <w:lang w:eastAsia="es-ES"/>
              </w:rPr>
              <w:t>TOTAL</w:t>
            </w:r>
          </w:p>
        </w:tc>
        <w:tc>
          <w:tcPr>
            <w:tcW w:w="2720" w:type="dxa"/>
            <w:tcBorders>
              <w:top w:val="nil"/>
              <w:left w:val="nil"/>
              <w:bottom w:val="single" w:sz="8" w:space="0" w:color="auto"/>
              <w:right w:val="single" w:sz="8" w:space="0" w:color="auto"/>
            </w:tcBorders>
            <w:shd w:val="clear" w:color="auto" w:fill="auto"/>
            <w:noWrap/>
            <w:vAlign w:val="bottom"/>
            <w:hideMark/>
          </w:tcPr>
          <w:p w14:paraId="7036DA68" w14:textId="77777777" w:rsidR="000A4677" w:rsidRPr="000A4677" w:rsidRDefault="000A4677" w:rsidP="000A4677">
            <w:pPr>
              <w:suppressAutoHyphens w:val="0"/>
              <w:spacing w:after="0" w:line="240" w:lineRule="auto"/>
              <w:jc w:val="center"/>
              <w:rPr>
                <w:rFonts w:eastAsia="Times New Roman"/>
                <w:color w:val="000000"/>
                <w:lang w:val="es-ES" w:eastAsia="es-ES"/>
              </w:rPr>
            </w:pPr>
            <w:r w:rsidRPr="000A4677">
              <w:rPr>
                <w:rFonts w:eastAsia="Times New Roman"/>
                <w:color w:val="000000"/>
                <w:lang w:eastAsia="es-ES"/>
              </w:rPr>
              <w:t>31.470</w:t>
            </w:r>
          </w:p>
        </w:tc>
      </w:tr>
    </w:tbl>
    <w:p w14:paraId="6ACEAD9C" w14:textId="60F53567" w:rsidR="000A4677" w:rsidRPr="00D053DE" w:rsidRDefault="000A4677" w:rsidP="000A4677">
      <w:pPr>
        <w:spacing w:after="0" w:line="240" w:lineRule="auto"/>
        <w:jc w:val="center"/>
        <w:rPr>
          <w:rFonts w:ascii="Arial" w:hAnsi="Arial" w:cs="Arial"/>
          <w:sz w:val="20"/>
        </w:rPr>
      </w:pPr>
      <w:r w:rsidRPr="00D053DE">
        <w:rPr>
          <w:rFonts w:ascii="Arial" w:hAnsi="Arial" w:cs="Arial"/>
          <w:sz w:val="20"/>
        </w:rPr>
        <w:t>Fuente: OPEL- SDA</w:t>
      </w:r>
    </w:p>
    <w:p w14:paraId="5F717ECC" w14:textId="77777777" w:rsidR="00752E7B" w:rsidRPr="00391434" w:rsidRDefault="00752E7B" w:rsidP="00752E7B">
      <w:pPr>
        <w:spacing w:after="0" w:line="240" w:lineRule="auto"/>
        <w:jc w:val="both"/>
        <w:rPr>
          <w:rFonts w:ascii="Arial" w:hAnsi="Arial" w:cs="Arial"/>
        </w:rPr>
      </w:pPr>
    </w:p>
    <w:p w14:paraId="028138DC" w14:textId="77777777" w:rsidR="00752E7B" w:rsidRDefault="00752E7B" w:rsidP="00752E7B">
      <w:pPr>
        <w:spacing w:after="0" w:line="240" w:lineRule="auto"/>
        <w:jc w:val="both"/>
        <w:rPr>
          <w:rFonts w:ascii="Arial" w:hAnsi="Arial" w:cs="Arial"/>
        </w:rPr>
      </w:pPr>
      <w:r>
        <w:rPr>
          <w:rFonts w:ascii="Arial" w:hAnsi="Arial" w:cs="Arial"/>
        </w:rPr>
        <w:t xml:space="preserve">b) </w:t>
      </w:r>
      <w:r w:rsidRPr="00F32EA6">
        <w:rPr>
          <w:rFonts w:ascii="Arial" w:hAnsi="Arial" w:cs="Arial"/>
          <w:i/>
        </w:rPr>
        <w:t>Involucrar 900.000 de habitantes en estrategias de educación ambiental en las localidades del Distrito Capital</w:t>
      </w:r>
      <w:r w:rsidRPr="00391434">
        <w:rPr>
          <w:rFonts w:ascii="Arial" w:hAnsi="Arial" w:cs="Arial"/>
        </w:rPr>
        <w:t>.</w:t>
      </w:r>
    </w:p>
    <w:p w14:paraId="326F124F" w14:textId="77777777" w:rsidR="00752E7B" w:rsidRPr="00391434" w:rsidRDefault="00752E7B" w:rsidP="00752E7B">
      <w:pPr>
        <w:spacing w:after="0" w:line="240" w:lineRule="auto"/>
        <w:jc w:val="both"/>
        <w:rPr>
          <w:rFonts w:ascii="Arial" w:hAnsi="Arial" w:cs="Arial"/>
        </w:rPr>
      </w:pPr>
    </w:p>
    <w:p w14:paraId="6A1E37FE" w14:textId="77777777" w:rsidR="00752E7B" w:rsidRPr="00391434" w:rsidRDefault="00752E7B" w:rsidP="00752E7B">
      <w:pPr>
        <w:spacing w:after="0" w:line="240" w:lineRule="auto"/>
        <w:jc w:val="both"/>
        <w:rPr>
          <w:rFonts w:ascii="Arial" w:hAnsi="Arial" w:cs="Arial"/>
        </w:rPr>
      </w:pPr>
      <w:r w:rsidRPr="00391434">
        <w:rPr>
          <w:rFonts w:ascii="Arial" w:hAnsi="Arial" w:cs="Arial"/>
        </w:rPr>
        <w:t xml:space="preserve">Teniendo en cuenta las estrategias de educación ambiental para la apropiación social de los territorios, </w:t>
      </w:r>
      <w:r>
        <w:rPr>
          <w:rFonts w:ascii="Arial" w:hAnsi="Arial" w:cs="Arial"/>
        </w:rPr>
        <w:t>durante los meses de enero a septiembre de 2016</w:t>
      </w:r>
      <w:r w:rsidRPr="00391434">
        <w:rPr>
          <w:rFonts w:ascii="Arial" w:hAnsi="Arial" w:cs="Arial"/>
        </w:rPr>
        <w:t xml:space="preserve">, la Secretaría Distrital de Ambiente logró involucrar a </w:t>
      </w:r>
      <w:r w:rsidRPr="00583F7E">
        <w:rPr>
          <w:rFonts w:ascii="Arial" w:hAnsi="Arial" w:cs="Arial"/>
        </w:rPr>
        <w:t>ciento noventa y cuatro mil doscientos veintisiete (194.227)</w:t>
      </w:r>
      <w:r w:rsidRPr="00391434">
        <w:rPr>
          <w:rFonts w:ascii="Arial" w:hAnsi="Arial" w:cs="Arial"/>
        </w:rPr>
        <w:t xml:space="preserve"> habitantes en el Distrito Capital, </w:t>
      </w:r>
      <w:r w:rsidRPr="00F921AE">
        <w:rPr>
          <w:rFonts w:ascii="Arial" w:hAnsi="Arial" w:cs="Arial"/>
        </w:rPr>
        <w:t>por me</w:t>
      </w:r>
      <w:r>
        <w:rPr>
          <w:rFonts w:ascii="Arial" w:hAnsi="Arial" w:cs="Arial"/>
        </w:rPr>
        <w:t>dio del desarrollo de acciones p</w:t>
      </w:r>
      <w:r w:rsidRPr="00F921AE">
        <w:rPr>
          <w:rFonts w:ascii="Arial" w:hAnsi="Arial" w:cs="Arial"/>
        </w:rPr>
        <w:t>edagógicas y procesos de formación ambiental, con la población perteneciente a Bogotá y desde sus diferentes territorios (localidades), en las temáticas de gobernanza del agua, comparendo ambiental, manejo de residuos sólidos, biodiversidad, cambi</w:t>
      </w:r>
      <w:r>
        <w:rPr>
          <w:rFonts w:ascii="Arial" w:hAnsi="Arial" w:cs="Arial"/>
        </w:rPr>
        <w:t>o climático y gestión del riesgo</w:t>
      </w:r>
      <w:r w:rsidRPr="00F921AE">
        <w:rPr>
          <w:rFonts w:ascii="Arial" w:hAnsi="Arial" w:cs="Arial"/>
        </w:rPr>
        <w:t xml:space="preserve">. Además se han realizado caminatas ecológicas que son orientadas a la sensibilización, recuperación, protección y apropiación de los territorios ambientales, </w:t>
      </w:r>
      <w:r>
        <w:rPr>
          <w:rFonts w:ascii="Arial" w:hAnsi="Arial" w:cs="Arial"/>
        </w:rPr>
        <w:t>y</w:t>
      </w:r>
      <w:r w:rsidRPr="00F921AE">
        <w:rPr>
          <w:rFonts w:ascii="Arial" w:hAnsi="Arial" w:cs="Arial"/>
        </w:rPr>
        <w:t xml:space="preserve"> responden al cumplimiento de los mandatos en los fallos judiciales C.P Marco Antonio Velilla, río Bogotá, sentencia T908 de 2012 Hacienda lo Molinos, Humedal Capellanía y Cerros Orientales,</w:t>
      </w:r>
      <w:r>
        <w:rPr>
          <w:rFonts w:ascii="Arial" w:hAnsi="Arial" w:cs="Arial"/>
        </w:rPr>
        <w:t xml:space="preserve"> que tienen en sus componentes p</w:t>
      </w:r>
      <w:r w:rsidRPr="00F921AE">
        <w:rPr>
          <w:rFonts w:ascii="Arial" w:hAnsi="Arial" w:cs="Arial"/>
        </w:rPr>
        <w:t xml:space="preserve">articipación </w:t>
      </w:r>
      <w:r>
        <w:rPr>
          <w:rFonts w:ascii="Arial" w:hAnsi="Arial" w:cs="Arial"/>
        </w:rPr>
        <w:t>y e</w:t>
      </w:r>
      <w:r w:rsidRPr="00F921AE">
        <w:rPr>
          <w:rFonts w:ascii="Arial" w:hAnsi="Arial" w:cs="Arial"/>
        </w:rPr>
        <w:t xml:space="preserve">ducación </w:t>
      </w:r>
      <w:r>
        <w:rPr>
          <w:rFonts w:ascii="Arial" w:hAnsi="Arial" w:cs="Arial"/>
        </w:rPr>
        <w:t>a</w:t>
      </w:r>
      <w:r w:rsidRPr="00F921AE">
        <w:rPr>
          <w:rFonts w:ascii="Arial" w:hAnsi="Arial" w:cs="Arial"/>
        </w:rPr>
        <w:t>mbiental.</w:t>
      </w:r>
    </w:p>
    <w:p w14:paraId="2456ED35" w14:textId="77777777" w:rsidR="00752E7B" w:rsidRDefault="00752E7B" w:rsidP="00752E7B">
      <w:pPr>
        <w:spacing w:after="0" w:line="240" w:lineRule="auto"/>
        <w:jc w:val="both"/>
        <w:rPr>
          <w:rFonts w:ascii="Arial" w:hAnsi="Arial" w:cs="Arial"/>
        </w:rPr>
      </w:pPr>
    </w:p>
    <w:p w14:paraId="35D6CD3E" w14:textId="77777777" w:rsidR="00752E7B" w:rsidRDefault="00752E7B" w:rsidP="00752E7B">
      <w:pPr>
        <w:spacing w:after="0" w:line="240" w:lineRule="auto"/>
        <w:ind w:left="708"/>
        <w:jc w:val="both"/>
        <w:rPr>
          <w:rFonts w:ascii="Arial" w:hAnsi="Arial" w:cs="Arial"/>
          <w:i/>
        </w:rPr>
      </w:pPr>
      <w:r w:rsidRPr="00391434">
        <w:rPr>
          <w:rFonts w:ascii="Arial" w:hAnsi="Arial" w:cs="Arial"/>
          <w:i/>
        </w:rPr>
        <w:t>Meta 2. Vincular 400 organizaciones sociales y ambientales a procesos de participación ciudadana para la gobernanza comunitaria del agua en 20 localidades.</w:t>
      </w:r>
    </w:p>
    <w:p w14:paraId="0C8C85D7" w14:textId="77777777" w:rsidR="00752E7B" w:rsidRPr="00391434" w:rsidRDefault="00752E7B" w:rsidP="00752E7B">
      <w:pPr>
        <w:spacing w:after="0" w:line="240" w:lineRule="auto"/>
        <w:jc w:val="both"/>
        <w:rPr>
          <w:rFonts w:ascii="Arial" w:hAnsi="Arial" w:cs="Arial"/>
          <w:i/>
        </w:rPr>
      </w:pPr>
    </w:p>
    <w:p w14:paraId="05F73312" w14:textId="77777777" w:rsidR="00752E7B" w:rsidRDefault="00752E7B" w:rsidP="00752E7B">
      <w:pPr>
        <w:spacing w:after="0" w:line="240" w:lineRule="auto"/>
        <w:jc w:val="both"/>
        <w:rPr>
          <w:rFonts w:ascii="Arial" w:hAnsi="Arial" w:cs="Arial"/>
        </w:rPr>
      </w:pPr>
      <w:r w:rsidRPr="00391434">
        <w:rPr>
          <w:rFonts w:ascii="Arial" w:hAnsi="Arial" w:cs="Arial"/>
        </w:rPr>
        <w:t xml:space="preserve">Con el objetivo de facilitar y/o crear condiciones para la transformación de la ciudad, </w:t>
      </w:r>
      <w:r>
        <w:rPr>
          <w:rFonts w:ascii="Arial" w:hAnsi="Arial" w:cs="Arial"/>
        </w:rPr>
        <w:t xml:space="preserve">desde el 2012 </w:t>
      </w:r>
      <w:r w:rsidRPr="00391434">
        <w:rPr>
          <w:rFonts w:ascii="Arial" w:hAnsi="Arial" w:cs="Arial"/>
        </w:rPr>
        <w:t xml:space="preserve">se </w:t>
      </w:r>
      <w:r>
        <w:rPr>
          <w:rFonts w:ascii="Arial" w:hAnsi="Arial" w:cs="Arial"/>
        </w:rPr>
        <w:t>vincularon</w:t>
      </w:r>
      <w:r w:rsidRPr="00391434">
        <w:rPr>
          <w:rFonts w:ascii="Arial" w:hAnsi="Arial" w:cs="Arial"/>
        </w:rPr>
        <w:t xml:space="preserve"> </w:t>
      </w:r>
      <w:r>
        <w:rPr>
          <w:rFonts w:ascii="Arial" w:hAnsi="Arial" w:cs="Arial"/>
        </w:rPr>
        <w:t xml:space="preserve">400 </w:t>
      </w:r>
      <w:r w:rsidRPr="00391434">
        <w:rPr>
          <w:rFonts w:ascii="Arial" w:hAnsi="Arial" w:cs="Arial"/>
        </w:rPr>
        <w:t xml:space="preserve">organizaciones sociales y ambientales a procesos de participación ciudadana para la gobernanza comunitaria del agua en </w:t>
      </w:r>
      <w:r>
        <w:rPr>
          <w:rFonts w:ascii="Arial" w:hAnsi="Arial" w:cs="Arial"/>
        </w:rPr>
        <w:t xml:space="preserve">las </w:t>
      </w:r>
      <w:r w:rsidRPr="00391434">
        <w:rPr>
          <w:rFonts w:ascii="Arial" w:hAnsi="Arial" w:cs="Arial"/>
        </w:rPr>
        <w:t>20 localida</w:t>
      </w:r>
      <w:r>
        <w:rPr>
          <w:rFonts w:ascii="Arial" w:hAnsi="Arial" w:cs="Arial"/>
        </w:rPr>
        <w:t xml:space="preserve">des. </w:t>
      </w:r>
    </w:p>
    <w:p w14:paraId="3C67EBF5" w14:textId="77777777" w:rsidR="0099551C" w:rsidRDefault="0099551C">
      <w:pPr>
        <w:suppressAutoHyphens w:val="0"/>
        <w:spacing w:after="0" w:line="240" w:lineRule="auto"/>
        <w:rPr>
          <w:rFonts w:ascii="Arial" w:hAnsi="Arial" w:cs="Arial"/>
          <w:b/>
          <w:color w:val="FF0000"/>
          <w:sz w:val="28"/>
        </w:rPr>
      </w:pPr>
    </w:p>
    <w:p w14:paraId="79D3DF5B" w14:textId="77777777" w:rsidR="0099551C" w:rsidRDefault="0099551C" w:rsidP="0099551C">
      <w:pPr>
        <w:pStyle w:val="Sinespaciado"/>
        <w:jc w:val="both"/>
        <w:rPr>
          <w:rFonts w:ascii="Arial" w:hAnsi="Arial" w:cs="Arial"/>
          <w:bCs/>
        </w:rPr>
      </w:pPr>
      <w:r w:rsidRPr="00F649BD">
        <w:rPr>
          <w:rFonts w:ascii="Arial" w:eastAsia="Arial" w:hAnsi="Arial" w:cs="Arial"/>
        </w:rPr>
        <w:t xml:space="preserve">Durante el </w:t>
      </w:r>
      <w:r>
        <w:rPr>
          <w:rFonts w:ascii="Arial" w:eastAsia="Arial" w:hAnsi="Arial" w:cs="Arial"/>
        </w:rPr>
        <w:t xml:space="preserve">primer semestre de </w:t>
      </w:r>
      <w:r w:rsidRPr="00F649BD">
        <w:rPr>
          <w:rFonts w:ascii="Arial" w:eastAsia="Arial" w:hAnsi="Arial" w:cs="Arial"/>
        </w:rPr>
        <w:t xml:space="preserve">2016, se ejecutaron acciones de educación ambiental en el marco de la conmemoración del día mundial del agua y del clima, divulgación de las campañas de </w:t>
      </w:r>
      <w:r w:rsidRPr="00F649BD">
        <w:rPr>
          <w:rFonts w:ascii="Arial" w:hAnsi="Arial" w:cs="Arial"/>
          <w:bCs/>
        </w:rPr>
        <w:t>“Reconcíliate con la naturaleza” y “Protege el Laurel de Cera, no cargues con esa cruz” y la celebración de la semana ambiental, involucrando un total de 225.697 ciudadanos en acciones pedagógi</w:t>
      </w:r>
      <w:r>
        <w:rPr>
          <w:rFonts w:ascii="Arial" w:hAnsi="Arial" w:cs="Arial"/>
          <w:bCs/>
        </w:rPr>
        <w:t>cas, recorridos interpretativos y caminatas ecológicas.</w:t>
      </w:r>
    </w:p>
    <w:p w14:paraId="502C9F97" w14:textId="77777777" w:rsidR="0099551C" w:rsidRPr="00F649BD" w:rsidRDefault="0099551C" w:rsidP="0099551C">
      <w:pPr>
        <w:pStyle w:val="Sinespaciado"/>
        <w:jc w:val="both"/>
        <w:rPr>
          <w:rFonts w:ascii="Arial" w:eastAsia="Arial" w:hAnsi="Arial" w:cs="Arial"/>
        </w:rPr>
      </w:pPr>
    </w:p>
    <w:p w14:paraId="5AF355AC" w14:textId="77777777" w:rsidR="0099551C" w:rsidRDefault="0099551C" w:rsidP="0099551C">
      <w:pPr>
        <w:pStyle w:val="Sinespaciado"/>
        <w:jc w:val="both"/>
        <w:rPr>
          <w:rFonts w:ascii="Arial" w:hAnsi="Arial" w:cs="Arial"/>
          <w:lang w:val="es-MX"/>
        </w:rPr>
      </w:pPr>
      <w:r w:rsidRPr="00F649BD">
        <w:rPr>
          <w:rFonts w:ascii="Arial" w:eastAsia="Arial" w:hAnsi="Arial" w:cs="Arial"/>
        </w:rPr>
        <w:t>Los principales temas tratados fueron</w:t>
      </w:r>
      <w:r w:rsidRPr="00F649BD">
        <w:rPr>
          <w:rFonts w:ascii="Arial" w:hAnsi="Arial" w:cs="Arial"/>
          <w:lang w:val="es-MX"/>
        </w:rPr>
        <w:t xml:space="preserve"> </w:t>
      </w:r>
      <w:r w:rsidRPr="00F649BD">
        <w:rPr>
          <w:rFonts w:ascii="Arial" w:hAnsi="Arial" w:cs="Arial"/>
        </w:rPr>
        <w:t>la conservación de la flora y fauna</w:t>
      </w:r>
      <w:r w:rsidRPr="00F649BD">
        <w:rPr>
          <w:rFonts w:ascii="Arial" w:hAnsi="Arial" w:cs="Arial"/>
          <w:lang w:val="es-MX"/>
        </w:rPr>
        <w:t xml:space="preserve">, </w:t>
      </w:r>
      <w:r w:rsidRPr="00F649BD">
        <w:rPr>
          <w:rFonts w:ascii="Arial" w:hAnsi="Arial" w:cs="Arial"/>
        </w:rPr>
        <w:t xml:space="preserve">bienes y servicios de la </w:t>
      </w:r>
      <w:r>
        <w:rPr>
          <w:rFonts w:ascii="Arial" w:hAnsi="Arial" w:cs="Arial"/>
        </w:rPr>
        <w:t xml:space="preserve">Estructura Ecológica Principal, </w:t>
      </w:r>
      <w:r w:rsidRPr="00F649BD">
        <w:rPr>
          <w:rFonts w:ascii="Arial" w:hAnsi="Arial" w:cs="Arial"/>
        </w:rPr>
        <w:t>importancia de los procesos de restauración ecológica en las aulas ambientales</w:t>
      </w:r>
      <w:r w:rsidRPr="00F649BD">
        <w:rPr>
          <w:rFonts w:ascii="Arial" w:hAnsi="Arial" w:cs="Arial"/>
          <w:lang w:val="es-MX"/>
        </w:rPr>
        <w:t>, Cambio Climático y Manejo Integral de Residuos Sólidos. A continuación se referencian algunas de estas actividades:</w:t>
      </w:r>
    </w:p>
    <w:p w14:paraId="2D2EC4A5" w14:textId="1E530602" w:rsidR="0099551C" w:rsidRDefault="0099551C" w:rsidP="0099551C">
      <w:pPr>
        <w:pStyle w:val="Sinespaciado"/>
        <w:jc w:val="both"/>
        <w:rPr>
          <w:rFonts w:ascii="Arial" w:hAnsi="Arial" w:cs="Arial"/>
          <w:lang w:val="es-MX"/>
        </w:rPr>
      </w:pPr>
    </w:p>
    <w:p w14:paraId="763AC0F5" w14:textId="77777777" w:rsidR="0099551C" w:rsidRDefault="0099551C" w:rsidP="0099551C">
      <w:pPr>
        <w:spacing w:after="0" w:line="240" w:lineRule="auto"/>
        <w:jc w:val="both"/>
        <w:rPr>
          <w:rFonts w:ascii="Arial" w:hAnsi="Arial" w:cs="Arial"/>
          <w:bCs/>
        </w:rPr>
      </w:pPr>
      <w:r w:rsidRPr="001918B5">
        <w:rPr>
          <w:rFonts w:ascii="Arial" w:hAnsi="Arial" w:cs="Arial"/>
          <w:b/>
          <w:lang w:val="es-ES"/>
        </w:rPr>
        <w:t>Comparendo ambiental</w:t>
      </w:r>
      <w:r>
        <w:rPr>
          <w:rFonts w:ascii="Arial" w:hAnsi="Arial" w:cs="Arial"/>
          <w:b/>
          <w:lang w:val="es-ES"/>
        </w:rPr>
        <w:t xml:space="preserve">: </w:t>
      </w:r>
      <w:r>
        <w:rPr>
          <w:rFonts w:ascii="Arial" w:hAnsi="Arial" w:cs="Arial"/>
          <w:lang w:val="es-ES"/>
        </w:rPr>
        <w:t>durante esta vigencia, s</w:t>
      </w:r>
      <w:r w:rsidRPr="001918B5">
        <w:rPr>
          <w:rFonts w:ascii="Arial" w:hAnsi="Arial" w:cs="Arial"/>
          <w:bCs/>
        </w:rPr>
        <w:t xml:space="preserve">e </w:t>
      </w:r>
      <w:r>
        <w:rPr>
          <w:rFonts w:ascii="Arial" w:hAnsi="Arial" w:cs="Arial"/>
          <w:bCs/>
        </w:rPr>
        <w:t xml:space="preserve">han </w:t>
      </w:r>
      <w:r w:rsidRPr="001918B5">
        <w:rPr>
          <w:rFonts w:ascii="Arial" w:hAnsi="Arial" w:cs="Arial"/>
          <w:bCs/>
        </w:rPr>
        <w:t xml:space="preserve">realizado </w:t>
      </w:r>
      <w:r>
        <w:rPr>
          <w:rFonts w:ascii="Arial" w:hAnsi="Arial" w:cs="Arial"/>
          <w:bCs/>
        </w:rPr>
        <w:t>47</w:t>
      </w:r>
      <w:r w:rsidRPr="001918B5">
        <w:rPr>
          <w:rFonts w:ascii="Arial" w:hAnsi="Arial" w:cs="Arial"/>
          <w:bCs/>
        </w:rPr>
        <w:t xml:space="preserve"> cursos de educación ambiental en comparendo ambiental, en los cuales han asistido en </w:t>
      </w:r>
      <w:r>
        <w:rPr>
          <w:rFonts w:ascii="Arial" w:hAnsi="Arial" w:cs="Arial"/>
          <w:bCs/>
        </w:rPr>
        <w:t>total 242 ciudadanos infractores</w:t>
      </w:r>
      <w:r w:rsidRPr="001918B5">
        <w:rPr>
          <w:rFonts w:ascii="Arial" w:hAnsi="Arial" w:cs="Arial"/>
          <w:bCs/>
        </w:rPr>
        <w:t>.</w:t>
      </w:r>
    </w:p>
    <w:p w14:paraId="47098119" w14:textId="77777777" w:rsidR="0099551C" w:rsidRDefault="0099551C" w:rsidP="0099551C">
      <w:pPr>
        <w:shd w:val="clear" w:color="auto" w:fill="FFFFFF"/>
        <w:spacing w:after="0" w:line="240" w:lineRule="auto"/>
        <w:jc w:val="both"/>
        <w:rPr>
          <w:rFonts w:ascii="Arial" w:eastAsia="Times New Roman" w:hAnsi="Arial" w:cs="Arial"/>
        </w:rPr>
      </w:pPr>
    </w:p>
    <w:p w14:paraId="7629635F" w14:textId="17FB7E22" w:rsidR="001B4EAA" w:rsidRDefault="0099551C" w:rsidP="0099551C">
      <w:pPr>
        <w:suppressAutoHyphens w:val="0"/>
        <w:spacing w:after="0" w:line="240" w:lineRule="auto"/>
        <w:jc w:val="both"/>
        <w:rPr>
          <w:rFonts w:ascii="Arial" w:hAnsi="Arial" w:cs="Arial"/>
          <w:b/>
          <w:color w:val="FF0000"/>
          <w:sz w:val="28"/>
        </w:rPr>
      </w:pPr>
      <w:r w:rsidRPr="0079128D">
        <w:rPr>
          <w:rFonts w:ascii="Arial" w:eastAsia="Times New Roman" w:hAnsi="Arial" w:cs="Arial"/>
        </w:rPr>
        <w:t>Como logro importante se proyectó el vídeo “El Agua en Bogotá”, en diferentes lugares de la ciudad</w:t>
      </w:r>
      <w:r>
        <w:rPr>
          <w:rFonts w:ascii="Arial" w:eastAsia="Times New Roman" w:hAnsi="Arial" w:cs="Arial"/>
        </w:rPr>
        <w:t xml:space="preserve"> como CINE Colombia, Centro Comercial Gran Estación, Centro Comercial Palatino, Centro Comercial Calima, SuperCade, ÉXITO</w:t>
      </w:r>
      <w:r w:rsidRPr="0079128D">
        <w:rPr>
          <w:rFonts w:ascii="Arial" w:eastAsia="Times New Roman" w:hAnsi="Arial" w:cs="Arial"/>
        </w:rPr>
        <w:t xml:space="preserve">, el cual buscaba dar a conocer la riqueza hídrica del Distrito e incentivar a los espectadores a identificar y visitar diferentes escenarios naturales de la ciudad y a cuidarlos. Con esta iniciativa se logró despertar el interés del sector comercial, del Ministerio de Ambiente, a través de SINA, y del sector privado, </w:t>
      </w:r>
      <w:r>
        <w:rPr>
          <w:rFonts w:ascii="Arial" w:eastAsia="Times New Roman" w:hAnsi="Arial" w:cs="Arial"/>
        </w:rPr>
        <w:t>para</w:t>
      </w:r>
      <w:r w:rsidRPr="0079128D">
        <w:rPr>
          <w:rFonts w:ascii="Arial" w:eastAsia="Times New Roman" w:hAnsi="Arial" w:cs="Arial"/>
        </w:rPr>
        <w:t xml:space="preserve"> trabajar de manera articulada por el cuidado del </w:t>
      </w:r>
      <w:r>
        <w:rPr>
          <w:rFonts w:ascii="Arial" w:eastAsia="Times New Roman" w:hAnsi="Arial" w:cs="Arial"/>
        </w:rPr>
        <w:t>ambiente en la ciudad y el país. Este video fue visto por 270.000 ciudadanos aproximadamente.</w:t>
      </w:r>
      <w:r w:rsidR="001B4EAA">
        <w:rPr>
          <w:rFonts w:ascii="Arial" w:hAnsi="Arial" w:cs="Arial"/>
          <w:b/>
          <w:color w:val="FF0000"/>
          <w:sz w:val="28"/>
        </w:rPr>
        <w:br w:type="page"/>
      </w:r>
    </w:p>
    <w:p w14:paraId="63FB79D0" w14:textId="2F76A875" w:rsidR="00D65384" w:rsidRPr="001B4EAA" w:rsidRDefault="00D65384" w:rsidP="00B039BB">
      <w:pPr>
        <w:pStyle w:val="Prrafodelista"/>
        <w:numPr>
          <w:ilvl w:val="0"/>
          <w:numId w:val="7"/>
        </w:numPr>
        <w:suppressAutoHyphens w:val="0"/>
        <w:contextualSpacing/>
        <w:jc w:val="both"/>
        <w:rPr>
          <w:rFonts w:ascii="Arial" w:hAnsi="Arial" w:cs="Arial"/>
          <w:b/>
          <w:sz w:val="28"/>
        </w:rPr>
      </w:pPr>
      <w:r w:rsidRPr="001B4EAA">
        <w:rPr>
          <w:rFonts w:ascii="Arial" w:hAnsi="Arial" w:cs="Arial"/>
          <w:b/>
          <w:sz w:val="28"/>
        </w:rPr>
        <w:t xml:space="preserve">TRANSPARENCIA Y PROBIDAD </w:t>
      </w:r>
    </w:p>
    <w:p w14:paraId="602CADEE" w14:textId="4FF35909" w:rsidR="00D3798B" w:rsidRDefault="00D3798B" w:rsidP="00D3798B">
      <w:pPr>
        <w:tabs>
          <w:tab w:val="left" w:pos="1140"/>
        </w:tabs>
        <w:spacing w:after="0"/>
        <w:jc w:val="both"/>
        <w:rPr>
          <w:rFonts w:ascii="Arial" w:hAnsi="Arial" w:cs="Arial"/>
        </w:rPr>
      </w:pPr>
      <w:r>
        <w:rPr>
          <w:rFonts w:ascii="Arial" w:hAnsi="Arial" w:cs="Arial"/>
        </w:rPr>
        <w:tab/>
      </w:r>
    </w:p>
    <w:p w14:paraId="417D1081" w14:textId="77777777" w:rsidR="004018E2" w:rsidRPr="005352D2" w:rsidRDefault="00D65384" w:rsidP="004018E2">
      <w:pPr>
        <w:jc w:val="both"/>
        <w:rPr>
          <w:rFonts w:ascii="Arial" w:hAnsi="Arial" w:cs="Arial"/>
        </w:rPr>
      </w:pPr>
      <w:r w:rsidRPr="005352D2">
        <w:rPr>
          <w:rFonts w:ascii="Arial" w:hAnsi="Arial" w:cs="Arial"/>
        </w:rPr>
        <w:t xml:space="preserve">A fin de garantizar una mayor transparencia e integridad en el actuar misional de la Entidad y de sus funcionarios, </w:t>
      </w:r>
      <w:r w:rsidR="004018E2" w:rsidRPr="005352D2">
        <w:rPr>
          <w:rFonts w:ascii="Arial" w:hAnsi="Arial" w:cs="Arial"/>
        </w:rPr>
        <w:t>Se avanzó en el proceso de adopción de los instrumentos de gestión de la información definidos en la reglamentación de la Ley de Transparencia. Se definió el acto administrativo de adopción del esquema de publicación y se definió en el marco del trabajo del Subsistema de seguridad de la información que tanto el registro de activos de información como el índice de información clasificada hacen parte de la resolución de adopción del procedimiento de registros.</w:t>
      </w:r>
    </w:p>
    <w:p w14:paraId="6ED0387D" w14:textId="5FF7D24B" w:rsidR="00666EDF" w:rsidRPr="005352D2" w:rsidRDefault="00C667FA" w:rsidP="004018E2">
      <w:pPr>
        <w:jc w:val="both"/>
        <w:rPr>
          <w:rFonts w:ascii="Arial" w:hAnsi="Arial" w:cs="Arial"/>
        </w:rPr>
      </w:pPr>
      <w:r>
        <w:rPr>
          <w:rFonts w:ascii="Arial" w:hAnsi="Arial" w:cs="Arial"/>
        </w:rPr>
        <w:t>La</w:t>
      </w:r>
      <w:r w:rsidR="00666EDF" w:rsidRPr="005352D2">
        <w:rPr>
          <w:rFonts w:ascii="Arial" w:hAnsi="Arial" w:cs="Arial"/>
        </w:rPr>
        <w:t xml:space="preserve"> entidad adelantó un proceso de rendición de cuentas que incluye las 20 localidades del Distrito, como uno de los principales mecanismos para promover el control social, así como la realización de actividades de control social en el marco de la Comisiones Ambientales Locales, toda vez que allí se hace seguimiento a la ejecución de proyectos y convenios entre entidades de índole distrital así como aquellos que se suscriben en el Fondo de Desarrollo Local</w:t>
      </w:r>
    </w:p>
    <w:p w14:paraId="4514036E" w14:textId="77777777" w:rsidR="00D65384" w:rsidRPr="005352D2" w:rsidRDefault="00E4725A" w:rsidP="004018E2">
      <w:pPr>
        <w:jc w:val="both"/>
        <w:rPr>
          <w:rFonts w:ascii="Arial" w:hAnsi="Arial" w:cs="Arial"/>
        </w:rPr>
      </w:pPr>
      <w:r w:rsidRPr="005352D2">
        <w:rPr>
          <w:rFonts w:ascii="Arial" w:hAnsi="Arial" w:cs="Arial"/>
        </w:rPr>
        <w:t xml:space="preserve">De acuerdo con el Programa de Auditorías de la Oficina de Control Interno de la vigencia 2015 se ejecutaron la Auditoría al proceso de “Participación, Educación y Localidades”, Auditoría al proceso de “Atención al Ciudadano, Sistemas de Información y de Atención de Peticiones, Quejas, Reclamos y Sugerencias y Gestión”, Auditoría al proceso de Ecosistemas, Auditoría al proceso de Contratación, Auditoría a procedimientos de Recurso Hídrico,  Auditoría a Convenios de la SDA, Auditoría a la Función de Planeación, Auditoría a Control Disciplinario Interno, Auditoría a Comité de Conciliación y Acción de Repetición y Auditoría del Sistema Integrado de Gestión. </w:t>
      </w:r>
      <w:r w:rsidR="00D65384" w:rsidRPr="005352D2">
        <w:rPr>
          <w:rFonts w:ascii="Arial" w:hAnsi="Arial" w:cs="Arial"/>
        </w:rPr>
        <w:t xml:space="preserve">Se realizó además la identificación, recopilación y análisis de los riesgos de la Secretaría Distrital de Ambiente que pudieran impactar los compromisos del Plan de Desarrollo Distrital. Se realizó el seguimiento a los Planes de Mejoramiento de cada uno de los procesos de la entidad, evaluando el cumplimiento y la efectividad de las acciones planteadas y la necesidad de reformulación de las mismas en caso de requerirse. </w:t>
      </w:r>
    </w:p>
    <w:p w14:paraId="2BD45BB8" w14:textId="77777777" w:rsidR="00D65384" w:rsidRPr="005352D2" w:rsidRDefault="00D65384" w:rsidP="004018E2">
      <w:pPr>
        <w:jc w:val="both"/>
        <w:rPr>
          <w:rFonts w:ascii="Arial" w:hAnsi="Arial" w:cs="Arial"/>
        </w:rPr>
      </w:pPr>
      <w:r w:rsidRPr="005352D2">
        <w:rPr>
          <w:rFonts w:ascii="Arial" w:hAnsi="Arial" w:cs="Arial"/>
        </w:rPr>
        <w:t xml:space="preserve">Se realizaron los informes: </w:t>
      </w:r>
      <w:r w:rsidR="00602EF3" w:rsidRPr="005352D2">
        <w:rPr>
          <w:rFonts w:ascii="Arial" w:hAnsi="Arial" w:cs="Arial"/>
        </w:rPr>
        <w:t xml:space="preserve">Evaluación al Sistema de Control Interno Contable, Evaluación institucional a la Gestión por Dependencias, Evaluación del Sistema de Control Interno Institucional (Informe Ejecutivo Anual), Seguimiento al Estado de Control Interno de esta entidad (Informe Pormenorizado), Seguimiento y Control de Acciones de Plan Anticorrupción y Atención al Ciudadano, Seguimiento al cumplimiento del Decreto 370 de 2014 de Alcaldía Mayor de Bogotá - Informe de relación de las causas que impactan los resultados de los avances de la gestión presupuestal, contractual y física, en cumplimiento de las metas del Plan de Desarrollo de la entidad u organismo, Seguimiento al cumplimiento del Decreto 370 de 2014 de Alcaldía Mayor de Bogotá - Informe de seguimiento a los resultados del avance en la implementación y sostenibilidad del Sistema Integrado de Gestión (SIG), Seguimiento al cumplimiento del Decreto 370 de 2014 de Alcaldía Mayor de Bogotá - Informe de Relación de los diferentes informes que haya presentado y publicado, en cumplimiento de sus funciones y sobre la ejecución del Programa Anual de Auditorías y Seguimiento a la verificación, recomendaciones y resultados sobre el cumplimiento de las normas en materia de derechos de autor sobre software., </w:t>
      </w:r>
      <w:r w:rsidR="00B4276A" w:rsidRPr="005352D2">
        <w:rPr>
          <w:rFonts w:ascii="Arial" w:hAnsi="Arial" w:cs="Arial"/>
        </w:rPr>
        <w:t xml:space="preserve">Informe de seguimiento al Estado de Control Interno de la SDA, Informe de seguimiento y Control de Acciones de Plan Anticorrupción y Atención al Ciudadano e informe de seguimiento a la Austeridad en el Gasto.  </w:t>
      </w:r>
    </w:p>
    <w:p w14:paraId="0CCF63A2" w14:textId="77777777" w:rsidR="00D65384" w:rsidRPr="005352D2" w:rsidRDefault="00D65384" w:rsidP="00D65384">
      <w:pPr>
        <w:rPr>
          <w:rFonts w:ascii="Arial" w:hAnsi="Arial" w:cs="Arial"/>
          <w:b/>
          <w:color w:val="FF0000"/>
          <w:sz w:val="28"/>
        </w:rPr>
      </w:pPr>
    </w:p>
    <w:p w14:paraId="4E4B1580" w14:textId="77777777" w:rsidR="00C20C14" w:rsidRDefault="00C20C14">
      <w:pPr>
        <w:suppressAutoHyphens w:val="0"/>
        <w:spacing w:after="0" w:line="240" w:lineRule="auto"/>
        <w:rPr>
          <w:rFonts w:ascii="Arial" w:hAnsi="Arial" w:cs="Arial"/>
          <w:b/>
          <w:color w:val="FF0000"/>
          <w:sz w:val="28"/>
        </w:rPr>
      </w:pPr>
      <w:r>
        <w:rPr>
          <w:rFonts w:ascii="Arial" w:hAnsi="Arial" w:cs="Arial"/>
          <w:b/>
          <w:color w:val="FF0000"/>
          <w:sz w:val="28"/>
        </w:rPr>
        <w:br w:type="page"/>
      </w:r>
    </w:p>
    <w:p w14:paraId="0B2E03C3" w14:textId="1AE13F6E" w:rsidR="00D65384" w:rsidRPr="00C20C14" w:rsidRDefault="00D65384" w:rsidP="00B039BB">
      <w:pPr>
        <w:pStyle w:val="Prrafodelista"/>
        <w:numPr>
          <w:ilvl w:val="0"/>
          <w:numId w:val="7"/>
        </w:numPr>
        <w:suppressAutoHyphens w:val="0"/>
        <w:contextualSpacing/>
        <w:rPr>
          <w:rFonts w:ascii="Arial" w:hAnsi="Arial" w:cs="Arial"/>
          <w:b/>
          <w:sz w:val="28"/>
        </w:rPr>
      </w:pPr>
      <w:r w:rsidRPr="00C20C14">
        <w:rPr>
          <w:rFonts w:ascii="Arial" w:hAnsi="Arial" w:cs="Arial"/>
          <w:b/>
          <w:sz w:val="28"/>
        </w:rPr>
        <w:t>FORTALECIMIENTO INSTITUCIONAL</w:t>
      </w:r>
    </w:p>
    <w:p w14:paraId="7F53155F" w14:textId="77777777" w:rsidR="00650FAA" w:rsidRPr="005352D2" w:rsidRDefault="00650FAA" w:rsidP="00650FAA">
      <w:pPr>
        <w:pStyle w:val="Prrafodelista"/>
        <w:suppressAutoHyphens w:val="0"/>
        <w:ind w:left="390"/>
        <w:contextualSpacing/>
        <w:rPr>
          <w:rFonts w:ascii="Arial" w:hAnsi="Arial" w:cs="Arial"/>
          <w:b/>
          <w:sz w:val="28"/>
        </w:rPr>
      </w:pPr>
    </w:p>
    <w:p w14:paraId="3167CCEE" w14:textId="77777777" w:rsidR="00D65384" w:rsidRPr="00C20C14" w:rsidRDefault="00D65384" w:rsidP="00B039BB">
      <w:pPr>
        <w:pStyle w:val="Prrafodelista"/>
        <w:numPr>
          <w:ilvl w:val="1"/>
          <w:numId w:val="7"/>
        </w:numPr>
        <w:spacing w:line="240" w:lineRule="auto"/>
        <w:jc w:val="both"/>
        <w:rPr>
          <w:rFonts w:ascii="Arial" w:hAnsi="Arial" w:cs="Arial"/>
          <w:b/>
          <w:sz w:val="24"/>
        </w:rPr>
      </w:pPr>
      <w:r w:rsidRPr="00C20C14">
        <w:rPr>
          <w:rFonts w:ascii="Arial" w:hAnsi="Arial" w:cs="Arial"/>
          <w:b/>
          <w:sz w:val="24"/>
        </w:rPr>
        <w:t>INFORMACIÓN CIUDADANA</w:t>
      </w:r>
    </w:p>
    <w:p w14:paraId="762DA431" w14:textId="77777777" w:rsidR="00D65384" w:rsidRPr="005352D2" w:rsidRDefault="00D65384" w:rsidP="00E83D25">
      <w:pPr>
        <w:jc w:val="both"/>
        <w:rPr>
          <w:rFonts w:ascii="Arial" w:hAnsi="Arial" w:cs="Arial"/>
        </w:rPr>
      </w:pPr>
      <w:r w:rsidRPr="005352D2">
        <w:rPr>
          <w:rFonts w:ascii="Arial" w:hAnsi="Arial" w:cs="Arial"/>
        </w:rPr>
        <w:t xml:space="preserve">Con el ánimo de fortalecer la gestión institucional y hacer seguimiento al cumplimiento de las metas a cargo de la entidad, en el marco del plan de desarrollo “Bogotá Humana”, se realiza el seguimiento trimestral a la ejecución física de la metas y a la ejecución presupuestal asociada, en los componentes gestión, inversión, actividades y territorialización de la inversión y las acciones. Ésta información es puesta a disposición de la ciudadanía a través de la web institucional y es reportada además a la Secretaría Distrital de Planeación para su consolidación en los informes de gestión de la ciudad. </w:t>
      </w:r>
    </w:p>
    <w:p w14:paraId="5000F4EB" w14:textId="0E3E246D" w:rsidR="002761C6" w:rsidRPr="005352D2" w:rsidRDefault="00C20C14" w:rsidP="00C20C14">
      <w:pPr>
        <w:tabs>
          <w:tab w:val="left" w:pos="1200"/>
        </w:tabs>
        <w:spacing w:after="0"/>
        <w:jc w:val="both"/>
        <w:rPr>
          <w:rFonts w:ascii="Arial" w:hAnsi="Arial" w:cs="Arial"/>
        </w:rPr>
      </w:pPr>
      <w:r>
        <w:rPr>
          <w:rFonts w:ascii="Arial" w:hAnsi="Arial" w:cs="Arial"/>
        </w:rPr>
        <w:tab/>
      </w:r>
    </w:p>
    <w:p w14:paraId="4FC0C4CB" w14:textId="77777777" w:rsidR="00D65384" w:rsidRPr="00C20C14" w:rsidRDefault="00D65384" w:rsidP="00B039BB">
      <w:pPr>
        <w:pStyle w:val="Prrafodelista"/>
        <w:numPr>
          <w:ilvl w:val="1"/>
          <w:numId w:val="7"/>
        </w:numPr>
        <w:spacing w:line="240" w:lineRule="auto"/>
        <w:jc w:val="both"/>
        <w:rPr>
          <w:rFonts w:ascii="Arial" w:hAnsi="Arial" w:cs="Arial"/>
          <w:b/>
          <w:sz w:val="24"/>
        </w:rPr>
      </w:pPr>
      <w:r w:rsidRPr="00C20C14">
        <w:rPr>
          <w:rFonts w:ascii="Arial" w:hAnsi="Arial" w:cs="Arial"/>
          <w:b/>
          <w:sz w:val="24"/>
        </w:rPr>
        <w:t>ALIANZAS Y PARTICIPACIÓN EN EVENTOS DE CARÁCTER AMBIENTAL</w:t>
      </w:r>
    </w:p>
    <w:p w14:paraId="5D1C52A9" w14:textId="77777777" w:rsidR="00137825" w:rsidRDefault="00137825" w:rsidP="00F7491F">
      <w:pPr>
        <w:jc w:val="both"/>
        <w:rPr>
          <w:rFonts w:ascii="Arial" w:hAnsi="Arial" w:cs="Arial"/>
        </w:rPr>
      </w:pPr>
    </w:p>
    <w:p w14:paraId="04061FD6" w14:textId="3E717EFC" w:rsidR="00F7491F" w:rsidRPr="005352D2" w:rsidRDefault="00137825" w:rsidP="00F7491F">
      <w:pPr>
        <w:jc w:val="both"/>
        <w:rPr>
          <w:rFonts w:ascii="Arial" w:hAnsi="Arial" w:cs="Arial"/>
        </w:rPr>
      </w:pPr>
      <w:r>
        <w:rPr>
          <w:rFonts w:ascii="Arial" w:hAnsi="Arial" w:cs="Arial"/>
        </w:rPr>
        <w:t xml:space="preserve"> Se continua con </w:t>
      </w:r>
      <w:r w:rsidR="00F7491F" w:rsidRPr="005352D2">
        <w:rPr>
          <w:rFonts w:ascii="Arial" w:hAnsi="Arial" w:cs="Arial"/>
        </w:rPr>
        <w:t>la gestión y seguimiento al concepto de no objeción por parte del DNP a la APC Colombia para la financiación del proyecto de gestión de residuos sólidos, ya que este proyecto de investigación ayudara al aprovechamiento de estos residuos generando mejores alternativas para reciclar en la ciudad.</w:t>
      </w:r>
    </w:p>
    <w:p w14:paraId="79FFF688" w14:textId="1B94A920" w:rsidR="00C528D2" w:rsidRPr="005352D2" w:rsidRDefault="00137825" w:rsidP="00E83D25">
      <w:pPr>
        <w:jc w:val="both"/>
        <w:rPr>
          <w:rFonts w:ascii="Arial" w:hAnsi="Arial" w:cs="Arial"/>
        </w:rPr>
      </w:pPr>
      <w:r>
        <w:rPr>
          <w:rFonts w:ascii="Arial" w:hAnsi="Arial" w:cs="Arial"/>
        </w:rPr>
        <w:t xml:space="preserve">Igualmente se avanzó en </w:t>
      </w:r>
      <w:r w:rsidR="00C528D2" w:rsidRPr="005352D2">
        <w:rPr>
          <w:rFonts w:ascii="Arial" w:hAnsi="Arial" w:cs="Arial"/>
        </w:rPr>
        <w:t>las alianzas de cooperación con JICA, CUSO. Con esta primera entidad se trabajó actividades de voluntariado a través de una persona que hace aportes en el tema de participación ambiental en el aula de Santa María</w:t>
      </w:r>
      <w:r w:rsidR="0097239E" w:rsidRPr="005352D2">
        <w:rPr>
          <w:rFonts w:ascii="Arial" w:hAnsi="Arial" w:cs="Arial"/>
        </w:rPr>
        <w:t xml:space="preserve"> del Lago en los siguientes temas: 1.Estrategias operativas y normativas para la reducción de emisiones generadas por el transporte automotor en la ciudad de Bogotá. 2. Purificación del agua con plantas en los humedales de </w:t>
      </w:r>
      <w:r w:rsidR="00921E47" w:rsidRPr="005352D2">
        <w:rPr>
          <w:rFonts w:ascii="Arial" w:hAnsi="Arial" w:cs="Arial"/>
        </w:rPr>
        <w:t>Bogotá, sus</w:t>
      </w:r>
      <w:r w:rsidR="0097239E" w:rsidRPr="005352D2">
        <w:rPr>
          <w:rFonts w:ascii="Arial" w:hAnsi="Arial" w:cs="Arial"/>
        </w:rPr>
        <w:t xml:space="preserve"> necesidades y posibilidades.</w:t>
      </w:r>
    </w:p>
    <w:p w14:paraId="36CABACC" w14:textId="7DEA1794" w:rsidR="00F7491F" w:rsidRDefault="00E13DFA" w:rsidP="00E83D25">
      <w:pPr>
        <w:jc w:val="both"/>
        <w:rPr>
          <w:rFonts w:ascii="Arial" w:hAnsi="Arial" w:cs="Arial"/>
        </w:rPr>
      </w:pPr>
      <w:r w:rsidRPr="005352D2">
        <w:rPr>
          <w:rFonts w:ascii="Arial" w:hAnsi="Arial" w:cs="Arial"/>
        </w:rPr>
        <w:t>Como otro aporte, se realizó la a</w:t>
      </w:r>
      <w:r w:rsidR="00F7491F" w:rsidRPr="005352D2">
        <w:rPr>
          <w:rFonts w:ascii="Arial" w:hAnsi="Arial" w:cs="Arial"/>
        </w:rPr>
        <w:t xml:space="preserve">dición y adhesión presupuestal al convenio de cooperación internacional No 361/2012 entre la Secretaría de desarrollo económico y </w:t>
      </w:r>
      <w:r w:rsidR="000D6097" w:rsidRPr="005352D2">
        <w:rPr>
          <w:rFonts w:ascii="Arial" w:hAnsi="Arial" w:cs="Arial"/>
        </w:rPr>
        <w:t>ONU</w:t>
      </w:r>
      <w:r w:rsidR="00F7491F" w:rsidRPr="005352D2">
        <w:rPr>
          <w:rFonts w:ascii="Arial" w:hAnsi="Arial" w:cs="Arial"/>
        </w:rPr>
        <w:t xml:space="preserve"> </w:t>
      </w:r>
      <w:r w:rsidR="00D053DE" w:rsidRPr="005352D2">
        <w:rPr>
          <w:rFonts w:ascii="Arial" w:hAnsi="Arial" w:cs="Arial"/>
        </w:rPr>
        <w:t>Hábitat</w:t>
      </w:r>
      <w:r w:rsidR="00F7491F" w:rsidRPr="005352D2">
        <w:rPr>
          <w:rFonts w:ascii="Arial" w:hAnsi="Arial" w:cs="Arial"/>
        </w:rPr>
        <w:t xml:space="preserve">". </w:t>
      </w:r>
      <w:r w:rsidR="000D6097" w:rsidRPr="005352D2">
        <w:rPr>
          <w:rFonts w:ascii="Arial" w:hAnsi="Arial" w:cs="Arial"/>
        </w:rPr>
        <w:t>Con</w:t>
      </w:r>
      <w:r w:rsidR="00F7491F" w:rsidRPr="005352D2">
        <w:rPr>
          <w:rFonts w:ascii="Arial" w:hAnsi="Arial" w:cs="Arial"/>
        </w:rPr>
        <w:t xml:space="preserve"> el fin de potenciar la </w:t>
      </w:r>
      <w:r w:rsidRPr="005352D2">
        <w:rPr>
          <w:rFonts w:ascii="Arial" w:hAnsi="Arial" w:cs="Arial"/>
        </w:rPr>
        <w:t>economía</w:t>
      </w:r>
      <w:r w:rsidR="00F7491F" w:rsidRPr="005352D2">
        <w:rPr>
          <w:rFonts w:ascii="Arial" w:hAnsi="Arial" w:cs="Arial"/>
        </w:rPr>
        <w:t xml:space="preserve"> popular en las áreas de aglomeración de Bogotá y la gestión del conocimiento de la economía urbana y regional"</w:t>
      </w:r>
    </w:p>
    <w:p w14:paraId="514A372C" w14:textId="74D29D1F" w:rsidR="00C20C14" w:rsidRPr="005352D2" w:rsidRDefault="00C20C14" w:rsidP="00C20C14">
      <w:pPr>
        <w:tabs>
          <w:tab w:val="left" w:pos="3825"/>
        </w:tabs>
        <w:spacing w:after="0"/>
        <w:jc w:val="both"/>
        <w:rPr>
          <w:rFonts w:ascii="Arial" w:hAnsi="Arial" w:cs="Arial"/>
        </w:rPr>
      </w:pPr>
      <w:r>
        <w:rPr>
          <w:rFonts w:ascii="Arial" w:hAnsi="Arial" w:cs="Arial"/>
        </w:rPr>
        <w:tab/>
      </w:r>
    </w:p>
    <w:p w14:paraId="57741554" w14:textId="77777777" w:rsidR="00D65384" w:rsidRPr="00C20C14" w:rsidRDefault="00A4010E" w:rsidP="00B039BB">
      <w:pPr>
        <w:pStyle w:val="Prrafodelista"/>
        <w:numPr>
          <w:ilvl w:val="1"/>
          <w:numId w:val="7"/>
        </w:numPr>
        <w:suppressAutoHyphens w:val="0"/>
        <w:spacing w:line="240" w:lineRule="auto"/>
        <w:contextualSpacing/>
        <w:jc w:val="both"/>
        <w:rPr>
          <w:rFonts w:ascii="Arial" w:hAnsi="Arial" w:cs="Arial"/>
          <w:b/>
          <w:sz w:val="24"/>
        </w:rPr>
      </w:pPr>
      <w:r w:rsidRPr="00C20C14">
        <w:rPr>
          <w:rFonts w:ascii="Arial" w:hAnsi="Arial" w:cs="Arial"/>
          <w:b/>
          <w:sz w:val="24"/>
        </w:rPr>
        <w:t>APOYO A PROYECTOS DE CIUDAD</w:t>
      </w:r>
    </w:p>
    <w:p w14:paraId="1B631A93" w14:textId="77777777" w:rsidR="00D65384" w:rsidRPr="005352D2" w:rsidRDefault="00D65384" w:rsidP="00D65384">
      <w:pPr>
        <w:pStyle w:val="Prrafodelista"/>
        <w:spacing w:line="240" w:lineRule="auto"/>
        <w:ind w:left="720"/>
        <w:jc w:val="both"/>
        <w:rPr>
          <w:rFonts w:ascii="Arial" w:hAnsi="Arial" w:cs="Arial"/>
          <w:b/>
        </w:rPr>
      </w:pPr>
    </w:p>
    <w:p w14:paraId="01DEBCE0" w14:textId="157EA124" w:rsidR="00A14552" w:rsidRPr="005352D2" w:rsidRDefault="009F3224" w:rsidP="009F3224">
      <w:pPr>
        <w:jc w:val="both"/>
        <w:rPr>
          <w:rFonts w:ascii="Arial" w:hAnsi="Arial" w:cs="Arial"/>
        </w:rPr>
      </w:pPr>
      <w:r w:rsidRPr="005352D2">
        <w:rPr>
          <w:rFonts w:ascii="Arial" w:hAnsi="Arial" w:cs="Arial"/>
        </w:rPr>
        <w:t xml:space="preserve">En cuanto a las Alianzas Público Privadas, </w:t>
      </w:r>
      <w:r w:rsidR="00C667FA">
        <w:rPr>
          <w:rFonts w:ascii="Arial" w:hAnsi="Arial" w:cs="Arial"/>
        </w:rPr>
        <w:t xml:space="preserve"> y que tuvieron inicio en</w:t>
      </w:r>
      <w:r w:rsidRPr="005352D2">
        <w:rPr>
          <w:rFonts w:ascii="Arial" w:hAnsi="Arial" w:cs="Arial"/>
        </w:rPr>
        <w:t xml:space="preserve"> la vigencia 2015, la SDA</w:t>
      </w:r>
      <w:r w:rsidR="00A14552" w:rsidRPr="005352D2">
        <w:rPr>
          <w:rFonts w:ascii="Arial" w:hAnsi="Arial" w:cs="Arial"/>
        </w:rPr>
        <w:t xml:space="preserve"> </w:t>
      </w:r>
      <w:r w:rsidR="00C667FA">
        <w:rPr>
          <w:rFonts w:ascii="Arial" w:hAnsi="Arial" w:cs="Arial"/>
        </w:rPr>
        <w:t xml:space="preserve">ha continuado en el 2016, con los proceso de </w:t>
      </w:r>
      <w:r w:rsidR="00A14552" w:rsidRPr="005352D2">
        <w:rPr>
          <w:rFonts w:ascii="Arial" w:hAnsi="Arial" w:cs="Arial"/>
        </w:rPr>
        <w:t xml:space="preserve"> </w:t>
      </w:r>
      <w:r w:rsidR="00C667FA" w:rsidRPr="005352D2">
        <w:rPr>
          <w:rFonts w:ascii="Arial" w:hAnsi="Arial" w:cs="Arial"/>
        </w:rPr>
        <w:t>concerta</w:t>
      </w:r>
      <w:r w:rsidR="00C667FA">
        <w:rPr>
          <w:rFonts w:ascii="Arial" w:hAnsi="Arial" w:cs="Arial"/>
        </w:rPr>
        <w:t>ción</w:t>
      </w:r>
      <w:r w:rsidR="00A14552" w:rsidRPr="005352D2">
        <w:rPr>
          <w:rFonts w:ascii="Arial" w:hAnsi="Arial" w:cs="Arial"/>
        </w:rPr>
        <w:t xml:space="preserve"> y trabaj</w:t>
      </w:r>
      <w:r w:rsidR="00C667FA">
        <w:rPr>
          <w:rFonts w:ascii="Arial" w:hAnsi="Arial" w:cs="Arial"/>
        </w:rPr>
        <w:t xml:space="preserve">o lo mismo que </w:t>
      </w:r>
      <w:r w:rsidR="00A14552" w:rsidRPr="005352D2">
        <w:rPr>
          <w:rFonts w:ascii="Arial" w:hAnsi="Arial" w:cs="Arial"/>
        </w:rPr>
        <w:t xml:space="preserve">las evaluaciones de las </w:t>
      </w:r>
      <w:r w:rsidR="00C20C14" w:rsidRPr="005352D2">
        <w:rPr>
          <w:rFonts w:ascii="Arial" w:hAnsi="Arial" w:cs="Arial"/>
        </w:rPr>
        <w:t>pre</w:t>
      </w:r>
      <w:r w:rsidR="00D3798B">
        <w:rPr>
          <w:rFonts w:ascii="Arial" w:hAnsi="Arial" w:cs="Arial"/>
        </w:rPr>
        <w:t>-</w:t>
      </w:r>
      <w:r w:rsidR="00C20C14" w:rsidRPr="005352D2">
        <w:rPr>
          <w:rFonts w:ascii="Arial" w:hAnsi="Arial" w:cs="Arial"/>
        </w:rPr>
        <w:t>factibilidades</w:t>
      </w:r>
      <w:r w:rsidR="00A14552" w:rsidRPr="005352D2">
        <w:rPr>
          <w:rFonts w:ascii="Arial" w:hAnsi="Arial" w:cs="Arial"/>
        </w:rPr>
        <w:t xml:space="preserve"> y factibilidades </w:t>
      </w:r>
      <w:r w:rsidR="00C667FA">
        <w:rPr>
          <w:rFonts w:ascii="Arial" w:hAnsi="Arial" w:cs="Arial"/>
        </w:rPr>
        <w:t xml:space="preserve"> </w:t>
      </w:r>
    </w:p>
    <w:p w14:paraId="1B03A975" w14:textId="7062ADCE" w:rsidR="00D65384" w:rsidRDefault="00A14552" w:rsidP="00C20C14">
      <w:pPr>
        <w:pStyle w:val="Prrafodelista"/>
        <w:ind w:left="0"/>
        <w:jc w:val="both"/>
        <w:rPr>
          <w:rFonts w:ascii="Arial" w:hAnsi="Arial" w:cs="Arial"/>
        </w:rPr>
      </w:pPr>
      <w:r w:rsidRPr="005352D2">
        <w:rPr>
          <w:rFonts w:ascii="Arial" w:hAnsi="Arial" w:cs="Arial"/>
        </w:rPr>
        <w:t xml:space="preserve">Al momento de la realización de este informe, se encuentra en proceso de aprobación y firma </w:t>
      </w:r>
      <w:r w:rsidR="00A4574C" w:rsidRPr="005352D2">
        <w:rPr>
          <w:rFonts w:ascii="Arial" w:hAnsi="Arial" w:cs="Arial"/>
        </w:rPr>
        <w:t>del</w:t>
      </w:r>
      <w:r w:rsidRPr="005352D2">
        <w:rPr>
          <w:rFonts w:ascii="Arial" w:hAnsi="Arial" w:cs="Arial"/>
        </w:rPr>
        <w:t xml:space="preserve"> el borrador de respuesta al radicado relacionado con el concepto de viabilidad en etapa de pre factibilidad de la iniciativa de alianza público privada - APP presentada por el originador Concesión APP Conexión Calle 170 – La Calera para realizar los Estudios, Diseños, Construcción, Operación, Mantenimiento, Gestión Social, Predial y Ambiental del Proyecto de Infraestructura Vial Conexión Calle 170 – La Calera a partir del documento evaluado en sus 99 páginas el cual hace referencia al proyecto de infraestructura vial que conectará a la ciudad de Bogotá con los municipios de La Calera y Sopo desde la calle 170 con carrera séptima que se proyectará hasta la vía del Codito y desde allí hasta el sector de La Cabaña, concluyendo que en la forma como está planteado implica un riesgo potencial e irreversible para el sistema hídrico y la conectividad ecológica que se protegen a través de la estabilidad de la reserva forestal de los cerros orientales y que por lo mismo tiene posibles afectaciones ambientales y sociales, por lo que a partir de la información suministrada por el proponente no es conveniente otorgar a esta propuesta concepto de viabilidad ambiental por parte de la SDA, hasta tanto no se cuente con estudios detallados que descarten la posibilidad de las afectaciones señaladas.</w:t>
      </w:r>
    </w:p>
    <w:p w14:paraId="14B2ABFA" w14:textId="24C0CE2B" w:rsidR="00C20C14" w:rsidRPr="00C20C14" w:rsidRDefault="00C20C14" w:rsidP="00C20C14">
      <w:pPr>
        <w:pStyle w:val="Prrafodelista"/>
        <w:tabs>
          <w:tab w:val="left" w:pos="3075"/>
        </w:tabs>
        <w:spacing w:after="0"/>
        <w:ind w:left="0"/>
        <w:rPr>
          <w:rFonts w:ascii="Arial" w:hAnsi="Arial" w:cs="Arial"/>
        </w:rPr>
      </w:pPr>
      <w:r>
        <w:rPr>
          <w:rFonts w:ascii="Arial" w:hAnsi="Arial" w:cs="Arial"/>
        </w:rPr>
        <w:tab/>
      </w:r>
    </w:p>
    <w:p w14:paraId="7688A685" w14:textId="77777777" w:rsidR="00D65384" w:rsidRPr="00C20C14" w:rsidRDefault="00D65384" w:rsidP="00B039BB">
      <w:pPr>
        <w:pStyle w:val="Prrafodelista"/>
        <w:numPr>
          <w:ilvl w:val="1"/>
          <w:numId w:val="7"/>
        </w:numPr>
        <w:suppressAutoHyphens w:val="0"/>
        <w:spacing w:line="240" w:lineRule="auto"/>
        <w:contextualSpacing/>
        <w:jc w:val="both"/>
        <w:rPr>
          <w:rFonts w:ascii="Arial" w:hAnsi="Arial" w:cs="Arial"/>
          <w:b/>
          <w:sz w:val="24"/>
        </w:rPr>
      </w:pPr>
      <w:r w:rsidRPr="00C20C14">
        <w:rPr>
          <w:rFonts w:ascii="Arial" w:hAnsi="Arial" w:cs="Arial"/>
          <w:b/>
          <w:sz w:val="24"/>
        </w:rPr>
        <w:t>SISTEMA INTEGRADO DE GESTIÓN</w:t>
      </w:r>
    </w:p>
    <w:p w14:paraId="73694548" w14:textId="77777777" w:rsidR="00D65384" w:rsidRPr="005352D2" w:rsidRDefault="00D65384" w:rsidP="00D65384">
      <w:pPr>
        <w:pStyle w:val="Prrafodelista"/>
        <w:spacing w:line="240" w:lineRule="auto"/>
        <w:ind w:left="720"/>
        <w:jc w:val="both"/>
        <w:rPr>
          <w:rFonts w:ascii="Arial" w:hAnsi="Arial" w:cs="Arial"/>
          <w:b/>
        </w:rPr>
      </w:pPr>
    </w:p>
    <w:p w14:paraId="2893DCDC" w14:textId="48901327" w:rsidR="00A4574C" w:rsidRPr="005352D2" w:rsidRDefault="00A4574C" w:rsidP="00A4574C">
      <w:pPr>
        <w:jc w:val="both"/>
        <w:rPr>
          <w:rFonts w:ascii="Arial" w:hAnsi="Arial" w:cs="Arial"/>
        </w:rPr>
      </w:pPr>
      <w:r w:rsidRPr="005352D2">
        <w:rPr>
          <w:rFonts w:ascii="Arial" w:hAnsi="Arial" w:cs="Arial"/>
        </w:rPr>
        <w:t xml:space="preserve">Se </w:t>
      </w:r>
      <w:r w:rsidR="00C667FA">
        <w:rPr>
          <w:rFonts w:ascii="Arial" w:hAnsi="Arial" w:cs="Arial"/>
        </w:rPr>
        <w:t xml:space="preserve">avanzó en la </w:t>
      </w:r>
      <w:r w:rsidR="00C667FA" w:rsidRPr="005352D2">
        <w:rPr>
          <w:rFonts w:ascii="Arial" w:hAnsi="Arial" w:cs="Arial"/>
        </w:rPr>
        <w:t>implement</w:t>
      </w:r>
      <w:r w:rsidR="00C667FA">
        <w:rPr>
          <w:rFonts w:ascii="Arial" w:hAnsi="Arial" w:cs="Arial"/>
        </w:rPr>
        <w:t>ación</w:t>
      </w:r>
      <w:r w:rsidRPr="005352D2">
        <w:rPr>
          <w:rFonts w:ascii="Arial" w:hAnsi="Arial" w:cs="Arial"/>
        </w:rPr>
        <w:t xml:space="preserve"> </w:t>
      </w:r>
      <w:r w:rsidR="00C667FA">
        <w:rPr>
          <w:rFonts w:ascii="Arial" w:hAnsi="Arial" w:cs="Arial"/>
        </w:rPr>
        <w:t>d</w:t>
      </w:r>
      <w:r w:rsidRPr="005352D2">
        <w:rPr>
          <w:rFonts w:ascii="Arial" w:hAnsi="Arial" w:cs="Arial"/>
        </w:rPr>
        <w:t xml:space="preserve">el plan </w:t>
      </w:r>
      <w:r w:rsidR="00C667FA">
        <w:rPr>
          <w:rFonts w:ascii="Arial" w:hAnsi="Arial" w:cs="Arial"/>
        </w:rPr>
        <w:t>de socialización del SIG para iniciado en la</w:t>
      </w:r>
      <w:r w:rsidRPr="005352D2">
        <w:rPr>
          <w:rFonts w:ascii="Arial" w:hAnsi="Arial" w:cs="Arial"/>
        </w:rPr>
        <w:t xml:space="preserve"> vigencia 2015 con los temas: Seguridad de la información (estrategias, lineamientos para garantizar la seguridad de la información), Seguridad y Salud Ocupacional (riesgos S&amp;SO, estrategias para bienestar laboral, posturas, que es y cómo funciona el COPASO, conozca los brigadistas de la SDA, como reportar in incidente y accidente) y Responsabilidad Social (que es la responsabilidad social, como se materializa en la SDA) </w:t>
      </w:r>
    </w:p>
    <w:p w14:paraId="4B8CA795" w14:textId="62FDBCE3" w:rsidR="00A4574C" w:rsidRPr="005352D2" w:rsidRDefault="00A4574C" w:rsidP="00A4574C">
      <w:pPr>
        <w:jc w:val="both"/>
        <w:rPr>
          <w:rFonts w:ascii="Arial" w:hAnsi="Arial" w:cs="Arial"/>
        </w:rPr>
      </w:pPr>
      <w:r w:rsidRPr="005352D2">
        <w:rPr>
          <w:rFonts w:ascii="Arial" w:hAnsi="Arial" w:cs="Arial"/>
        </w:rPr>
        <w:t>Así mismo, se</w:t>
      </w:r>
      <w:r w:rsidR="00C667FA">
        <w:rPr>
          <w:rFonts w:ascii="Arial" w:hAnsi="Arial" w:cs="Arial"/>
        </w:rPr>
        <w:t xml:space="preserve"> </w:t>
      </w:r>
      <w:r w:rsidR="00E0025E">
        <w:rPr>
          <w:rFonts w:ascii="Arial" w:hAnsi="Arial" w:cs="Arial"/>
        </w:rPr>
        <w:t>continuó</w:t>
      </w:r>
      <w:r w:rsidR="00C667FA">
        <w:rPr>
          <w:rFonts w:ascii="Arial" w:hAnsi="Arial" w:cs="Arial"/>
        </w:rPr>
        <w:t xml:space="preserve"> con la </w:t>
      </w:r>
      <w:r w:rsidRPr="005352D2">
        <w:rPr>
          <w:rFonts w:ascii="Arial" w:hAnsi="Arial" w:cs="Arial"/>
        </w:rPr>
        <w:t xml:space="preserve"> </w:t>
      </w:r>
      <w:r w:rsidR="00C667FA" w:rsidRPr="005352D2">
        <w:rPr>
          <w:rFonts w:ascii="Arial" w:hAnsi="Arial" w:cs="Arial"/>
        </w:rPr>
        <w:t>actualiza</w:t>
      </w:r>
      <w:r w:rsidR="00C667FA">
        <w:rPr>
          <w:rFonts w:ascii="Arial" w:hAnsi="Arial" w:cs="Arial"/>
        </w:rPr>
        <w:t>ción de los</w:t>
      </w:r>
      <w:r w:rsidRPr="005352D2">
        <w:rPr>
          <w:rFonts w:ascii="Arial" w:hAnsi="Arial" w:cs="Arial"/>
        </w:rPr>
        <w:t xml:space="preserve"> cuarenta y seis (46) procedimientos junto a sus anexos, normatividad, definiciones y responsables, de acuerdo con las </w:t>
      </w:r>
      <w:r w:rsidR="00F00165" w:rsidRPr="005352D2">
        <w:rPr>
          <w:rFonts w:ascii="Arial" w:hAnsi="Arial" w:cs="Arial"/>
        </w:rPr>
        <w:t>solicitudes realizadas</w:t>
      </w:r>
      <w:r w:rsidRPr="005352D2">
        <w:rPr>
          <w:rFonts w:ascii="Arial" w:hAnsi="Arial" w:cs="Arial"/>
        </w:rPr>
        <w:t xml:space="preserve"> por los dueños de proceso y como medidas de mejora del sistema, permitiendo de esta manera simplificar los trámites y dar cumplimiento a la normatividad legal vigente.</w:t>
      </w:r>
    </w:p>
    <w:p w14:paraId="6E05D9CA" w14:textId="77777777" w:rsidR="00A4574C" w:rsidRPr="005352D2" w:rsidRDefault="00A4574C" w:rsidP="00A4574C">
      <w:pPr>
        <w:jc w:val="both"/>
        <w:rPr>
          <w:rFonts w:ascii="Arial" w:hAnsi="Arial" w:cs="Arial"/>
        </w:rPr>
      </w:pPr>
      <w:r w:rsidRPr="005352D2">
        <w:rPr>
          <w:rFonts w:ascii="Arial" w:hAnsi="Arial" w:cs="Arial"/>
        </w:rPr>
        <w:t xml:space="preserve">Se realizó el diagnóstico de los procesos, en el cual, se han identificado acciones de mejora para agilizar los trámites y garantizar la prestación adecuada y oportuna del servicio tanto para clientes internos como externos. </w:t>
      </w:r>
    </w:p>
    <w:p w14:paraId="267E8A9F" w14:textId="3DA0DDC4" w:rsidR="00A4574C" w:rsidRPr="005352D2" w:rsidRDefault="00A4574C" w:rsidP="00A4574C">
      <w:pPr>
        <w:jc w:val="both"/>
        <w:rPr>
          <w:rFonts w:ascii="Arial" w:hAnsi="Arial" w:cs="Arial"/>
        </w:rPr>
      </w:pPr>
      <w:r w:rsidRPr="005352D2">
        <w:rPr>
          <w:rFonts w:ascii="Arial" w:hAnsi="Arial" w:cs="Arial"/>
        </w:rPr>
        <w:t xml:space="preserve">Se desarrollaron actividades del proceso de unificación de tramites ISOUCION – FOREST, así como se realizó la revisión, actualización y cargue en el aplicativo ISOLUCION del procedimiento de control de documentos y revisión por la dirección, como las propuestas de procedimientos de </w:t>
      </w:r>
      <w:r w:rsidR="00C667FA" w:rsidRPr="005352D2">
        <w:rPr>
          <w:rFonts w:ascii="Arial" w:hAnsi="Arial" w:cs="Arial"/>
        </w:rPr>
        <w:t>referenciarían</w:t>
      </w:r>
      <w:r w:rsidRPr="005352D2">
        <w:rPr>
          <w:rFonts w:ascii="Arial" w:hAnsi="Arial" w:cs="Arial"/>
        </w:rPr>
        <w:t xml:space="preserve"> competitiva, responsabilidad social y de identificación de necesidades de infraestructura dando alcance a los lineamientos entregados por la Secretaría General de la Alcaldía Mayor de Bogotá. </w:t>
      </w:r>
    </w:p>
    <w:p w14:paraId="5F98C40F" w14:textId="77777777" w:rsidR="00A4574C" w:rsidRPr="005352D2" w:rsidRDefault="00A4574C" w:rsidP="00A4574C">
      <w:pPr>
        <w:jc w:val="both"/>
        <w:rPr>
          <w:rFonts w:ascii="Arial" w:hAnsi="Arial" w:cs="Arial"/>
        </w:rPr>
      </w:pPr>
      <w:r w:rsidRPr="005352D2">
        <w:rPr>
          <w:rFonts w:ascii="Arial" w:hAnsi="Arial" w:cs="Arial"/>
        </w:rPr>
        <w:t>También se desarrollaron actividades para la implementación del subsistema de seguridad y salud en el trabajo y de Gestión de la Seguridad de la Información.</w:t>
      </w:r>
    </w:p>
    <w:p w14:paraId="02A66C8A" w14:textId="77777777" w:rsidR="00650FAA" w:rsidRPr="005352D2" w:rsidRDefault="00A4574C" w:rsidP="00A4574C">
      <w:pPr>
        <w:jc w:val="both"/>
        <w:rPr>
          <w:rFonts w:ascii="Arial" w:hAnsi="Arial" w:cs="Arial"/>
        </w:rPr>
      </w:pPr>
      <w:r w:rsidRPr="005352D2">
        <w:rPr>
          <w:rFonts w:ascii="Arial" w:hAnsi="Arial" w:cs="Arial"/>
        </w:rPr>
        <w:t xml:space="preserve">Adicionalmente, se atendió la auditoria externa de seguimiento a la implementación </w:t>
      </w:r>
      <w:r w:rsidR="00F00165" w:rsidRPr="005352D2">
        <w:rPr>
          <w:rFonts w:ascii="Arial" w:hAnsi="Arial" w:cs="Arial"/>
        </w:rPr>
        <w:t>del SIG</w:t>
      </w:r>
      <w:r w:rsidRPr="005352D2">
        <w:rPr>
          <w:rFonts w:ascii="Arial" w:hAnsi="Arial" w:cs="Arial"/>
        </w:rPr>
        <w:t xml:space="preserve"> por parte de Bureau veritas y la auditoria de verificación de implementación del SIG por parte de la Secretaría General de la Alcaldía Mayor de Bogotá.</w:t>
      </w:r>
    </w:p>
    <w:p w14:paraId="459E8BA0" w14:textId="767BE4D0" w:rsidR="00F00165" w:rsidRPr="005352D2" w:rsidRDefault="00C20C14" w:rsidP="00C20C14">
      <w:pPr>
        <w:tabs>
          <w:tab w:val="left" w:pos="3630"/>
        </w:tabs>
        <w:spacing w:after="0"/>
        <w:jc w:val="both"/>
        <w:rPr>
          <w:rFonts w:ascii="Arial" w:hAnsi="Arial" w:cs="Arial"/>
        </w:rPr>
      </w:pPr>
      <w:r>
        <w:rPr>
          <w:rFonts w:ascii="Arial" w:hAnsi="Arial" w:cs="Arial"/>
        </w:rPr>
        <w:tab/>
      </w:r>
    </w:p>
    <w:p w14:paraId="6E5F5A62" w14:textId="77777777" w:rsidR="00D65384" w:rsidRPr="00C20C14" w:rsidRDefault="00D65384" w:rsidP="00B039BB">
      <w:pPr>
        <w:pStyle w:val="Prrafodelista"/>
        <w:numPr>
          <w:ilvl w:val="1"/>
          <w:numId w:val="7"/>
        </w:numPr>
        <w:suppressAutoHyphens w:val="0"/>
        <w:spacing w:line="240" w:lineRule="auto"/>
        <w:contextualSpacing/>
        <w:jc w:val="both"/>
        <w:rPr>
          <w:rFonts w:ascii="Arial" w:hAnsi="Arial" w:cs="Arial"/>
          <w:b/>
          <w:sz w:val="24"/>
        </w:rPr>
      </w:pPr>
      <w:r w:rsidRPr="00C20C14">
        <w:rPr>
          <w:rFonts w:ascii="Arial" w:hAnsi="Arial" w:cs="Arial"/>
          <w:b/>
          <w:sz w:val="24"/>
        </w:rPr>
        <w:t>PLAN INSTITUCIONAL DE GESTIÓN AMBIENTAL</w:t>
      </w:r>
    </w:p>
    <w:p w14:paraId="5B1B499A" w14:textId="77777777" w:rsidR="00F00165" w:rsidRPr="005352D2" w:rsidRDefault="00F00165" w:rsidP="00F00165">
      <w:pPr>
        <w:jc w:val="both"/>
        <w:rPr>
          <w:rFonts w:ascii="Arial" w:hAnsi="Arial" w:cs="Arial"/>
        </w:rPr>
      </w:pPr>
      <w:r w:rsidRPr="005352D2">
        <w:rPr>
          <w:rFonts w:ascii="Arial" w:hAnsi="Arial" w:cs="Arial"/>
        </w:rPr>
        <w:t>Se realizaron las siguientes acciones en cuanto a:</w:t>
      </w:r>
    </w:p>
    <w:p w14:paraId="40E37748" w14:textId="77777777" w:rsidR="00F00165" w:rsidRPr="005352D2" w:rsidRDefault="00F00165" w:rsidP="00B039BB">
      <w:pPr>
        <w:pStyle w:val="Prrafodelista"/>
        <w:numPr>
          <w:ilvl w:val="0"/>
          <w:numId w:val="8"/>
        </w:numPr>
        <w:jc w:val="both"/>
        <w:rPr>
          <w:rFonts w:ascii="Arial" w:hAnsi="Arial" w:cs="Arial"/>
        </w:rPr>
      </w:pPr>
      <w:r w:rsidRPr="005352D2">
        <w:rPr>
          <w:rFonts w:ascii="Arial" w:hAnsi="Arial" w:cs="Arial"/>
        </w:rPr>
        <w:t xml:space="preserve"> USO EFICIENTE DEL AGUA: Medición del agua captada por el Registro instalado en el sistema de recolección de agua lluvia de la entidad ,seguimiento y control a los consumos de agua potable en las sedes donde se cuenta con el control operacional, envío de correos institucionales (Tips Ambientales), verificación de consumos diarios de agua en el formato establecido en el procedimiento, consolidación del  inventario de sistemas ahorradores con los reportes enviados por los parques ambientales, el CRRFFS y la sede administrativa, contando con las características de los mismos.</w:t>
      </w:r>
    </w:p>
    <w:p w14:paraId="7163D2EE" w14:textId="77777777" w:rsidR="00F00165" w:rsidRPr="005352D2" w:rsidRDefault="00F00165" w:rsidP="00B039BB">
      <w:pPr>
        <w:pStyle w:val="Prrafodelista"/>
        <w:numPr>
          <w:ilvl w:val="0"/>
          <w:numId w:val="8"/>
        </w:numPr>
        <w:jc w:val="both"/>
        <w:rPr>
          <w:rFonts w:ascii="Arial" w:hAnsi="Arial" w:cs="Arial"/>
        </w:rPr>
      </w:pPr>
      <w:r w:rsidRPr="005352D2">
        <w:rPr>
          <w:rFonts w:ascii="Arial" w:hAnsi="Arial" w:cs="Arial"/>
        </w:rPr>
        <w:t xml:space="preserve"> USO EFICIENTE DE LA ENERGÍA: Instalaron luminarias LED en remplazo de las existentes en el primer piso de la entidad, realización mensual de la estrategia denominada “Día de la Escalera” con el fin de desmotivar el uso del ascensor, generando modificaciones en el hábito de consumo, obteniendo resultados importantes de reducción, envío frecuente de Tips sobre el uso eficiente y ahorro de energía, donde también se publican en las pantallas virtuales. </w:t>
      </w:r>
    </w:p>
    <w:p w14:paraId="1D9FE322" w14:textId="77777777" w:rsidR="00E73A61" w:rsidRPr="005352D2" w:rsidRDefault="00F00165" w:rsidP="00B039BB">
      <w:pPr>
        <w:pStyle w:val="Prrafodelista"/>
        <w:numPr>
          <w:ilvl w:val="0"/>
          <w:numId w:val="8"/>
        </w:numPr>
        <w:jc w:val="both"/>
        <w:rPr>
          <w:rFonts w:ascii="Arial" w:hAnsi="Arial" w:cs="Arial"/>
        </w:rPr>
      </w:pPr>
      <w:r w:rsidRPr="005352D2">
        <w:rPr>
          <w:rFonts w:ascii="Arial" w:hAnsi="Arial" w:cs="Arial"/>
        </w:rPr>
        <w:t xml:space="preserve">GESTIÓN INTEGRAL DE RESIDUOS: Se realiza de manera mensual los informes de impresión a través del </w:t>
      </w:r>
      <w:r w:rsidR="00E73A61" w:rsidRPr="005352D2">
        <w:rPr>
          <w:rFonts w:ascii="Arial" w:hAnsi="Arial" w:cs="Arial"/>
        </w:rPr>
        <w:t>software adquirido</w:t>
      </w:r>
      <w:r w:rsidRPr="005352D2">
        <w:rPr>
          <w:rFonts w:ascii="Arial" w:hAnsi="Arial" w:cs="Arial"/>
        </w:rPr>
        <w:t xml:space="preserve"> para el control de impresiones, los cuales han sido enviados por correo institucional con el fin de concientizar del buen manejo para reducir el consumo de papel, </w:t>
      </w:r>
      <w:r w:rsidR="00E73A61" w:rsidRPr="005352D2">
        <w:rPr>
          <w:rFonts w:ascii="Arial" w:hAnsi="Arial" w:cs="Arial"/>
        </w:rPr>
        <w:t>se envía</w:t>
      </w:r>
      <w:r w:rsidRPr="005352D2">
        <w:rPr>
          <w:rFonts w:ascii="Arial" w:hAnsi="Arial" w:cs="Arial"/>
        </w:rPr>
        <w:t xml:space="preserve"> de manera frecuente el video cero papel por correo interno </w:t>
      </w:r>
      <w:r w:rsidR="00E73A61" w:rsidRPr="005352D2">
        <w:rPr>
          <w:rFonts w:ascii="Arial" w:hAnsi="Arial" w:cs="Arial"/>
        </w:rPr>
        <w:t>PIGA y</w:t>
      </w:r>
      <w:r w:rsidRPr="005352D2">
        <w:rPr>
          <w:rFonts w:ascii="Arial" w:hAnsi="Arial" w:cs="Arial"/>
        </w:rPr>
        <w:t xml:space="preserve"> está publicado en las carteleras virtuales de la SDA. Se realizan actividades tendientes a concientizar sobre el buen uso del papel, con la recolección del papel reutilizable que los usuarios </w:t>
      </w:r>
      <w:r w:rsidR="00E73A61" w:rsidRPr="005352D2">
        <w:rPr>
          <w:rFonts w:ascii="Arial" w:hAnsi="Arial" w:cs="Arial"/>
        </w:rPr>
        <w:t>desechan,</w:t>
      </w:r>
      <w:r w:rsidRPr="005352D2">
        <w:rPr>
          <w:rFonts w:ascii="Arial" w:hAnsi="Arial" w:cs="Arial"/>
        </w:rPr>
        <w:t xml:space="preserve"> así como se actualizó el documento del proyecto piloto cero papel. Soportes Archivo de gestión del PIGA.</w:t>
      </w:r>
      <w:r w:rsidR="00E73A61" w:rsidRPr="005352D2">
        <w:rPr>
          <w:rFonts w:ascii="Arial" w:hAnsi="Arial" w:cs="Arial"/>
        </w:rPr>
        <w:t xml:space="preserve"> </w:t>
      </w:r>
      <w:r w:rsidRPr="005352D2">
        <w:rPr>
          <w:rFonts w:ascii="Arial" w:hAnsi="Arial" w:cs="Arial"/>
        </w:rPr>
        <w:t xml:space="preserve">Se </w:t>
      </w:r>
      <w:r w:rsidR="00E73A61" w:rsidRPr="005352D2">
        <w:rPr>
          <w:rFonts w:ascii="Arial" w:hAnsi="Arial" w:cs="Arial"/>
        </w:rPr>
        <w:t>realizó</w:t>
      </w:r>
      <w:r w:rsidRPr="005352D2">
        <w:rPr>
          <w:rFonts w:ascii="Arial" w:hAnsi="Arial" w:cs="Arial"/>
        </w:rPr>
        <w:t xml:space="preserve"> con apoyo de la Asociación el Porvenir, </w:t>
      </w:r>
      <w:r w:rsidR="00E73A61" w:rsidRPr="005352D2">
        <w:rPr>
          <w:rFonts w:ascii="Arial" w:hAnsi="Arial" w:cs="Arial"/>
        </w:rPr>
        <w:t xml:space="preserve">la </w:t>
      </w:r>
      <w:r w:rsidRPr="005352D2">
        <w:rPr>
          <w:rFonts w:ascii="Arial" w:hAnsi="Arial" w:cs="Arial"/>
        </w:rPr>
        <w:t>capacitación a todos los servidores de la SDA en el manejo de puntos ecológicos y taller para la reutilización de papel mediante la elaboración de faroles navideños.</w:t>
      </w:r>
    </w:p>
    <w:p w14:paraId="19D94DC5" w14:textId="77777777" w:rsidR="00855368" w:rsidRPr="005352D2" w:rsidRDefault="00F00165" w:rsidP="00B039BB">
      <w:pPr>
        <w:pStyle w:val="Prrafodelista"/>
        <w:numPr>
          <w:ilvl w:val="0"/>
          <w:numId w:val="8"/>
        </w:numPr>
        <w:jc w:val="both"/>
        <w:rPr>
          <w:rFonts w:ascii="Arial" w:hAnsi="Arial" w:cs="Arial"/>
        </w:rPr>
      </w:pPr>
      <w:r w:rsidRPr="005352D2">
        <w:rPr>
          <w:rFonts w:ascii="Arial" w:hAnsi="Arial" w:cs="Arial"/>
        </w:rPr>
        <w:t xml:space="preserve"> </w:t>
      </w:r>
      <w:r w:rsidR="00E73A61" w:rsidRPr="005352D2">
        <w:rPr>
          <w:rFonts w:ascii="Arial" w:hAnsi="Arial" w:cs="Arial"/>
        </w:rPr>
        <w:t>CONSUMO SOSTENIBLE: Se revisaron veintiocho (28</w:t>
      </w:r>
      <w:r w:rsidRPr="005352D2">
        <w:rPr>
          <w:rFonts w:ascii="Arial" w:hAnsi="Arial" w:cs="Arial"/>
        </w:rPr>
        <w:t>) contratos de compras en los cuales se evidencio que cu</w:t>
      </w:r>
      <w:r w:rsidR="00E73A61" w:rsidRPr="005352D2">
        <w:rPr>
          <w:rFonts w:ascii="Arial" w:hAnsi="Arial" w:cs="Arial"/>
        </w:rPr>
        <w:t>entan con cláusulas ambientales, así como se solicitó</w:t>
      </w:r>
      <w:r w:rsidRPr="005352D2">
        <w:rPr>
          <w:rFonts w:ascii="Arial" w:hAnsi="Arial" w:cs="Arial"/>
        </w:rPr>
        <w:t xml:space="preserve"> a la Coordinadora </w:t>
      </w:r>
      <w:r w:rsidR="00E73A61" w:rsidRPr="005352D2">
        <w:rPr>
          <w:rFonts w:ascii="Arial" w:hAnsi="Arial" w:cs="Arial"/>
        </w:rPr>
        <w:t>del equipo</w:t>
      </w:r>
      <w:r w:rsidRPr="005352D2">
        <w:rPr>
          <w:rFonts w:ascii="Arial" w:hAnsi="Arial" w:cs="Arial"/>
        </w:rPr>
        <w:t xml:space="preserve"> SIG para incluir este criterio en los procedimientos contractuales.</w:t>
      </w:r>
      <w:r w:rsidR="00E73A61" w:rsidRPr="005352D2">
        <w:rPr>
          <w:rFonts w:ascii="Arial" w:hAnsi="Arial" w:cs="Arial"/>
        </w:rPr>
        <w:t xml:space="preserve"> </w:t>
      </w:r>
      <w:r w:rsidRPr="005352D2">
        <w:rPr>
          <w:rFonts w:ascii="Arial" w:hAnsi="Arial" w:cs="Arial"/>
        </w:rPr>
        <w:t>Se ha apoyado en la revisión y comentarios del proyecto del Programa Distrital de Compras Ver</w:t>
      </w:r>
      <w:r w:rsidR="00E73A61" w:rsidRPr="005352D2">
        <w:rPr>
          <w:rFonts w:ascii="Arial" w:hAnsi="Arial" w:cs="Arial"/>
        </w:rPr>
        <w:t>des para el Distrito Capital. Se han implementado Cinco (5) prácticas sostenibles, además s</w:t>
      </w:r>
      <w:r w:rsidRPr="005352D2">
        <w:rPr>
          <w:rFonts w:ascii="Arial" w:hAnsi="Arial" w:cs="Arial"/>
        </w:rPr>
        <w:t xml:space="preserve">e vienen adelantando capacitaciones a los conductores de manera mensual (2 personas) por parte de la ARL - SURA, en temas relacionados con buenas </w:t>
      </w:r>
      <w:r w:rsidR="00E73A61" w:rsidRPr="005352D2">
        <w:rPr>
          <w:rFonts w:ascii="Arial" w:hAnsi="Arial" w:cs="Arial"/>
        </w:rPr>
        <w:t>prácticas</w:t>
      </w:r>
      <w:r w:rsidRPr="005352D2">
        <w:rPr>
          <w:rFonts w:ascii="Arial" w:hAnsi="Arial" w:cs="Arial"/>
        </w:rPr>
        <w:t xml:space="preserve"> en su desempeño laboral.</w:t>
      </w:r>
      <w:r w:rsidR="00A87A44" w:rsidRPr="005352D2">
        <w:rPr>
          <w:rFonts w:ascii="Arial" w:hAnsi="Arial" w:cs="Arial"/>
        </w:rPr>
        <w:t xml:space="preserve"> Además, se ha incentivado la participación de los </w:t>
      </w:r>
      <w:r w:rsidRPr="005352D2">
        <w:rPr>
          <w:rFonts w:ascii="Arial" w:hAnsi="Arial" w:cs="Arial"/>
        </w:rPr>
        <w:t xml:space="preserve">servidores </w:t>
      </w:r>
      <w:r w:rsidR="00A87A44" w:rsidRPr="005352D2">
        <w:rPr>
          <w:rFonts w:ascii="Arial" w:hAnsi="Arial" w:cs="Arial"/>
        </w:rPr>
        <w:t xml:space="preserve">de la SDA </w:t>
      </w:r>
      <w:r w:rsidRPr="005352D2">
        <w:rPr>
          <w:rFonts w:ascii="Arial" w:hAnsi="Arial" w:cs="Arial"/>
        </w:rPr>
        <w:t>en la campaña "Me muevo por una Bogotá Sostenible" por las carteleras virtuales y el correo institucional.</w:t>
      </w:r>
    </w:p>
    <w:p w14:paraId="40893DCE" w14:textId="66DFE20B" w:rsidR="00204976" w:rsidRPr="005352D2" w:rsidRDefault="001A5990" w:rsidP="001A5990">
      <w:pPr>
        <w:pStyle w:val="Prrafodelista"/>
        <w:tabs>
          <w:tab w:val="left" w:pos="3450"/>
        </w:tabs>
        <w:spacing w:after="0"/>
        <w:ind w:left="720"/>
        <w:jc w:val="both"/>
        <w:rPr>
          <w:rFonts w:ascii="Arial" w:hAnsi="Arial" w:cs="Arial"/>
        </w:rPr>
      </w:pPr>
      <w:r>
        <w:rPr>
          <w:rFonts w:ascii="Arial" w:hAnsi="Arial" w:cs="Arial"/>
        </w:rPr>
        <w:tab/>
      </w:r>
    </w:p>
    <w:p w14:paraId="6C14ED5D" w14:textId="77777777" w:rsidR="00D65384" w:rsidRPr="001A5990" w:rsidRDefault="00D65384" w:rsidP="00B039BB">
      <w:pPr>
        <w:pStyle w:val="Prrafodelista"/>
        <w:numPr>
          <w:ilvl w:val="1"/>
          <w:numId w:val="7"/>
        </w:numPr>
        <w:suppressAutoHyphens w:val="0"/>
        <w:spacing w:line="240" w:lineRule="auto"/>
        <w:contextualSpacing/>
        <w:jc w:val="both"/>
        <w:rPr>
          <w:rFonts w:ascii="Arial" w:hAnsi="Arial" w:cs="Arial"/>
          <w:b/>
          <w:sz w:val="24"/>
        </w:rPr>
      </w:pPr>
      <w:r w:rsidRPr="001A5990">
        <w:rPr>
          <w:rFonts w:ascii="Arial" w:hAnsi="Arial" w:cs="Arial"/>
          <w:b/>
          <w:sz w:val="24"/>
        </w:rPr>
        <w:t>ATENCIÓN AL CIUDADANO</w:t>
      </w:r>
    </w:p>
    <w:p w14:paraId="79E2E757" w14:textId="77777777" w:rsidR="00650FAA" w:rsidRPr="005352D2" w:rsidRDefault="00650FAA" w:rsidP="00650FAA">
      <w:pPr>
        <w:pStyle w:val="Prrafodelista"/>
        <w:suppressAutoHyphens w:val="0"/>
        <w:spacing w:line="240" w:lineRule="auto"/>
        <w:ind w:left="720"/>
        <w:contextualSpacing/>
        <w:jc w:val="both"/>
        <w:rPr>
          <w:rFonts w:ascii="Arial" w:hAnsi="Arial" w:cs="Arial"/>
          <w:b/>
          <w:sz w:val="24"/>
        </w:rPr>
      </w:pPr>
    </w:p>
    <w:p w14:paraId="5260E7D9" w14:textId="6CCCFE7F" w:rsidR="00924A78" w:rsidRDefault="00D053DE" w:rsidP="00924A78">
      <w:pPr>
        <w:pStyle w:val="Prrafodelista"/>
        <w:suppressAutoHyphens w:val="0"/>
        <w:spacing w:line="240" w:lineRule="auto"/>
        <w:ind w:left="0"/>
        <w:contextualSpacing/>
        <w:jc w:val="both"/>
        <w:rPr>
          <w:rFonts w:ascii="Arial" w:hAnsi="Arial" w:cs="Arial"/>
        </w:rPr>
      </w:pPr>
      <w:r>
        <w:rPr>
          <w:rFonts w:ascii="Arial" w:hAnsi="Arial" w:cs="Arial"/>
        </w:rPr>
        <w:t>Para el 2016 s</w:t>
      </w:r>
      <w:r w:rsidR="00924A78" w:rsidRPr="00924A78">
        <w:rPr>
          <w:rFonts w:ascii="Arial" w:hAnsi="Arial" w:cs="Arial"/>
        </w:rPr>
        <w:t>e hizo presencia en Siete (7) puntos de atención de la Red CADE, de igual forma se brindó atención a la ciudadanía en la Sede Principal, es decir, se continuó con el desempeño de la atención de los puntos en la redCADE y superCADE, funcionando  con los ocho (8) puntos de atención que se definieron en la vigencia 2015.</w:t>
      </w:r>
    </w:p>
    <w:p w14:paraId="1D3599DD" w14:textId="77777777" w:rsidR="00924A78" w:rsidRPr="00924A78" w:rsidRDefault="00924A78" w:rsidP="00924A78">
      <w:pPr>
        <w:pStyle w:val="Prrafodelista"/>
        <w:suppressAutoHyphens w:val="0"/>
        <w:spacing w:line="240" w:lineRule="auto"/>
        <w:ind w:left="0"/>
        <w:contextualSpacing/>
        <w:jc w:val="both"/>
        <w:rPr>
          <w:rFonts w:ascii="Arial" w:hAnsi="Arial" w:cs="Arial"/>
        </w:rPr>
      </w:pPr>
    </w:p>
    <w:p w14:paraId="6AAB5D26" w14:textId="36192BFB" w:rsidR="00924A78" w:rsidRDefault="00924A78" w:rsidP="00924A78">
      <w:pPr>
        <w:pStyle w:val="Prrafodelista"/>
        <w:suppressAutoHyphens w:val="0"/>
        <w:spacing w:line="240" w:lineRule="auto"/>
        <w:ind w:left="0"/>
        <w:contextualSpacing/>
        <w:jc w:val="both"/>
        <w:rPr>
          <w:rFonts w:ascii="Arial" w:hAnsi="Arial" w:cs="Arial"/>
        </w:rPr>
      </w:pPr>
      <w:r w:rsidRPr="00924A78">
        <w:rPr>
          <w:rFonts w:ascii="Arial" w:hAnsi="Arial" w:cs="Arial"/>
        </w:rPr>
        <w:t xml:space="preserve">Se  contó con el  personal técnico y profesional para la atención en los citados puntos de atención, buscando mejorar la calidad del servicio en información, trámites y servicios a la ciudadanía, en los canales presencial y telefónico. </w:t>
      </w:r>
    </w:p>
    <w:p w14:paraId="7EB913B2" w14:textId="77777777" w:rsidR="00924A78" w:rsidRPr="00924A78" w:rsidRDefault="00924A78" w:rsidP="00924A78">
      <w:pPr>
        <w:pStyle w:val="Prrafodelista"/>
        <w:suppressAutoHyphens w:val="0"/>
        <w:spacing w:line="240" w:lineRule="auto"/>
        <w:ind w:left="0"/>
        <w:contextualSpacing/>
        <w:jc w:val="both"/>
        <w:rPr>
          <w:rFonts w:ascii="Arial" w:hAnsi="Arial" w:cs="Arial"/>
        </w:rPr>
      </w:pPr>
    </w:p>
    <w:p w14:paraId="4B217B88" w14:textId="77777777" w:rsidR="00924A78" w:rsidRPr="00924A78" w:rsidRDefault="00924A78" w:rsidP="00924A78">
      <w:pPr>
        <w:pStyle w:val="Prrafodelista"/>
        <w:suppressAutoHyphens w:val="0"/>
        <w:spacing w:line="240" w:lineRule="auto"/>
        <w:ind w:left="0"/>
        <w:contextualSpacing/>
        <w:jc w:val="both"/>
        <w:rPr>
          <w:rFonts w:ascii="Arial" w:hAnsi="Arial" w:cs="Arial"/>
        </w:rPr>
      </w:pPr>
      <w:r w:rsidRPr="00924A78">
        <w:rPr>
          <w:rFonts w:ascii="Arial" w:hAnsi="Arial" w:cs="Arial"/>
        </w:rPr>
        <w:t>Como resultado del proceso de selección se vincularon 33 personas de las 35 proyectadas para el grupo de atención al ciudadano, al que se le brindado la inducción respectiva,  previa a  iniciar actividades, así como entrenamiento a través de talleres sobre protocolos del servicio a la ciudadanía,  trámites y servicios que presta la entidad,  principios y valores éticos institucionales.</w:t>
      </w:r>
    </w:p>
    <w:p w14:paraId="5E8CEC7E" w14:textId="77777777" w:rsidR="00924A78" w:rsidRPr="00924A78" w:rsidRDefault="00924A78" w:rsidP="00924A78">
      <w:pPr>
        <w:pStyle w:val="Prrafodelista"/>
        <w:suppressAutoHyphens w:val="0"/>
        <w:spacing w:line="240" w:lineRule="auto"/>
        <w:ind w:left="0"/>
        <w:contextualSpacing/>
        <w:jc w:val="both"/>
        <w:rPr>
          <w:rFonts w:ascii="Arial" w:hAnsi="Arial" w:cs="Arial"/>
        </w:rPr>
      </w:pPr>
    </w:p>
    <w:p w14:paraId="5F5980AD" w14:textId="77777777" w:rsidR="00924A78" w:rsidRPr="00924A78" w:rsidRDefault="00924A78" w:rsidP="00924A78">
      <w:pPr>
        <w:pStyle w:val="Prrafodelista"/>
        <w:suppressAutoHyphens w:val="0"/>
        <w:spacing w:line="240" w:lineRule="auto"/>
        <w:ind w:left="0"/>
        <w:contextualSpacing/>
        <w:jc w:val="both"/>
        <w:rPr>
          <w:rFonts w:ascii="Arial" w:hAnsi="Arial" w:cs="Arial"/>
        </w:rPr>
      </w:pPr>
      <w:r w:rsidRPr="00924A78">
        <w:rPr>
          <w:rFonts w:ascii="Arial" w:hAnsi="Arial" w:cs="Arial"/>
        </w:rPr>
        <w:t>Se atendieron durante el periodo  por el Canal Presencial   5334 ciudadanos y  14293  trámites y servicios. Por el canal telefónico de la Entidad, se recibieron 2729 llamadas de las cuales   1912 fueron trasferidas por competencia a las áreas  y     816  asesoradas en tiempo real informando y orientando a la ciudadanía sobre los trámites misionales y servicios de la Entidad.   Por el Canal Virtual  se atendieron  2745 usuarios.</w:t>
      </w:r>
    </w:p>
    <w:p w14:paraId="732DDFCA" w14:textId="71B6834D" w:rsidR="00C929B1" w:rsidRDefault="00C929B1" w:rsidP="00667C4F">
      <w:pPr>
        <w:pStyle w:val="Prrafodelista"/>
        <w:suppressAutoHyphens w:val="0"/>
        <w:spacing w:line="240" w:lineRule="auto"/>
        <w:ind w:left="0"/>
        <w:contextualSpacing/>
        <w:jc w:val="both"/>
        <w:rPr>
          <w:rFonts w:ascii="Arial" w:hAnsi="Arial" w:cs="Arial"/>
        </w:rPr>
      </w:pPr>
    </w:p>
    <w:p w14:paraId="01D8090D" w14:textId="1BE26844" w:rsidR="00924A78" w:rsidRPr="005352D2" w:rsidRDefault="00924A78" w:rsidP="00667C4F">
      <w:pPr>
        <w:pStyle w:val="Prrafodelista"/>
        <w:suppressAutoHyphens w:val="0"/>
        <w:spacing w:line="240" w:lineRule="auto"/>
        <w:ind w:left="0"/>
        <w:contextualSpacing/>
        <w:jc w:val="both"/>
        <w:rPr>
          <w:rFonts w:ascii="Arial" w:hAnsi="Arial" w:cs="Arial"/>
        </w:rPr>
      </w:pPr>
      <w:r w:rsidRPr="00924A78">
        <w:rPr>
          <w:rFonts w:ascii="Arial" w:hAnsi="Arial" w:cs="Arial"/>
        </w:rPr>
        <w:t>Durante este periodo se realizó visita a los puntos de atención en la red CADE: Supercade Bosa, Américas, Suba, CADE Toberin, CADE Muzu, CADE Fontibón, los días 23 y 24 de mayo de 2016, en las cuales se verificó  el cumplimiento del protocolo de servicio a la ciudadanía, a fin de   garantizar la debida prestación del servicio a la ciudadanía.</w:t>
      </w:r>
    </w:p>
    <w:p w14:paraId="74F3873E" w14:textId="675CB440" w:rsidR="00667C4F" w:rsidRPr="00924A78" w:rsidRDefault="00924A78" w:rsidP="00924A78">
      <w:pPr>
        <w:tabs>
          <w:tab w:val="left" w:pos="0"/>
        </w:tabs>
        <w:suppressAutoHyphens w:val="0"/>
        <w:spacing w:after="0" w:line="240" w:lineRule="auto"/>
        <w:contextualSpacing/>
        <w:jc w:val="both"/>
        <w:rPr>
          <w:rFonts w:ascii="Arial" w:hAnsi="Arial" w:cs="Arial"/>
        </w:rPr>
      </w:pPr>
      <w:r w:rsidRPr="00924A78">
        <w:rPr>
          <w:rFonts w:ascii="Arial" w:hAnsi="Arial" w:cs="Arial"/>
        </w:rPr>
        <w:t>Durante el periodo  se realizó la actualización de la Guía de Trámites y Servicios.  Se expide el Certificado de confiabilidad del mes de mayo. Se solicitó la actualización de formatos en el Sistema Integrado de Gestión.</w:t>
      </w:r>
    </w:p>
    <w:p w14:paraId="57C6ABBA" w14:textId="77777777" w:rsidR="00924A78" w:rsidRDefault="00924A78" w:rsidP="001A5990">
      <w:pPr>
        <w:tabs>
          <w:tab w:val="left" w:pos="3030"/>
        </w:tabs>
        <w:suppressAutoHyphens w:val="0"/>
        <w:spacing w:after="0" w:line="240" w:lineRule="auto"/>
        <w:contextualSpacing/>
        <w:jc w:val="both"/>
        <w:rPr>
          <w:rFonts w:ascii="Arial" w:hAnsi="Arial" w:cs="Arial"/>
          <w:b/>
          <w:sz w:val="24"/>
        </w:rPr>
      </w:pPr>
    </w:p>
    <w:p w14:paraId="5D5B3F74" w14:textId="77777777" w:rsidR="00924A78" w:rsidRDefault="00924A78" w:rsidP="00924A78">
      <w:pPr>
        <w:tabs>
          <w:tab w:val="left" w:pos="3030"/>
        </w:tabs>
        <w:suppressAutoHyphens w:val="0"/>
        <w:spacing w:after="0" w:line="240" w:lineRule="auto"/>
        <w:contextualSpacing/>
        <w:jc w:val="both"/>
        <w:rPr>
          <w:rFonts w:ascii="Arial" w:hAnsi="Arial" w:cs="Arial"/>
          <w:sz w:val="24"/>
        </w:rPr>
      </w:pPr>
      <w:r w:rsidRPr="00924A78">
        <w:rPr>
          <w:rFonts w:ascii="Arial" w:hAnsi="Arial" w:cs="Arial"/>
          <w:sz w:val="24"/>
        </w:rPr>
        <w:t>En cuanto  a los  resultados de la satisfacción del servicio recibido en el mes de Mayo de 2016, sobresalen con un resultado del 73% las personas que reportaron estar muy satisfechos, cifra equivalente a 236 personas de 324 encuestadas.</w:t>
      </w:r>
    </w:p>
    <w:p w14:paraId="495AF3D7" w14:textId="77777777" w:rsidR="00924A78" w:rsidRPr="00924A78" w:rsidRDefault="00924A78" w:rsidP="00924A78">
      <w:pPr>
        <w:tabs>
          <w:tab w:val="left" w:pos="3030"/>
        </w:tabs>
        <w:suppressAutoHyphens w:val="0"/>
        <w:spacing w:after="0" w:line="240" w:lineRule="auto"/>
        <w:contextualSpacing/>
        <w:jc w:val="both"/>
        <w:rPr>
          <w:rFonts w:ascii="Arial" w:hAnsi="Arial" w:cs="Arial"/>
          <w:sz w:val="24"/>
        </w:rPr>
      </w:pPr>
    </w:p>
    <w:p w14:paraId="109E1C5D" w14:textId="00761C3E" w:rsidR="00924A78" w:rsidRDefault="00924A78" w:rsidP="00924A78">
      <w:pPr>
        <w:tabs>
          <w:tab w:val="left" w:pos="3030"/>
        </w:tabs>
        <w:suppressAutoHyphens w:val="0"/>
        <w:spacing w:after="0" w:line="240" w:lineRule="auto"/>
        <w:contextualSpacing/>
        <w:jc w:val="both"/>
        <w:rPr>
          <w:rFonts w:ascii="Arial" w:hAnsi="Arial" w:cs="Arial"/>
          <w:sz w:val="24"/>
        </w:rPr>
      </w:pPr>
      <w:r w:rsidRPr="00924A78">
        <w:rPr>
          <w:rFonts w:ascii="Arial" w:hAnsi="Arial" w:cs="Arial"/>
          <w:sz w:val="24"/>
        </w:rPr>
        <w:t>Por otra parte el 27% manifestó estar satisfecho con el servicio recibido por parte de la SDA, lo cual representa 88 personas de 324 encuestadas.</w:t>
      </w:r>
    </w:p>
    <w:p w14:paraId="414952F3" w14:textId="77777777" w:rsidR="00924A78" w:rsidRPr="00924A78" w:rsidRDefault="00924A78" w:rsidP="00924A78">
      <w:pPr>
        <w:tabs>
          <w:tab w:val="left" w:pos="3030"/>
        </w:tabs>
        <w:suppressAutoHyphens w:val="0"/>
        <w:spacing w:after="0" w:line="240" w:lineRule="auto"/>
        <w:contextualSpacing/>
        <w:jc w:val="both"/>
        <w:rPr>
          <w:rFonts w:ascii="Arial" w:hAnsi="Arial" w:cs="Arial"/>
          <w:sz w:val="24"/>
        </w:rPr>
      </w:pPr>
    </w:p>
    <w:p w14:paraId="1CB2D063" w14:textId="1D811D7D" w:rsidR="00924A78" w:rsidRDefault="00924A78" w:rsidP="00924A78">
      <w:pPr>
        <w:tabs>
          <w:tab w:val="left" w:pos="3030"/>
        </w:tabs>
        <w:suppressAutoHyphens w:val="0"/>
        <w:spacing w:after="0" w:line="240" w:lineRule="auto"/>
        <w:contextualSpacing/>
        <w:jc w:val="both"/>
        <w:rPr>
          <w:rFonts w:ascii="Arial" w:hAnsi="Arial" w:cs="Arial"/>
          <w:sz w:val="24"/>
        </w:rPr>
      </w:pPr>
      <w:r w:rsidRPr="00924A78">
        <w:rPr>
          <w:rFonts w:ascii="Arial" w:hAnsi="Arial" w:cs="Arial"/>
          <w:sz w:val="24"/>
        </w:rPr>
        <w:t>Tomando como referencia los datos anteriormente expuestos, se puede afirmar que un 100% de la población encuestada en el mes de Mayo de 2016, equivalente a 324 personas manifestaron haber recibido una atención excelente o buena.</w:t>
      </w:r>
      <w:r>
        <w:rPr>
          <w:rFonts w:ascii="Arial" w:hAnsi="Arial" w:cs="Arial"/>
          <w:sz w:val="24"/>
        </w:rPr>
        <w:t xml:space="preserve"> </w:t>
      </w:r>
      <w:r w:rsidRPr="00924A78">
        <w:rPr>
          <w:rFonts w:ascii="Arial" w:hAnsi="Arial" w:cs="Arial"/>
          <w:sz w:val="24"/>
        </w:rPr>
        <w:t>En este mes se observa  el nivel de satisfacción alcanzando un 100%.</w:t>
      </w:r>
    </w:p>
    <w:p w14:paraId="350017EF" w14:textId="77777777" w:rsidR="00924A78" w:rsidRPr="00924A78" w:rsidRDefault="00924A78" w:rsidP="00924A78">
      <w:pPr>
        <w:tabs>
          <w:tab w:val="left" w:pos="3030"/>
        </w:tabs>
        <w:suppressAutoHyphens w:val="0"/>
        <w:spacing w:after="0" w:line="240" w:lineRule="auto"/>
        <w:contextualSpacing/>
        <w:jc w:val="both"/>
        <w:rPr>
          <w:rFonts w:ascii="Arial" w:hAnsi="Arial" w:cs="Arial"/>
          <w:sz w:val="24"/>
        </w:rPr>
      </w:pPr>
    </w:p>
    <w:p w14:paraId="6A7BE772" w14:textId="5416FBE1" w:rsidR="00924A78" w:rsidRDefault="00924A78" w:rsidP="00924A78">
      <w:pPr>
        <w:tabs>
          <w:tab w:val="left" w:pos="3030"/>
        </w:tabs>
        <w:suppressAutoHyphens w:val="0"/>
        <w:spacing w:after="0" w:line="240" w:lineRule="auto"/>
        <w:contextualSpacing/>
        <w:jc w:val="both"/>
        <w:rPr>
          <w:rFonts w:ascii="Arial" w:hAnsi="Arial" w:cs="Arial"/>
          <w:b/>
          <w:sz w:val="24"/>
        </w:rPr>
      </w:pPr>
    </w:p>
    <w:p w14:paraId="2C5C730D" w14:textId="77777777" w:rsidR="00924A78" w:rsidRPr="001A5990" w:rsidRDefault="00924A78" w:rsidP="001A5990">
      <w:pPr>
        <w:tabs>
          <w:tab w:val="left" w:pos="3030"/>
        </w:tabs>
        <w:suppressAutoHyphens w:val="0"/>
        <w:spacing w:after="0" w:line="240" w:lineRule="auto"/>
        <w:contextualSpacing/>
        <w:jc w:val="both"/>
        <w:rPr>
          <w:rFonts w:ascii="Arial" w:hAnsi="Arial" w:cs="Arial"/>
          <w:b/>
          <w:sz w:val="24"/>
        </w:rPr>
      </w:pPr>
    </w:p>
    <w:p w14:paraId="3D9849E3" w14:textId="77777777" w:rsidR="00D65384" w:rsidRPr="001A5990" w:rsidRDefault="00D65384" w:rsidP="00B039BB">
      <w:pPr>
        <w:pStyle w:val="Prrafodelista"/>
        <w:numPr>
          <w:ilvl w:val="1"/>
          <w:numId w:val="7"/>
        </w:numPr>
        <w:suppressAutoHyphens w:val="0"/>
        <w:spacing w:line="240" w:lineRule="auto"/>
        <w:contextualSpacing/>
        <w:jc w:val="both"/>
        <w:rPr>
          <w:rFonts w:ascii="Arial" w:hAnsi="Arial" w:cs="Arial"/>
          <w:b/>
          <w:sz w:val="24"/>
          <w:szCs w:val="24"/>
        </w:rPr>
      </w:pPr>
      <w:r w:rsidRPr="001A5990">
        <w:rPr>
          <w:rFonts w:ascii="Arial" w:hAnsi="Arial" w:cs="Arial"/>
          <w:b/>
          <w:sz w:val="24"/>
          <w:szCs w:val="24"/>
        </w:rPr>
        <w:t>SISTEMAS DE INFORMACIÓN E INFRAESTRUCTURA TECNOLÓGICA</w:t>
      </w:r>
    </w:p>
    <w:p w14:paraId="165766C1" w14:textId="77777777" w:rsidR="00650FAA" w:rsidRPr="005352D2" w:rsidRDefault="00650FAA" w:rsidP="00650FAA">
      <w:pPr>
        <w:pStyle w:val="Prrafodelista"/>
        <w:suppressAutoHyphens w:val="0"/>
        <w:spacing w:line="240" w:lineRule="auto"/>
        <w:ind w:left="720"/>
        <w:contextualSpacing/>
        <w:jc w:val="both"/>
        <w:rPr>
          <w:rFonts w:ascii="Arial" w:hAnsi="Arial" w:cs="Arial"/>
          <w:b/>
          <w:sz w:val="24"/>
          <w:szCs w:val="24"/>
        </w:rPr>
      </w:pPr>
    </w:p>
    <w:p w14:paraId="401ECABA" w14:textId="77777777" w:rsidR="00D053DE" w:rsidRDefault="00D053DE" w:rsidP="005C7705">
      <w:pPr>
        <w:spacing w:after="0" w:line="240" w:lineRule="auto"/>
        <w:jc w:val="both"/>
        <w:rPr>
          <w:rFonts w:ascii="Arial" w:hAnsi="Arial" w:cs="Arial"/>
        </w:rPr>
      </w:pPr>
      <w:r w:rsidRPr="00D26BDA">
        <w:rPr>
          <w:rFonts w:ascii="Arial" w:hAnsi="Arial" w:cs="Arial"/>
        </w:rPr>
        <w:t>Con el ánimo de impulsar nuevos procesos de apoyo que permitan una gestión eficiente a los sistemas de información propios de la entidad, en especial el Sistema de Información Ambiental SIA, se adelantó la automatización de nuevos procesos, mejora y mantenimiento de los procesos en producción parametrizados en el sistema de información ambiental SIA, Procesos y Documentos FOREST© el cual mediante la ejecución, en la vigencia 2013-2015 realizó el mejoramiento de muchos procedimientos y sus respectivas fases de pruebas, aceptación y puesta en operación.</w:t>
      </w:r>
    </w:p>
    <w:p w14:paraId="785427EB" w14:textId="77777777" w:rsidR="00D053DE" w:rsidRPr="00D26BDA" w:rsidRDefault="00D053DE" w:rsidP="005C7705">
      <w:pPr>
        <w:spacing w:after="0" w:line="240" w:lineRule="auto"/>
        <w:jc w:val="both"/>
        <w:rPr>
          <w:rFonts w:ascii="Arial" w:hAnsi="Arial" w:cs="Arial"/>
        </w:rPr>
      </w:pPr>
    </w:p>
    <w:p w14:paraId="4F8C6738" w14:textId="77777777" w:rsidR="00D053DE" w:rsidRDefault="00D053DE" w:rsidP="005C7705">
      <w:pPr>
        <w:spacing w:after="0" w:line="240" w:lineRule="auto"/>
        <w:jc w:val="both"/>
        <w:rPr>
          <w:rFonts w:ascii="Arial" w:eastAsia="Times New Roman" w:hAnsi="Arial" w:cs="Arial"/>
          <w:color w:val="000000"/>
          <w:lang w:val="es-VE" w:eastAsia="es-VE"/>
        </w:rPr>
      </w:pPr>
      <w:r w:rsidRPr="00D26BDA">
        <w:rPr>
          <w:rFonts w:ascii="Arial" w:hAnsi="Arial" w:cs="Arial"/>
        </w:rPr>
        <w:t xml:space="preserve">Por otro lado, a través del mejoramiento de Servicios WEB el SIA – Procesos y Documentos - FOREST©, se ha podido realizar la integración con otros sistemas de información de entidades Distritales tales como: </w:t>
      </w:r>
      <w:r w:rsidRPr="00D26BDA">
        <w:rPr>
          <w:rFonts w:ascii="Arial" w:eastAsia="Times New Roman" w:hAnsi="Arial" w:cs="Arial"/>
          <w:color w:val="000000"/>
          <w:lang w:val="es-VE" w:eastAsia="es-VE"/>
        </w:rPr>
        <w:t xml:space="preserve">Ventanilla Única de la Construcción – VUC, </w:t>
      </w:r>
      <w:r w:rsidRPr="00D26BDA">
        <w:rPr>
          <w:rFonts w:ascii="Arial" w:eastAsia="Times New Roman" w:hAnsi="Arial" w:cs="Arial"/>
          <w:color w:val="000000"/>
          <w:shd w:val="clear" w:color="auto" w:fill="FFFFFF"/>
          <w:lang w:val="es-VE" w:eastAsia="es-VE"/>
        </w:rPr>
        <w:t>Trámite Fácil de la Secretaría del Hábitat</w:t>
      </w:r>
      <w:r w:rsidRPr="00D26BDA">
        <w:rPr>
          <w:rFonts w:ascii="Arial" w:eastAsia="Times New Roman" w:hAnsi="Arial" w:cs="Arial"/>
          <w:color w:val="000000"/>
          <w:lang w:val="es-VE" w:eastAsia="es-VE"/>
        </w:rPr>
        <w:t xml:space="preserve">, Sistema de Información de Inspección, Vigilancia y Control de la Secretaría General de la Alcaldía Mayor de Bogotá IVC. </w:t>
      </w:r>
    </w:p>
    <w:p w14:paraId="5860AB21" w14:textId="77777777" w:rsidR="00D053DE" w:rsidRPr="00520EB1" w:rsidRDefault="00D053DE" w:rsidP="005C7705">
      <w:pPr>
        <w:spacing w:after="0" w:line="240" w:lineRule="auto"/>
        <w:jc w:val="both"/>
        <w:rPr>
          <w:rFonts w:ascii="Arial" w:eastAsia="Times New Roman" w:hAnsi="Arial" w:cs="Arial"/>
          <w:color w:val="000000"/>
          <w:lang w:val="es-VE" w:eastAsia="es-VE"/>
        </w:rPr>
      </w:pPr>
    </w:p>
    <w:p w14:paraId="0F91FE63" w14:textId="77777777" w:rsidR="00D053DE" w:rsidRPr="00520EB1" w:rsidRDefault="00D053DE" w:rsidP="005C7705">
      <w:pPr>
        <w:spacing w:after="0" w:line="240" w:lineRule="auto"/>
        <w:jc w:val="both"/>
        <w:textAlignment w:val="baseline"/>
        <w:rPr>
          <w:rFonts w:ascii="Arial" w:eastAsia="Times New Roman" w:hAnsi="Arial" w:cs="Arial"/>
          <w:color w:val="000000"/>
          <w:lang w:val="es-VE" w:eastAsia="es-VE"/>
        </w:rPr>
      </w:pPr>
      <w:r w:rsidRPr="00520EB1">
        <w:rPr>
          <w:rFonts w:ascii="Arial" w:eastAsia="Times New Roman" w:hAnsi="Arial" w:cs="Arial"/>
          <w:color w:val="000000"/>
          <w:lang w:val="es-VE" w:eastAsia="es-VE"/>
        </w:rPr>
        <w:t xml:space="preserve">Se realizó la </w:t>
      </w:r>
      <w:r w:rsidRPr="00520EB1">
        <w:rPr>
          <w:rFonts w:ascii="Arial" w:eastAsia="Times New Roman" w:hAnsi="Arial" w:cs="Arial"/>
          <w:bCs/>
          <w:color w:val="000000"/>
          <w:lang w:val="es-VE" w:eastAsia="es-VE"/>
        </w:rPr>
        <w:t>implementación de los liquidadores</w:t>
      </w:r>
      <w:r w:rsidRPr="00520EB1">
        <w:rPr>
          <w:rFonts w:ascii="Arial" w:eastAsia="Times New Roman" w:hAnsi="Arial" w:cs="Arial"/>
          <w:color w:val="000000"/>
          <w:lang w:val="es-VE" w:eastAsia="es-VE"/>
        </w:rPr>
        <w:t xml:space="preserve"> para trámites ambientales y seguimiento ambiental, a través del pago con código de barras, proceso que se llevó a cabo con la Secretaria Distrital de Hacienda, </w:t>
      </w:r>
      <w:r w:rsidRPr="00520EB1">
        <w:rPr>
          <w:rFonts w:ascii="Arial" w:eastAsia="Times New Roman" w:hAnsi="Arial" w:cs="Arial"/>
          <w:bCs/>
          <w:color w:val="000000"/>
          <w:lang w:val="es-VE" w:eastAsia="es-VE"/>
        </w:rPr>
        <w:t>implementación de la notificación electrónica con Certi-email</w:t>
      </w:r>
      <w:r w:rsidRPr="00520EB1">
        <w:rPr>
          <w:rFonts w:ascii="Arial" w:eastAsia="Times New Roman" w:hAnsi="Arial" w:cs="Arial"/>
          <w:color w:val="000000"/>
          <w:lang w:val="es-VE" w:eastAsia="es-VE"/>
        </w:rPr>
        <w:t xml:space="preserve"> incluyendo la evidencia de dicha notificación, ligados a los procesos en el Sistema de Información FOREST, e implementación del </w:t>
      </w:r>
      <w:r w:rsidRPr="00520EB1">
        <w:rPr>
          <w:rFonts w:ascii="Arial" w:eastAsia="Times New Roman" w:hAnsi="Arial" w:cs="Arial"/>
          <w:bCs/>
          <w:color w:val="000000"/>
          <w:lang w:val="es-VE" w:eastAsia="es-VE"/>
        </w:rPr>
        <w:t>mecanismo de firma masiva</w:t>
      </w:r>
      <w:r w:rsidRPr="00520EB1">
        <w:rPr>
          <w:rFonts w:ascii="Arial" w:eastAsia="Times New Roman" w:hAnsi="Arial" w:cs="Arial"/>
          <w:color w:val="000000"/>
          <w:lang w:val="es-VE" w:eastAsia="es-VE"/>
        </w:rPr>
        <w:t xml:space="preserve"> de documentos para el </w:t>
      </w:r>
      <w:r w:rsidRPr="00520EB1">
        <w:rPr>
          <w:rFonts w:ascii="Arial" w:eastAsia="Times New Roman" w:hAnsi="Arial" w:cs="Arial"/>
          <w:bCs/>
          <w:color w:val="000000"/>
          <w:lang w:val="es-VE" w:eastAsia="es-VE"/>
        </w:rPr>
        <w:t>procedimiento de Publicidad Exterior Visual</w:t>
      </w:r>
      <w:r w:rsidRPr="00520EB1">
        <w:rPr>
          <w:rFonts w:ascii="Arial" w:eastAsia="Times New Roman" w:hAnsi="Arial" w:cs="Arial"/>
          <w:color w:val="000000"/>
          <w:lang w:val="es-VE" w:eastAsia="es-VE"/>
        </w:rPr>
        <w:t xml:space="preserve">. Se mejoró la </w:t>
      </w:r>
      <w:r w:rsidRPr="00520EB1">
        <w:rPr>
          <w:rFonts w:ascii="Arial" w:eastAsia="Times New Roman" w:hAnsi="Arial" w:cs="Arial"/>
          <w:bCs/>
          <w:color w:val="000000"/>
          <w:lang w:val="es-VE" w:eastAsia="es-VE"/>
        </w:rPr>
        <w:t>ventanilla web file para atención al ciudadano</w:t>
      </w:r>
      <w:r w:rsidRPr="00520EB1">
        <w:rPr>
          <w:rFonts w:ascii="Arial" w:eastAsia="Times New Roman" w:hAnsi="Arial" w:cs="Arial"/>
          <w:color w:val="000000"/>
          <w:lang w:val="es-VE" w:eastAsia="es-VE"/>
        </w:rPr>
        <w:t>, donde él puede visualizar en qué estado se encuentra su proceso, además se puede observar lo reportado a la Entidad</w:t>
      </w:r>
    </w:p>
    <w:p w14:paraId="6ED8D6EE" w14:textId="77777777" w:rsidR="00D053DE" w:rsidRPr="00520EB1" w:rsidRDefault="00D053DE" w:rsidP="005C7705">
      <w:pPr>
        <w:spacing w:after="0" w:line="240" w:lineRule="auto"/>
        <w:jc w:val="both"/>
        <w:textAlignment w:val="baseline"/>
        <w:rPr>
          <w:rFonts w:ascii="Arial" w:eastAsia="Times New Roman" w:hAnsi="Arial" w:cs="Arial"/>
          <w:color w:val="000000"/>
          <w:lang w:val="es-VE" w:eastAsia="es-VE"/>
        </w:rPr>
      </w:pPr>
    </w:p>
    <w:p w14:paraId="0FBA66CB" w14:textId="3038BE90" w:rsidR="00D053DE" w:rsidRPr="00520EB1" w:rsidRDefault="00D053DE" w:rsidP="005C7705">
      <w:pPr>
        <w:spacing w:after="0" w:line="240" w:lineRule="auto"/>
        <w:jc w:val="both"/>
        <w:rPr>
          <w:rFonts w:ascii="Arial" w:eastAsia="Times New Roman" w:hAnsi="Arial" w:cs="Arial"/>
          <w:color w:val="000000"/>
          <w:lang w:val="es-VE" w:eastAsia="es-VE"/>
        </w:rPr>
      </w:pPr>
      <w:r w:rsidRPr="00520EB1">
        <w:rPr>
          <w:rFonts w:ascii="Arial" w:eastAsia="Times New Roman" w:hAnsi="Arial" w:cs="Arial"/>
          <w:color w:val="000000"/>
          <w:lang w:val="es-VE" w:eastAsia="es-VE"/>
        </w:rPr>
        <w:t xml:space="preserve">En cuanto a procedimientos implementados desde la puesta en operación del sistema de información FOREST como compendio de todos los procedimientos automatizados al cierre del PDD Bogotá Humana, mayo 2016, se contaba con 62. </w:t>
      </w:r>
    </w:p>
    <w:p w14:paraId="7D0636CF" w14:textId="77777777" w:rsidR="00D053DE" w:rsidRPr="00D26BDA" w:rsidRDefault="00D053DE" w:rsidP="005C7705">
      <w:pPr>
        <w:spacing w:after="0" w:line="240" w:lineRule="auto"/>
        <w:jc w:val="both"/>
        <w:rPr>
          <w:rFonts w:ascii="Arial" w:eastAsia="Times New Roman" w:hAnsi="Arial" w:cs="Arial"/>
          <w:lang w:val="es-VE" w:eastAsia="es-VE"/>
        </w:rPr>
      </w:pPr>
    </w:p>
    <w:p w14:paraId="1C8E4C48" w14:textId="77777777" w:rsidR="00D053DE" w:rsidRDefault="00D053DE" w:rsidP="005C7705">
      <w:pPr>
        <w:spacing w:after="0" w:line="240" w:lineRule="auto"/>
        <w:jc w:val="both"/>
        <w:rPr>
          <w:rFonts w:ascii="Arial" w:hAnsi="Arial" w:cs="Arial"/>
          <w:lang w:val="es-VE"/>
        </w:rPr>
      </w:pPr>
    </w:p>
    <w:p w14:paraId="1A111703" w14:textId="0792EF56" w:rsidR="00D053DE" w:rsidRPr="00D26BDA" w:rsidRDefault="00D053DE" w:rsidP="005C7705">
      <w:pPr>
        <w:spacing w:after="0" w:line="240" w:lineRule="auto"/>
        <w:jc w:val="both"/>
        <w:rPr>
          <w:rFonts w:ascii="Arial" w:hAnsi="Arial" w:cs="Arial"/>
        </w:rPr>
      </w:pPr>
      <w:r w:rsidRPr="00D26BDA">
        <w:rPr>
          <w:rFonts w:ascii="Arial" w:hAnsi="Arial" w:cs="Arial"/>
          <w:lang w:val="es-VE"/>
        </w:rPr>
        <w:t>A</w:t>
      </w:r>
      <w:r w:rsidRPr="00D26BDA">
        <w:rPr>
          <w:rFonts w:ascii="Arial" w:hAnsi="Arial" w:cs="Arial"/>
        </w:rPr>
        <w:t xml:space="preserve">sí mismo, la entidad participó en las cadenas de tramites distritales completando el ciclo de vida de desarrollo de un software los cuales </w:t>
      </w:r>
      <w:r w:rsidR="00287E3E">
        <w:rPr>
          <w:rFonts w:ascii="Arial" w:hAnsi="Arial" w:cs="Arial"/>
        </w:rPr>
        <w:t>hacen parte 35.</w:t>
      </w:r>
    </w:p>
    <w:p w14:paraId="1CAC920D" w14:textId="77777777" w:rsidR="00D053DE" w:rsidRPr="00D26BDA" w:rsidRDefault="00D053DE" w:rsidP="005C7705">
      <w:pPr>
        <w:spacing w:after="0" w:line="240" w:lineRule="auto"/>
        <w:jc w:val="both"/>
        <w:rPr>
          <w:rFonts w:ascii="Arial" w:hAnsi="Arial" w:cs="Arial"/>
        </w:rPr>
      </w:pPr>
    </w:p>
    <w:p w14:paraId="1467ABA3" w14:textId="77777777" w:rsidR="00D053DE" w:rsidRPr="00D26BDA" w:rsidRDefault="00D053DE" w:rsidP="005C7705">
      <w:pPr>
        <w:shd w:val="clear" w:color="auto" w:fill="FFFFFF"/>
        <w:spacing w:after="0" w:line="240" w:lineRule="auto"/>
        <w:jc w:val="both"/>
        <w:textAlignment w:val="baseline"/>
        <w:rPr>
          <w:rFonts w:ascii="Arial" w:eastAsia="Times New Roman" w:hAnsi="Arial" w:cs="Arial"/>
          <w:color w:val="000000"/>
          <w:lang w:val="es-VE" w:eastAsia="es-VE"/>
        </w:rPr>
      </w:pPr>
      <w:r w:rsidRPr="00D26BDA">
        <w:rPr>
          <w:rFonts w:ascii="Arial" w:eastAsia="Times New Roman" w:hAnsi="Arial" w:cs="Arial"/>
          <w:color w:val="000000"/>
          <w:shd w:val="clear" w:color="auto" w:fill="FFFFFF"/>
          <w:lang w:val="es-VE" w:eastAsia="es-VE"/>
        </w:rPr>
        <w:t xml:space="preserve">Se realizó la implementación </w:t>
      </w:r>
      <w:r w:rsidRPr="00520EB1">
        <w:rPr>
          <w:rFonts w:ascii="Arial" w:eastAsia="Times New Roman" w:hAnsi="Arial" w:cs="Arial"/>
          <w:color w:val="000000"/>
          <w:shd w:val="clear" w:color="auto" w:fill="FFFFFF"/>
          <w:lang w:val="es-VE" w:eastAsia="es-VE"/>
        </w:rPr>
        <w:t>de los “</w:t>
      </w:r>
      <w:r w:rsidRPr="00520EB1">
        <w:rPr>
          <w:rFonts w:ascii="Arial" w:eastAsia="Times New Roman" w:hAnsi="Arial" w:cs="Arial"/>
          <w:bCs/>
          <w:i/>
          <w:iCs/>
          <w:color w:val="000000"/>
          <w:shd w:val="clear" w:color="auto" w:fill="FFFFFF"/>
          <w:lang w:val="es-VE" w:eastAsia="es-VE"/>
        </w:rPr>
        <w:t>liquidadores por trámites ambientales en línea”</w:t>
      </w:r>
      <w:r w:rsidRPr="00520EB1">
        <w:rPr>
          <w:rFonts w:ascii="Arial" w:eastAsia="Times New Roman" w:hAnsi="Arial" w:cs="Arial"/>
          <w:color w:val="000000"/>
          <w:shd w:val="clear" w:color="auto" w:fill="FFFFFF"/>
          <w:lang w:val="es-VE" w:eastAsia="es-VE"/>
        </w:rPr>
        <w:t>,</w:t>
      </w:r>
      <w:r w:rsidRPr="00D26BDA">
        <w:rPr>
          <w:rFonts w:ascii="Arial" w:eastAsia="Times New Roman" w:hAnsi="Arial" w:cs="Arial"/>
          <w:color w:val="000000"/>
          <w:shd w:val="clear" w:color="auto" w:fill="FFFFFF"/>
          <w:lang w:val="es-VE" w:eastAsia="es-VE"/>
        </w:rPr>
        <w:t xml:space="preserve"> con código de Barras para ser pagado en cualquier sucursal del Banco del Occidente.</w:t>
      </w:r>
    </w:p>
    <w:p w14:paraId="68304B9A" w14:textId="77777777" w:rsidR="00D053DE" w:rsidRPr="00D26BDA" w:rsidRDefault="00D053DE" w:rsidP="005C7705">
      <w:pPr>
        <w:spacing w:after="0" w:line="240" w:lineRule="auto"/>
        <w:jc w:val="both"/>
        <w:rPr>
          <w:rFonts w:ascii="Arial" w:hAnsi="Arial" w:cs="Arial"/>
        </w:rPr>
      </w:pPr>
    </w:p>
    <w:p w14:paraId="1FD14669" w14:textId="77777777" w:rsidR="00D053DE" w:rsidRPr="00D26BDA" w:rsidRDefault="00D053DE" w:rsidP="005C7705">
      <w:pPr>
        <w:spacing w:after="0" w:line="240" w:lineRule="auto"/>
        <w:jc w:val="both"/>
        <w:rPr>
          <w:rFonts w:ascii="Arial" w:hAnsi="Arial" w:cs="Arial"/>
        </w:rPr>
      </w:pPr>
      <w:r w:rsidRPr="00D26BDA">
        <w:rPr>
          <w:rFonts w:ascii="Arial" w:hAnsi="Arial" w:cs="Arial"/>
        </w:rPr>
        <w:t>Esta gestión, permite reducir los tiempos y desplazamientos de los ciudadanos tanto en la solicitud del trámite, seguimiento y resultado del mismo, así como la racionalización de los trámites entre las entidades que participan en las cadenas de Trámites Distritales.</w:t>
      </w:r>
      <w:r>
        <w:rPr>
          <w:rFonts w:ascii="Arial" w:hAnsi="Arial" w:cs="Arial"/>
        </w:rPr>
        <w:t xml:space="preserve"> </w:t>
      </w:r>
      <w:r w:rsidRPr="00D26BDA">
        <w:rPr>
          <w:rFonts w:ascii="Arial" w:hAnsi="Arial" w:cs="Arial"/>
        </w:rPr>
        <w:t>Además, permite el uso de la tecnología de información como herramienta de automatización de procesos con el propósito de entregar menores resultados frente a las necesidades del ciudadano y empresario, y también entre las políticas de la entidad, permite la reducción de la impresión en papel como modo de respaldo.</w:t>
      </w:r>
    </w:p>
    <w:p w14:paraId="3A870076" w14:textId="77777777" w:rsidR="00D053DE" w:rsidRPr="00D26BDA" w:rsidRDefault="00D053DE" w:rsidP="005C7705">
      <w:pPr>
        <w:spacing w:after="0" w:line="240" w:lineRule="auto"/>
        <w:jc w:val="both"/>
        <w:rPr>
          <w:rFonts w:ascii="Arial" w:hAnsi="Arial" w:cs="Arial"/>
        </w:rPr>
      </w:pPr>
    </w:p>
    <w:p w14:paraId="6829924B" w14:textId="77777777" w:rsidR="00D053DE" w:rsidRPr="00D26BDA" w:rsidRDefault="00D053DE" w:rsidP="005C7705">
      <w:pPr>
        <w:spacing w:after="0" w:line="240" w:lineRule="auto"/>
        <w:jc w:val="both"/>
        <w:rPr>
          <w:rFonts w:ascii="Arial" w:hAnsi="Arial" w:cs="Arial"/>
        </w:rPr>
      </w:pPr>
      <w:r w:rsidRPr="00D26BDA">
        <w:rPr>
          <w:rFonts w:ascii="Arial" w:hAnsi="Arial" w:cs="Arial"/>
        </w:rPr>
        <w:t>El Portal Web de la SDA está constituido por tres PORTALES WEB: sitio Web Institucional, sitio Intranet y Portal SIAC, administrados por la misma plataforma LIFERAY. Se mejoró el diseño de interfaz de usuario y de interacción, utilizando las recomendaciones de usabilidad dados por los lineamientos dispuestos por la estrategia GEL y la guía web distrital 3.0. Se creó la página Ley de Transparencia y del Derecho de Acceso a la Información Pública, en cumplimiento a la Ley 1712 del 6 de marzo de 2014 y el Decreto Distrital 103 de 2015 la cual es actualizada por las diferentes dependencias responsables. Implementación de certificados de sitio seguro SSL en los diferentes dominios (ambientebogota.gov.co, secretariadeambiente.gov.co, dama.gov.co) de la entidad para asegurar que la información que viaje a través de los diferentes canales electrónicos se encripte la información de acuerdo con los estándares establecidos en el marco del subsistema de gestión de seguridad de la información. Se incorporaron mecanismos de accesibilidad web para la inclusión digital de la población con discapacidad visual y discapacidad auditiva con base en la norma NTC 5854.</w:t>
      </w:r>
    </w:p>
    <w:p w14:paraId="1DDE48E0" w14:textId="77777777" w:rsidR="00D053DE" w:rsidRPr="00D26BDA" w:rsidRDefault="00D053DE" w:rsidP="005C7705">
      <w:pPr>
        <w:spacing w:after="0" w:line="240" w:lineRule="auto"/>
        <w:jc w:val="both"/>
        <w:rPr>
          <w:rFonts w:ascii="Arial" w:hAnsi="Arial" w:cs="Arial"/>
        </w:rPr>
      </w:pPr>
    </w:p>
    <w:p w14:paraId="739E75FD" w14:textId="77777777" w:rsidR="00D053DE" w:rsidRPr="00D26BDA" w:rsidRDefault="00D053DE" w:rsidP="005C7705">
      <w:pPr>
        <w:spacing w:after="0" w:line="240" w:lineRule="auto"/>
        <w:jc w:val="both"/>
        <w:rPr>
          <w:rFonts w:ascii="Arial" w:hAnsi="Arial" w:cs="Arial"/>
        </w:rPr>
      </w:pPr>
      <w:r w:rsidRPr="00D26BDA">
        <w:rPr>
          <w:rFonts w:ascii="Arial" w:hAnsi="Arial" w:cs="Arial"/>
        </w:rPr>
        <w:t>Se optimizó la función de autoridad ambiental a través de la automatización del recaudo de las visitas técnicas ambientales, e integradas al sistema de información ambiental de la entidad, como herramienta en tiempo real, consolidando 135 visitas técnicas relacionadas con fauna, flora, fuentes fijas, fuentes móviles y PEV. </w:t>
      </w:r>
    </w:p>
    <w:p w14:paraId="21216917" w14:textId="77777777" w:rsidR="00D053DE" w:rsidRPr="00D26BDA" w:rsidRDefault="00D053DE" w:rsidP="005C7705">
      <w:pPr>
        <w:spacing w:after="0" w:line="240" w:lineRule="auto"/>
        <w:jc w:val="both"/>
        <w:rPr>
          <w:rFonts w:ascii="Arial" w:hAnsi="Arial" w:cs="Arial"/>
        </w:rPr>
      </w:pPr>
    </w:p>
    <w:p w14:paraId="19C96CB4" w14:textId="77777777" w:rsidR="00D053DE" w:rsidRPr="00D26BDA" w:rsidRDefault="00D053DE" w:rsidP="005C7705">
      <w:pPr>
        <w:spacing w:after="0" w:line="240" w:lineRule="auto"/>
        <w:jc w:val="both"/>
        <w:rPr>
          <w:rFonts w:ascii="Arial" w:hAnsi="Arial" w:cs="Arial"/>
        </w:rPr>
      </w:pPr>
      <w:r>
        <w:rPr>
          <w:rFonts w:ascii="Arial" w:hAnsi="Arial" w:cs="Arial"/>
        </w:rPr>
        <w:t>Se fortaleció</w:t>
      </w:r>
      <w:r w:rsidRPr="00D26BDA">
        <w:rPr>
          <w:rFonts w:ascii="Arial" w:hAnsi="Arial" w:cs="Arial"/>
        </w:rPr>
        <w:t xml:space="preserve"> la difusión de la información institucional georeferenciada a través del Visor Geográfico, aplicación compatible con dispositivos móviles la cual alcanzó las 100 descargas en play store, y un promedio diario de 68 ciudadanos que consultan el visor geográfico vía web. En general, se lograron 22.408 visitas a la página, en este primer semestre 2016. Esta herramienta pone a disposición de la ciudadanía, la academia, el sector público y privado la información de carácter ambiental que es de misionalidad de la entidad. Además de que el ciudadano sea participe de la generación y aporte de los datos geográficos de la entidad, apoyado a través de herramientas en línea tanto en la plataforma Web y dispositivos móviles.</w:t>
      </w:r>
    </w:p>
    <w:p w14:paraId="5F5BE498" w14:textId="77777777" w:rsidR="00D053DE" w:rsidRPr="00D26BDA" w:rsidRDefault="00D053DE" w:rsidP="005C7705">
      <w:pPr>
        <w:spacing w:after="0" w:line="240" w:lineRule="auto"/>
        <w:jc w:val="both"/>
        <w:rPr>
          <w:rFonts w:ascii="Arial" w:hAnsi="Arial" w:cs="Arial"/>
        </w:rPr>
      </w:pPr>
    </w:p>
    <w:p w14:paraId="635D85B1" w14:textId="77777777" w:rsidR="00D053DE" w:rsidRDefault="00D053DE" w:rsidP="005C7705">
      <w:pPr>
        <w:spacing w:after="0" w:line="240" w:lineRule="auto"/>
        <w:jc w:val="both"/>
        <w:rPr>
          <w:rFonts w:ascii="Arial" w:eastAsia="Times New Roman" w:hAnsi="Arial" w:cs="Arial"/>
          <w:color w:val="000000"/>
          <w:shd w:val="clear" w:color="auto" w:fill="FFFFFF"/>
          <w:lang w:eastAsia="es-CO"/>
        </w:rPr>
      </w:pPr>
      <w:r w:rsidRPr="00900D4C">
        <w:rPr>
          <w:rFonts w:ascii="Arial" w:eastAsia="Times New Roman" w:hAnsi="Arial" w:cs="Arial"/>
          <w:color w:val="000000"/>
          <w:shd w:val="clear" w:color="auto" w:fill="FFFFFF"/>
          <w:lang w:eastAsia="es-CO"/>
        </w:rPr>
        <w:t>En cumplimiento del artículo 14 del Decreto 653 de 2011, sobre los deberes de los miembros de IDECA, se avanzó en la implementación y mantenimiento de las políticas de producción, metadatos y disposición, acceso y uso de los datos geográficos, de las cuales se describen a continuación los logros correspondientes:</w:t>
      </w:r>
    </w:p>
    <w:p w14:paraId="15DEB56A" w14:textId="77777777" w:rsidR="00D053DE" w:rsidRPr="00900D4C" w:rsidRDefault="00D053DE" w:rsidP="00D053DE">
      <w:pPr>
        <w:spacing w:after="0" w:line="240" w:lineRule="auto"/>
        <w:jc w:val="both"/>
        <w:rPr>
          <w:rFonts w:ascii="Arial" w:eastAsia="Times New Roman" w:hAnsi="Arial" w:cs="Arial"/>
          <w:color w:val="000000"/>
          <w:shd w:val="clear" w:color="auto" w:fill="FFFFFF"/>
          <w:lang w:eastAsia="es-CO"/>
        </w:rPr>
      </w:pPr>
    </w:p>
    <w:p w14:paraId="1BE25C62" w14:textId="77777777" w:rsidR="00D053DE" w:rsidRDefault="00D053DE" w:rsidP="00D053DE">
      <w:pPr>
        <w:spacing w:after="0" w:line="240" w:lineRule="auto"/>
        <w:jc w:val="both"/>
        <w:rPr>
          <w:rFonts w:ascii="Arial" w:eastAsia="Times New Roman" w:hAnsi="Arial" w:cs="Arial"/>
          <w:color w:val="000000"/>
          <w:shd w:val="clear" w:color="auto" w:fill="FFFFFF"/>
          <w:lang w:eastAsia="es-CO"/>
        </w:rPr>
      </w:pPr>
      <w:r w:rsidRPr="00900D4C">
        <w:rPr>
          <w:rFonts w:ascii="Arial" w:eastAsia="Times New Roman" w:hAnsi="Arial" w:cs="Arial"/>
          <w:b/>
          <w:color w:val="000000"/>
          <w:shd w:val="clear" w:color="auto" w:fill="FFFFFF"/>
          <w:lang w:eastAsia="es-CO"/>
        </w:rPr>
        <w:t>* Política de Producción</w:t>
      </w:r>
      <w:r>
        <w:rPr>
          <w:rFonts w:ascii="Arial" w:eastAsia="Times New Roman" w:hAnsi="Arial" w:cs="Arial"/>
          <w:b/>
          <w:color w:val="000000"/>
          <w:shd w:val="clear" w:color="auto" w:fill="FFFFFF"/>
          <w:lang w:eastAsia="es-CO"/>
        </w:rPr>
        <w:t xml:space="preserve">: </w:t>
      </w:r>
      <w:r w:rsidRPr="00900D4C">
        <w:rPr>
          <w:rFonts w:ascii="Arial" w:eastAsia="Times New Roman" w:hAnsi="Arial" w:cs="Arial"/>
          <w:color w:val="000000"/>
          <w:shd w:val="clear" w:color="auto" w:fill="FFFFFF"/>
          <w:lang w:eastAsia="es-CO"/>
        </w:rPr>
        <w:t>Se logró la implementación y mantenimiento de cinco estándares entre los cuales están: Registro de ítems geográficos, especificaciones técnicas de producto, catálogo de objetos, catálogo de representación y evaluación de calidad. A continuación se indica el nivel de cubrimiento para cada uno, así:</w:t>
      </w:r>
      <w:r>
        <w:rPr>
          <w:rFonts w:ascii="Arial" w:eastAsia="Times New Roman" w:hAnsi="Arial" w:cs="Arial"/>
          <w:color w:val="000000"/>
          <w:shd w:val="clear" w:color="auto" w:fill="FFFFFF"/>
          <w:lang w:eastAsia="es-CO"/>
        </w:rPr>
        <w:t xml:space="preserve"> </w:t>
      </w:r>
      <w:r w:rsidRPr="00900D4C">
        <w:rPr>
          <w:rFonts w:ascii="Arial" w:eastAsia="Times New Roman" w:hAnsi="Arial" w:cs="Arial"/>
          <w:color w:val="000000"/>
          <w:shd w:val="clear" w:color="auto" w:fill="FFFFFF"/>
          <w:lang w:eastAsia="es-CO"/>
        </w:rPr>
        <w:t>Registro de ítems geográficos: se generó el registro en el sistema definido por IDECA para</w:t>
      </w:r>
      <w:r>
        <w:rPr>
          <w:rFonts w:ascii="Arial" w:eastAsia="Times New Roman" w:hAnsi="Arial" w:cs="Arial"/>
          <w:color w:val="000000"/>
          <w:shd w:val="clear" w:color="auto" w:fill="FFFFFF"/>
          <w:lang w:eastAsia="es-CO"/>
        </w:rPr>
        <w:t xml:space="preserve"> 50 objetos de 50 inventariados, </w:t>
      </w:r>
      <w:r w:rsidRPr="00900D4C">
        <w:rPr>
          <w:rFonts w:ascii="Arial" w:eastAsia="Times New Roman" w:hAnsi="Arial" w:cs="Arial"/>
          <w:color w:val="000000"/>
          <w:shd w:val="clear" w:color="auto" w:fill="FFFFFF"/>
          <w:lang w:eastAsia="es-CO"/>
        </w:rPr>
        <w:t xml:space="preserve">Especificaciones técnicas de producto: se construyeron 14 especificaciones técnicas de producto de </w:t>
      </w:r>
      <w:r>
        <w:rPr>
          <w:rFonts w:ascii="Arial" w:eastAsia="Times New Roman" w:hAnsi="Arial" w:cs="Arial"/>
          <w:color w:val="000000"/>
          <w:shd w:val="clear" w:color="auto" w:fill="FFFFFF"/>
          <w:lang w:eastAsia="es-CO"/>
        </w:rPr>
        <w:t xml:space="preserve">50 de los objetos inventariados, </w:t>
      </w:r>
      <w:r w:rsidRPr="00900D4C">
        <w:rPr>
          <w:rFonts w:ascii="Arial" w:eastAsia="Times New Roman" w:hAnsi="Arial" w:cs="Arial"/>
          <w:color w:val="000000"/>
          <w:shd w:val="clear" w:color="auto" w:fill="FFFFFF"/>
          <w:lang w:eastAsia="es-CO"/>
        </w:rPr>
        <w:t>Catálogo de objetos: se realizó la catalogación de la totalidad de objetos tanto geográficos como alfanuméricos, contabiliz</w:t>
      </w:r>
      <w:r>
        <w:rPr>
          <w:rFonts w:ascii="Arial" w:eastAsia="Times New Roman" w:hAnsi="Arial" w:cs="Arial"/>
          <w:color w:val="000000"/>
          <w:shd w:val="clear" w:color="auto" w:fill="FFFFFF"/>
          <w:lang w:eastAsia="es-CO"/>
        </w:rPr>
        <w:t xml:space="preserve">ados en 50 capas de información, </w:t>
      </w:r>
      <w:r w:rsidRPr="00900D4C">
        <w:rPr>
          <w:rFonts w:ascii="Arial" w:eastAsia="Times New Roman" w:hAnsi="Arial" w:cs="Arial"/>
          <w:color w:val="000000"/>
          <w:shd w:val="clear" w:color="auto" w:fill="FFFFFF"/>
          <w:lang w:eastAsia="es-CO"/>
        </w:rPr>
        <w:t>Catálogo de representación: Se documentó la simbo</w:t>
      </w:r>
      <w:r>
        <w:rPr>
          <w:rFonts w:ascii="Arial" w:eastAsia="Times New Roman" w:hAnsi="Arial" w:cs="Arial"/>
          <w:color w:val="000000"/>
          <w:shd w:val="clear" w:color="auto" w:fill="FFFFFF"/>
          <w:lang w:eastAsia="es-CO"/>
        </w:rPr>
        <w:t xml:space="preserve">logía de 43 objetos geográficos, </w:t>
      </w:r>
      <w:r w:rsidRPr="00900D4C">
        <w:rPr>
          <w:rFonts w:ascii="Arial" w:eastAsia="Times New Roman" w:hAnsi="Arial" w:cs="Arial"/>
          <w:color w:val="000000"/>
          <w:shd w:val="clear" w:color="auto" w:fill="FFFFFF"/>
          <w:lang w:eastAsia="es-CO"/>
        </w:rPr>
        <w:t>Evaluación de calidad: se realizó la evaluación de calidad para 3 capas de información geográfica correspondientes a la temática de Estructura Ecológica Principal.</w:t>
      </w:r>
    </w:p>
    <w:p w14:paraId="57E4C01A" w14:textId="77777777" w:rsidR="00520EB1" w:rsidRPr="00900D4C" w:rsidRDefault="00520EB1" w:rsidP="00D053DE">
      <w:pPr>
        <w:spacing w:after="0" w:line="240" w:lineRule="auto"/>
        <w:jc w:val="both"/>
        <w:rPr>
          <w:rFonts w:ascii="Arial" w:eastAsia="Times New Roman" w:hAnsi="Arial" w:cs="Arial"/>
          <w:color w:val="000000"/>
          <w:shd w:val="clear" w:color="auto" w:fill="FFFFFF"/>
          <w:lang w:eastAsia="es-CO"/>
        </w:rPr>
      </w:pPr>
    </w:p>
    <w:p w14:paraId="55FEC9E8" w14:textId="77777777" w:rsidR="00D053DE" w:rsidRDefault="00D053DE" w:rsidP="00D053DE">
      <w:pPr>
        <w:spacing w:after="0" w:line="240" w:lineRule="auto"/>
        <w:jc w:val="both"/>
        <w:rPr>
          <w:rFonts w:ascii="Arial" w:eastAsia="Times New Roman" w:hAnsi="Arial" w:cs="Arial"/>
          <w:color w:val="000000"/>
          <w:shd w:val="clear" w:color="auto" w:fill="FFFFFF"/>
          <w:lang w:eastAsia="es-CO"/>
        </w:rPr>
      </w:pPr>
      <w:r w:rsidRPr="00900D4C">
        <w:rPr>
          <w:rFonts w:ascii="Arial" w:eastAsia="Times New Roman" w:hAnsi="Arial" w:cs="Arial"/>
          <w:b/>
          <w:color w:val="000000"/>
          <w:shd w:val="clear" w:color="auto" w:fill="FFFFFF"/>
          <w:lang w:eastAsia="es-CO"/>
        </w:rPr>
        <w:t>* Política de Metadatos</w:t>
      </w:r>
      <w:r>
        <w:rPr>
          <w:rFonts w:ascii="Arial" w:eastAsia="Times New Roman" w:hAnsi="Arial" w:cs="Arial"/>
          <w:b/>
          <w:color w:val="000000"/>
          <w:shd w:val="clear" w:color="auto" w:fill="FFFFFF"/>
          <w:lang w:eastAsia="es-CO"/>
        </w:rPr>
        <w:t xml:space="preserve">: </w:t>
      </w:r>
      <w:r w:rsidRPr="00900D4C">
        <w:rPr>
          <w:rFonts w:ascii="Arial" w:eastAsia="Times New Roman" w:hAnsi="Arial" w:cs="Arial"/>
          <w:color w:val="000000"/>
          <w:shd w:val="clear" w:color="auto" w:fill="FFFFFF"/>
          <w:lang w:eastAsia="es-CO"/>
        </w:rPr>
        <w:t>Se realizó la documentación y publicación de los metadatos de 39 objetos geográficos en el sistema de gestión de metadatos de IDECA.</w:t>
      </w:r>
    </w:p>
    <w:p w14:paraId="7DAA86D9" w14:textId="77777777" w:rsidR="00520EB1" w:rsidRPr="00900D4C" w:rsidRDefault="00520EB1" w:rsidP="00D053DE">
      <w:pPr>
        <w:spacing w:after="0" w:line="240" w:lineRule="auto"/>
        <w:jc w:val="both"/>
        <w:rPr>
          <w:rFonts w:ascii="Arial" w:eastAsia="Times New Roman" w:hAnsi="Arial" w:cs="Arial"/>
          <w:color w:val="000000"/>
          <w:shd w:val="clear" w:color="auto" w:fill="FFFFFF"/>
          <w:lang w:eastAsia="es-CO"/>
        </w:rPr>
      </w:pPr>
    </w:p>
    <w:p w14:paraId="2A94ACDD" w14:textId="77777777" w:rsidR="00D053DE" w:rsidRDefault="00D053DE" w:rsidP="00520EB1">
      <w:pPr>
        <w:spacing w:after="0" w:line="240" w:lineRule="auto"/>
        <w:jc w:val="both"/>
        <w:rPr>
          <w:rFonts w:ascii="Arial" w:eastAsia="Times New Roman" w:hAnsi="Arial" w:cs="Arial"/>
          <w:color w:val="000000"/>
          <w:shd w:val="clear" w:color="auto" w:fill="FFFFFF"/>
          <w:lang w:eastAsia="es-CO"/>
        </w:rPr>
      </w:pPr>
      <w:r w:rsidRPr="00900D4C">
        <w:rPr>
          <w:rFonts w:ascii="Arial" w:eastAsia="Times New Roman" w:hAnsi="Arial" w:cs="Arial"/>
          <w:b/>
          <w:color w:val="000000"/>
          <w:shd w:val="clear" w:color="auto" w:fill="FFFFFF"/>
          <w:lang w:eastAsia="es-CO"/>
        </w:rPr>
        <w:t>* Política de disposición, acceso y uso</w:t>
      </w:r>
      <w:r>
        <w:rPr>
          <w:rFonts w:ascii="Arial" w:eastAsia="Times New Roman" w:hAnsi="Arial" w:cs="Arial"/>
          <w:b/>
          <w:color w:val="000000"/>
          <w:shd w:val="clear" w:color="auto" w:fill="FFFFFF"/>
          <w:lang w:eastAsia="es-CO"/>
        </w:rPr>
        <w:t xml:space="preserve">: </w:t>
      </w:r>
      <w:r w:rsidRPr="00900D4C">
        <w:rPr>
          <w:rFonts w:ascii="Arial" w:eastAsia="Times New Roman" w:hAnsi="Arial" w:cs="Arial"/>
          <w:color w:val="000000"/>
          <w:shd w:val="clear" w:color="auto" w:fill="FFFFFF"/>
          <w:lang w:eastAsia="es-CO"/>
        </w:rPr>
        <w:t>Se realizó la disposición mediante geo servicios, de 33 capas de información geográfica, agrupadas en las temáticas de Calidad del Agua, Calidad del Aire, Calidad visual y Calidad del suelo, Estructura Ecológica Principal, Instrumentos de Planeación Ambiental, Participación Ambiental, Educación Ambiental y Territorialización de la inversión, y la correspondiente disposición de geo servicios en la aplicación Visor Geográfico Ambiental desarrollada por la SDA</w:t>
      </w:r>
      <w:r>
        <w:rPr>
          <w:rFonts w:ascii="Arial" w:eastAsia="Times New Roman" w:hAnsi="Arial" w:cs="Arial"/>
          <w:color w:val="000000"/>
          <w:shd w:val="clear" w:color="auto" w:fill="FFFFFF"/>
          <w:lang w:eastAsia="es-CO"/>
        </w:rPr>
        <w:t>.</w:t>
      </w:r>
    </w:p>
    <w:p w14:paraId="24B85D20" w14:textId="77777777" w:rsidR="00D053DE" w:rsidRDefault="00D053DE" w:rsidP="00520EB1">
      <w:pPr>
        <w:spacing w:after="0" w:line="240" w:lineRule="auto"/>
        <w:jc w:val="both"/>
        <w:rPr>
          <w:rFonts w:ascii="Arial" w:eastAsia="Times New Roman" w:hAnsi="Arial" w:cs="Arial"/>
          <w:color w:val="000000"/>
          <w:shd w:val="clear" w:color="auto" w:fill="FFFFFF"/>
          <w:lang w:eastAsia="es-CO"/>
        </w:rPr>
      </w:pPr>
    </w:p>
    <w:p w14:paraId="1847765B" w14:textId="4FD94900" w:rsidR="00956BB7" w:rsidRPr="005352D2" w:rsidRDefault="00D053DE" w:rsidP="00520EB1">
      <w:pPr>
        <w:spacing w:line="240" w:lineRule="auto"/>
        <w:jc w:val="both"/>
        <w:rPr>
          <w:rFonts w:ascii="Arial" w:hAnsi="Arial" w:cs="Arial"/>
        </w:rPr>
      </w:pPr>
      <w:r w:rsidRPr="00900D4C">
        <w:rPr>
          <w:rFonts w:ascii="Arial" w:eastAsia="Times New Roman" w:hAnsi="Arial" w:cs="Arial"/>
          <w:color w:val="000000"/>
          <w:shd w:val="clear" w:color="auto" w:fill="FFFFFF"/>
          <w:lang w:eastAsia="es-CO"/>
        </w:rPr>
        <w:t xml:space="preserve">La </w:t>
      </w:r>
      <w:r>
        <w:rPr>
          <w:rFonts w:ascii="Arial" w:eastAsia="Times New Roman" w:hAnsi="Arial" w:cs="Arial"/>
          <w:color w:val="000000"/>
          <w:shd w:val="clear" w:color="auto" w:fill="FFFFFF"/>
          <w:lang w:eastAsia="es-CO"/>
        </w:rPr>
        <w:t xml:space="preserve">SDA </w:t>
      </w:r>
      <w:r w:rsidRPr="00900D4C">
        <w:rPr>
          <w:rFonts w:ascii="Arial" w:eastAsia="Times New Roman" w:hAnsi="Arial" w:cs="Arial"/>
          <w:color w:val="000000"/>
          <w:shd w:val="clear" w:color="auto" w:fill="FFFFFF"/>
          <w:lang w:eastAsia="es-CO"/>
        </w:rPr>
        <w:t>emitió la resolución 363 de 2016, por la cual se estableció la creación del subsistema de Gestión de seguridad de la información, se diagnosticó su estado en seguridad de la información, encaminado a su posterior implementación</w:t>
      </w:r>
    </w:p>
    <w:p w14:paraId="089431EA" w14:textId="77777777" w:rsidR="002761C6" w:rsidRPr="005352D2" w:rsidRDefault="002761C6" w:rsidP="00D65384">
      <w:pPr>
        <w:spacing w:line="240" w:lineRule="auto"/>
        <w:jc w:val="both"/>
        <w:rPr>
          <w:rFonts w:ascii="Arial" w:hAnsi="Arial" w:cs="Arial"/>
        </w:rPr>
      </w:pPr>
    </w:p>
    <w:p w14:paraId="384BA1F8" w14:textId="77777777" w:rsidR="00B975A2" w:rsidRPr="005352D2" w:rsidRDefault="00B975A2" w:rsidP="00D65384">
      <w:pPr>
        <w:spacing w:line="240" w:lineRule="auto"/>
        <w:jc w:val="both"/>
        <w:rPr>
          <w:rFonts w:ascii="Arial" w:hAnsi="Arial" w:cs="Arial"/>
        </w:rPr>
      </w:pPr>
    </w:p>
    <w:p w14:paraId="57FEF4B0" w14:textId="77777777" w:rsidR="0057198A" w:rsidRDefault="0057198A">
      <w:pPr>
        <w:suppressAutoHyphens w:val="0"/>
        <w:spacing w:after="0" w:line="240" w:lineRule="auto"/>
        <w:rPr>
          <w:rFonts w:ascii="Arial" w:hAnsi="Arial" w:cs="Arial"/>
          <w:b/>
          <w:color w:val="FF0000"/>
          <w:sz w:val="28"/>
        </w:rPr>
      </w:pPr>
      <w:r>
        <w:rPr>
          <w:rFonts w:ascii="Arial" w:hAnsi="Arial" w:cs="Arial"/>
          <w:b/>
          <w:color w:val="FF0000"/>
          <w:sz w:val="28"/>
        </w:rPr>
        <w:br w:type="page"/>
      </w:r>
    </w:p>
    <w:p w14:paraId="48917744" w14:textId="5F04D8D3" w:rsidR="00D65384" w:rsidRPr="0057198A" w:rsidRDefault="00D65384" w:rsidP="00B039BB">
      <w:pPr>
        <w:pStyle w:val="Prrafodelista"/>
        <w:numPr>
          <w:ilvl w:val="0"/>
          <w:numId w:val="7"/>
        </w:numPr>
        <w:suppressAutoHyphens w:val="0"/>
        <w:contextualSpacing/>
        <w:rPr>
          <w:rFonts w:ascii="Arial" w:hAnsi="Arial" w:cs="Arial"/>
          <w:b/>
          <w:sz w:val="28"/>
        </w:rPr>
      </w:pPr>
      <w:r w:rsidRPr="0057198A">
        <w:rPr>
          <w:rFonts w:ascii="Arial" w:hAnsi="Arial" w:cs="Arial"/>
          <w:b/>
          <w:sz w:val="28"/>
        </w:rPr>
        <w:t>COOPERACION INTERNACIONAL</w:t>
      </w:r>
    </w:p>
    <w:p w14:paraId="0F99532F" w14:textId="5BE001EF" w:rsidR="002761C6" w:rsidRPr="005352D2" w:rsidRDefault="0057198A" w:rsidP="000837F8">
      <w:pPr>
        <w:pStyle w:val="Prrafodelista"/>
        <w:tabs>
          <w:tab w:val="left" w:pos="3300"/>
          <w:tab w:val="center" w:pos="4614"/>
        </w:tabs>
        <w:suppressAutoHyphens w:val="0"/>
        <w:spacing w:after="0" w:line="240" w:lineRule="auto"/>
        <w:ind w:left="390"/>
        <w:contextualSpacing/>
        <w:rPr>
          <w:rFonts w:ascii="Arial" w:hAnsi="Arial" w:cs="Arial"/>
          <w:b/>
          <w:sz w:val="28"/>
        </w:rPr>
      </w:pPr>
      <w:r>
        <w:rPr>
          <w:rFonts w:ascii="Arial" w:hAnsi="Arial" w:cs="Arial"/>
          <w:b/>
          <w:sz w:val="28"/>
        </w:rPr>
        <w:tab/>
      </w:r>
      <w:r w:rsidR="000837F8">
        <w:rPr>
          <w:rFonts w:ascii="Arial" w:hAnsi="Arial" w:cs="Arial"/>
          <w:b/>
          <w:sz w:val="28"/>
        </w:rPr>
        <w:tab/>
      </w:r>
    </w:p>
    <w:p w14:paraId="0818DFA2" w14:textId="43C1055C" w:rsidR="00AE0624" w:rsidRPr="005352D2" w:rsidRDefault="00AE0624" w:rsidP="00AE0624">
      <w:pPr>
        <w:pStyle w:val="NormalWeb"/>
        <w:shd w:val="clear" w:color="auto" w:fill="FFFFFF"/>
        <w:spacing w:before="0" w:beforeAutospacing="0" w:after="240" w:afterAutospacing="0" w:line="276" w:lineRule="auto"/>
        <w:jc w:val="both"/>
        <w:textAlignment w:val="top"/>
        <w:rPr>
          <w:rFonts w:ascii="Arial" w:eastAsiaTheme="minorHAnsi" w:hAnsi="Arial" w:cs="Arial"/>
          <w:sz w:val="22"/>
          <w:szCs w:val="22"/>
          <w:lang w:val="es-CO" w:eastAsia="en-US"/>
        </w:rPr>
      </w:pPr>
      <w:r w:rsidRPr="005352D2">
        <w:rPr>
          <w:rFonts w:ascii="Arial" w:eastAsiaTheme="minorHAnsi" w:hAnsi="Arial" w:cs="Arial"/>
          <w:sz w:val="22"/>
          <w:szCs w:val="22"/>
          <w:lang w:val="es-CO" w:eastAsia="en-US"/>
        </w:rPr>
        <w:t>La Secretaria Distrital de Ambiente en materia de cooperación</w:t>
      </w:r>
      <w:r w:rsidR="00204976" w:rsidRPr="005352D2">
        <w:rPr>
          <w:rFonts w:ascii="Arial" w:eastAsiaTheme="minorHAnsi" w:hAnsi="Arial" w:cs="Arial"/>
          <w:sz w:val="22"/>
          <w:szCs w:val="22"/>
          <w:lang w:val="es-CO" w:eastAsia="en-US"/>
        </w:rPr>
        <w:t> internacional</w:t>
      </w:r>
      <w:r w:rsidRPr="005352D2">
        <w:rPr>
          <w:rFonts w:ascii="Arial" w:eastAsiaTheme="minorHAnsi" w:hAnsi="Arial" w:cs="Arial"/>
          <w:sz w:val="22"/>
          <w:szCs w:val="22"/>
          <w:lang w:val="es-CO" w:eastAsia="en-US"/>
        </w:rPr>
        <w:t xml:space="preserve"> a</w:t>
      </w:r>
      <w:r w:rsidR="00204976" w:rsidRPr="005352D2">
        <w:rPr>
          <w:rFonts w:ascii="Arial" w:eastAsiaTheme="minorHAnsi" w:hAnsi="Arial" w:cs="Arial"/>
          <w:sz w:val="22"/>
          <w:szCs w:val="22"/>
          <w:lang w:val="es-CO" w:eastAsia="en-US"/>
        </w:rPr>
        <w:t>delanto en la vigencia 201</w:t>
      </w:r>
      <w:r w:rsidR="00E0025E">
        <w:rPr>
          <w:rFonts w:ascii="Arial" w:eastAsiaTheme="minorHAnsi" w:hAnsi="Arial" w:cs="Arial"/>
          <w:sz w:val="22"/>
          <w:szCs w:val="22"/>
          <w:lang w:val="es-CO" w:eastAsia="en-US"/>
        </w:rPr>
        <w:t>6</w:t>
      </w:r>
      <w:r w:rsidR="00204976" w:rsidRPr="005352D2">
        <w:rPr>
          <w:rFonts w:ascii="Arial" w:eastAsiaTheme="minorHAnsi" w:hAnsi="Arial" w:cs="Arial"/>
          <w:sz w:val="22"/>
          <w:szCs w:val="22"/>
          <w:lang w:val="es-CO" w:eastAsia="en-US"/>
        </w:rPr>
        <w:t xml:space="preserve">, </w:t>
      </w:r>
      <w:r w:rsidRPr="005352D2">
        <w:rPr>
          <w:rFonts w:ascii="Arial" w:eastAsiaTheme="minorHAnsi" w:hAnsi="Arial" w:cs="Arial"/>
          <w:sz w:val="22"/>
          <w:szCs w:val="22"/>
          <w:lang w:val="es-CO" w:eastAsia="en-US"/>
        </w:rPr>
        <w:t xml:space="preserve"> acciones dirigidas a generar escenarios más favorables para la suscripción de convenios y alianzas de cooperación técnica para la ciudad con el objetivo de fortalecer el desarrollo ambiental, el conocimiento en las temáticas medioambientales y posicionar las buenas prácticas a nivel internacional.   A continuación se enumeran las estrategias:</w:t>
      </w:r>
    </w:p>
    <w:p w14:paraId="3D480E1D" w14:textId="77777777" w:rsidR="00AE0624" w:rsidRPr="005352D2" w:rsidRDefault="00AE0624" w:rsidP="00B039BB">
      <w:pPr>
        <w:pStyle w:val="NormalWeb"/>
        <w:numPr>
          <w:ilvl w:val="0"/>
          <w:numId w:val="15"/>
        </w:numPr>
        <w:shd w:val="clear" w:color="auto" w:fill="FFFFFF"/>
        <w:spacing w:before="0" w:beforeAutospacing="0" w:after="240" w:afterAutospacing="0" w:line="276" w:lineRule="auto"/>
        <w:jc w:val="both"/>
        <w:textAlignment w:val="top"/>
        <w:rPr>
          <w:rFonts w:ascii="Arial" w:eastAsiaTheme="minorHAnsi" w:hAnsi="Arial" w:cs="Arial"/>
          <w:sz w:val="22"/>
          <w:szCs w:val="22"/>
          <w:lang w:val="es-CO" w:eastAsia="en-US"/>
        </w:rPr>
      </w:pPr>
      <w:r w:rsidRPr="005352D2">
        <w:rPr>
          <w:rFonts w:ascii="Arial" w:eastAsiaTheme="minorHAnsi" w:hAnsi="Arial" w:cs="Arial"/>
          <w:sz w:val="22"/>
          <w:szCs w:val="22"/>
          <w:lang w:val="es-CO" w:eastAsia="en-US"/>
        </w:rPr>
        <w:t xml:space="preserve">Apoyo en la formulación de proyectos ambientales en el marco del Plan de Desarrollo de la ciudad y la posterior </w:t>
      </w:r>
      <w:r w:rsidR="00204976" w:rsidRPr="005352D2">
        <w:rPr>
          <w:rFonts w:ascii="Arial" w:eastAsiaTheme="minorHAnsi" w:hAnsi="Arial" w:cs="Arial"/>
          <w:sz w:val="22"/>
          <w:szCs w:val="22"/>
          <w:lang w:val="es-CO" w:eastAsia="en-US"/>
        </w:rPr>
        <w:t>presentación de</w:t>
      </w:r>
      <w:r w:rsidRPr="005352D2">
        <w:rPr>
          <w:rFonts w:ascii="Arial" w:eastAsiaTheme="minorHAnsi" w:hAnsi="Arial" w:cs="Arial"/>
          <w:sz w:val="22"/>
          <w:szCs w:val="22"/>
          <w:lang w:val="es-CO" w:eastAsia="en-US"/>
        </w:rPr>
        <w:t xml:space="preserve"> los proyectos a los diversos cooperantes (privados, públicos e internacionales).</w:t>
      </w:r>
    </w:p>
    <w:p w14:paraId="6A5B03CB" w14:textId="77777777" w:rsidR="00AE0624" w:rsidRPr="005352D2" w:rsidRDefault="00AE0624" w:rsidP="00E46394">
      <w:pPr>
        <w:pStyle w:val="Prrafodelista"/>
        <w:spacing w:after="0"/>
        <w:ind w:left="0"/>
        <w:jc w:val="center"/>
        <w:rPr>
          <w:rFonts w:ascii="Arial" w:hAnsi="Arial" w:cs="Arial"/>
          <w:color w:val="000000" w:themeColor="text1"/>
          <w:sz w:val="21"/>
          <w:szCs w:val="21"/>
        </w:rPr>
      </w:pPr>
    </w:p>
    <w:p w14:paraId="40AD7743" w14:textId="77777777" w:rsidR="00AE0624" w:rsidRPr="001D5E9C" w:rsidRDefault="00AE0624" w:rsidP="00B039BB">
      <w:pPr>
        <w:pStyle w:val="NormalWeb"/>
        <w:numPr>
          <w:ilvl w:val="0"/>
          <w:numId w:val="15"/>
        </w:numPr>
        <w:shd w:val="clear" w:color="auto" w:fill="FFFFFF"/>
        <w:spacing w:before="0" w:beforeAutospacing="0" w:after="0" w:afterAutospacing="0" w:line="276" w:lineRule="auto"/>
        <w:jc w:val="both"/>
        <w:textAlignment w:val="top"/>
        <w:rPr>
          <w:rFonts w:ascii="Arial" w:eastAsiaTheme="minorHAnsi" w:hAnsi="Arial" w:cs="Arial"/>
          <w:sz w:val="22"/>
          <w:szCs w:val="22"/>
          <w:lang w:val="es-CO" w:eastAsia="en-US"/>
        </w:rPr>
      </w:pPr>
      <w:r w:rsidRPr="001D5E9C">
        <w:rPr>
          <w:rFonts w:ascii="Arial" w:eastAsiaTheme="minorHAnsi" w:hAnsi="Arial" w:cs="Arial"/>
          <w:sz w:val="22"/>
          <w:szCs w:val="22"/>
          <w:lang w:val="es-CO" w:eastAsia="en-US"/>
        </w:rPr>
        <w:t>Fortalecimiento de las herramientas de Cooperación Internacional</w:t>
      </w:r>
    </w:p>
    <w:p w14:paraId="59C50A1F" w14:textId="77777777" w:rsidR="00AE0624" w:rsidRPr="005352D2" w:rsidRDefault="00AE0624" w:rsidP="00AE0624">
      <w:pPr>
        <w:shd w:val="clear" w:color="auto" w:fill="FFFFFF"/>
        <w:spacing w:after="0"/>
        <w:ind w:left="426" w:right="240"/>
        <w:jc w:val="both"/>
        <w:textAlignment w:val="top"/>
        <w:rPr>
          <w:rFonts w:ascii="Arial" w:hAnsi="Arial" w:cs="Arial"/>
        </w:rPr>
      </w:pPr>
    </w:p>
    <w:p w14:paraId="77223DB8" w14:textId="77777777" w:rsidR="00AE0624" w:rsidRPr="005352D2" w:rsidRDefault="00AE0624" w:rsidP="00B039BB">
      <w:pPr>
        <w:pStyle w:val="Prrafodelista"/>
        <w:numPr>
          <w:ilvl w:val="0"/>
          <w:numId w:val="16"/>
        </w:numPr>
        <w:shd w:val="clear" w:color="auto" w:fill="FFFFFF"/>
        <w:suppressAutoHyphens w:val="0"/>
        <w:spacing w:after="0"/>
        <w:ind w:left="993" w:right="240" w:hanging="284"/>
        <w:contextualSpacing/>
        <w:jc w:val="both"/>
        <w:textAlignment w:val="top"/>
        <w:rPr>
          <w:rFonts w:ascii="Arial" w:hAnsi="Arial" w:cs="Arial"/>
        </w:rPr>
      </w:pPr>
      <w:r w:rsidRPr="005352D2">
        <w:rPr>
          <w:rFonts w:ascii="Arial" w:hAnsi="Arial" w:cs="Arial"/>
        </w:rPr>
        <w:t>Actualización trimestral del Sistema de Información para la Cooperación –SICO-</w:t>
      </w:r>
    </w:p>
    <w:p w14:paraId="77A6C2B6" w14:textId="77777777" w:rsidR="00AE0624" w:rsidRPr="005352D2" w:rsidRDefault="00AE0624" w:rsidP="00B039BB">
      <w:pPr>
        <w:pStyle w:val="Prrafodelista"/>
        <w:numPr>
          <w:ilvl w:val="0"/>
          <w:numId w:val="16"/>
        </w:numPr>
        <w:shd w:val="clear" w:color="auto" w:fill="FFFFFF"/>
        <w:suppressAutoHyphens w:val="0"/>
        <w:spacing w:after="0"/>
        <w:ind w:left="993" w:right="240" w:hanging="284"/>
        <w:contextualSpacing/>
        <w:jc w:val="both"/>
        <w:textAlignment w:val="top"/>
        <w:rPr>
          <w:rFonts w:ascii="Arial" w:hAnsi="Arial" w:cs="Arial"/>
        </w:rPr>
      </w:pPr>
      <w:r w:rsidRPr="005352D2">
        <w:rPr>
          <w:rFonts w:ascii="Arial" w:hAnsi="Arial" w:cs="Arial"/>
        </w:rPr>
        <w:t>Actualización de forma constante de la sección de cooperación internacional en la página web de la SDA.</w:t>
      </w:r>
    </w:p>
    <w:p w14:paraId="5388BE85" w14:textId="77777777" w:rsidR="00AE0624" w:rsidRPr="005352D2" w:rsidRDefault="00AE0624" w:rsidP="00B039BB">
      <w:pPr>
        <w:pStyle w:val="Prrafodelista"/>
        <w:numPr>
          <w:ilvl w:val="0"/>
          <w:numId w:val="16"/>
        </w:numPr>
        <w:shd w:val="clear" w:color="auto" w:fill="FFFFFF"/>
        <w:suppressAutoHyphens w:val="0"/>
        <w:spacing w:after="0"/>
        <w:ind w:left="993" w:right="240" w:hanging="284"/>
        <w:contextualSpacing/>
        <w:jc w:val="both"/>
        <w:textAlignment w:val="top"/>
        <w:rPr>
          <w:rFonts w:ascii="Arial" w:hAnsi="Arial" w:cs="Arial"/>
        </w:rPr>
      </w:pPr>
      <w:r w:rsidRPr="005352D2">
        <w:rPr>
          <w:rFonts w:ascii="Arial" w:hAnsi="Arial" w:cs="Arial"/>
        </w:rPr>
        <w:t>Traducción de los documentos enviados a buenas prácticas del español al inglés y traducciones varias.</w:t>
      </w:r>
    </w:p>
    <w:p w14:paraId="4001DEA4" w14:textId="77777777" w:rsidR="00AE0624" w:rsidRPr="005352D2" w:rsidRDefault="00AE0624" w:rsidP="00B039BB">
      <w:pPr>
        <w:pStyle w:val="Prrafodelista"/>
        <w:numPr>
          <w:ilvl w:val="0"/>
          <w:numId w:val="16"/>
        </w:numPr>
        <w:shd w:val="clear" w:color="auto" w:fill="FFFFFF"/>
        <w:suppressAutoHyphens w:val="0"/>
        <w:spacing w:after="0"/>
        <w:ind w:left="993" w:right="240" w:hanging="284"/>
        <w:contextualSpacing/>
        <w:jc w:val="both"/>
        <w:textAlignment w:val="top"/>
        <w:rPr>
          <w:rFonts w:ascii="Arial" w:hAnsi="Arial" w:cs="Arial"/>
        </w:rPr>
      </w:pPr>
      <w:r w:rsidRPr="005352D2">
        <w:rPr>
          <w:rFonts w:ascii="Arial" w:hAnsi="Arial" w:cs="Arial"/>
        </w:rPr>
        <w:t>Creación de la herramienta de seguimiento de comisiones al exterior.</w:t>
      </w:r>
    </w:p>
    <w:p w14:paraId="22C709C1" w14:textId="77777777" w:rsidR="00AE0624" w:rsidRPr="005352D2" w:rsidRDefault="00AE0624" w:rsidP="00B039BB">
      <w:pPr>
        <w:pStyle w:val="Prrafodelista"/>
        <w:numPr>
          <w:ilvl w:val="0"/>
          <w:numId w:val="16"/>
        </w:numPr>
        <w:shd w:val="clear" w:color="auto" w:fill="FFFFFF"/>
        <w:suppressAutoHyphens w:val="0"/>
        <w:spacing w:after="0"/>
        <w:ind w:left="993" w:right="240" w:hanging="284"/>
        <w:contextualSpacing/>
        <w:jc w:val="both"/>
        <w:textAlignment w:val="top"/>
        <w:rPr>
          <w:rFonts w:ascii="Arial" w:hAnsi="Arial" w:cs="Arial"/>
        </w:rPr>
      </w:pPr>
      <w:r w:rsidRPr="005352D2">
        <w:rPr>
          <w:rFonts w:ascii="Arial" w:hAnsi="Arial" w:cs="Arial"/>
        </w:rPr>
        <w:t>Actualización de los procedimiento PR13 Acceso a cooperación No reembolsable y PR15 Acceso a Cooperación Técnica</w:t>
      </w:r>
    </w:p>
    <w:p w14:paraId="48CDF23A" w14:textId="77777777" w:rsidR="00CE1966" w:rsidRPr="005352D2" w:rsidRDefault="00CE1966" w:rsidP="00C20F8B">
      <w:pPr>
        <w:pStyle w:val="Prrafodelista"/>
        <w:shd w:val="clear" w:color="auto" w:fill="FFFFFF"/>
        <w:suppressAutoHyphens w:val="0"/>
        <w:spacing w:after="0"/>
        <w:ind w:left="720" w:right="240"/>
        <w:contextualSpacing/>
        <w:jc w:val="both"/>
        <w:textAlignment w:val="top"/>
        <w:rPr>
          <w:rFonts w:ascii="Arial" w:hAnsi="Arial" w:cs="Arial"/>
        </w:rPr>
      </w:pPr>
    </w:p>
    <w:p w14:paraId="1601F637" w14:textId="77777777" w:rsidR="00D572B4" w:rsidRDefault="00D572B4">
      <w:pPr>
        <w:suppressAutoHyphens w:val="0"/>
        <w:spacing w:after="0" w:line="240" w:lineRule="auto"/>
        <w:rPr>
          <w:rFonts w:ascii="Arial" w:hAnsi="Arial" w:cs="Arial"/>
          <w:b/>
          <w:sz w:val="28"/>
        </w:rPr>
      </w:pPr>
      <w:r>
        <w:rPr>
          <w:rFonts w:ascii="Arial" w:hAnsi="Arial" w:cs="Arial"/>
          <w:b/>
          <w:sz w:val="28"/>
        </w:rPr>
        <w:br w:type="page"/>
      </w:r>
    </w:p>
    <w:p w14:paraId="241DCC22" w14:textId="24316525" w:rsidR="00D65384" w:rsidRDefault="00D65384" w:rsidP="00B039BB">
      <w:pPr>
        <w:pStyle w:val="Prrafodelista"/>
        <w:numPr>
          <w:ilvl w:val="0"/>
          <w:numId w:val="7"/>
        </w:numPr>
        <w:suppressAutoHyphens w:val="0"/>
        <w:ind w:left="567" w:hanging="567"/>
        <w:contextualSpacing/>
        <w:rPr>
          <w:rFonts w:ascii="Arial" w:hAnsi="Arial" w:cs="Arial"/>
          <w:b/>
          <w:sz w:val="28"/>
        </w:rPr>
      </w:pPr>
      <w:r w:rsidRPr="00E0025E">
        <w:rPr>
          <w:rFonts w:ascii="Arial" w:hAnsi="Arial" w:cs="Arial"/>
          <w:b/>
          <w:sz w:val="28"/>
        </w:rPr>
        <w:t xml:space="preserve">RECURSOS INVERTIDOS  </w:t>
      </w:r>
    </w:p>
    <w:p w14:paraId="4E263A1C" w14:textId="77777777" w:rsidR="00DA5AC8" w:rsidRPr="00E0025E" w:rsidRDefault="00DA5AC8" w:rsidP="00DA5AC8">
      <w:pPr>
        <w:pStyle w:val="Prrafodelista"/>
        <w:suppressAutoHyphens w:val="0"/>
        <w:ind w:left="567"/>
        <w:contextualSpacing/>
        <w:rPr>
          <w:rFonts w:ascii="Arial" w:hAnsi="Arial" w:cs="Arial"/>
          <w:b/>
          <w:sz w:val="28"/>
        </w:rPr>
      </w:pPr>
    </w:p>
    <w:p w14:paraId="22918365" w14:textId="77777777" w:rsidR="009C340E" w:rsidRPr="009C340E" w:rsidRDefault="009C340E" w:rsidP="009C340E">
      <w:pPr>
        <w:pStyle w:val="Prrafodelista"/>
        <w:shd w:val="clear" w:color="auto" w:fill="FFFFFF"/>
        <w:spacing w:after="0"/>
        <w:ind w:left="390" w:right="240"/>
        <w:jc w:val="both"/>
        <w:textAlignment w:val="top"/>
        <w:rPr>
          <w:rFonts w:ascii="Arial" w:hAnsi="Arial" w:cs="Arial"/>
        </w:rPr>
      </w:pPr>
      <w:r w:rsidRPr="009C340E">
        <w:rPr>
          <w:rFonts w:ascii="Arial" w:hAnsi="Arial" w:cs="Arial"/>
        </w:rPr>
        <w:t>Con relación a los recursos de Inversión directa apropiados para la vigencia 2016 mediante decreto 533 del 2015 por el cual se liquida el presupuesto anual de rentas e ingresos y de gastos de inversiones de Bogotá, D.C., para la vigencia fiscal comprometida entre el 01 de enero de 2016 y el 31 de Diciembre de 2016 a cargo de la Secretaria Distrital de Ambiente se ejecutaron como se muestra en la siguiente tabla:</w:t>
      </w:r>
    </w:p>
    <w:p w14:paraId="436A7110" w14:textId="77777777" w:rsidR="009C340E" w:rsidRPr="009C340E" w:rsidRDefault="009C340E" w:rsidP="009C340E">
      <w:pPr>
        <w:pStyle w:val="Prrafodelista"/>
        <w:shd w:val="clear" w:color="auto" w:fill="FFFFFF"/>
        <w:tabs>
          <w:tab w:val="left" w:pos="1710"/>
          <w:tab w:val="left" w:pos="2355"/>
        </w:tabs>
        <w:spacing w:after="0" w:line="240" w:lineRule="auto"/>
        <w:ind w:left="390" w:right="240"/>
        <w:jc w:val="both"/>
        <w:textAlignment w:val="top"/>
        <w:rPr>
          <w:rFonts w:ascii="Arial" w:hAnsi="Arial" w:cs="Arial"/>
        </w:rPr>
      </w:pPr>
      <w:r w:rsidRPr="009C340E">
        <w:rPr>
          <w:rFonts w:ascii="Arial" w:hAnsi="Arial" w:cs="Arial"/>
        </w:rPr>
        <w:tab/>
      </w:r>
      <w:r w:rsidRPr="009C340E">
        <w:rPr>
          <w:rFonts w:ascii="Arial" w:hAnsi="Arial" w:cs="Arial"/>
        </w:rPr>
        <w:tab/>
      </w:r>
    </w:p>
    <w:p w14:paraId="65805591" w14:textId="77777777" w:rsidR="009C340E" w:rsidRDefault="009C340E" w:rsidP="00B039BB">
      <w:pPr>
        <w:pStyle w:val="Descripcin"/>
        <w:numPr>
          <w:ilvl w:val="0"/>
          <w:numId w:val="7"/>
        </w:numPr>
        <w:jc w:val="center"/>
        <w:rPr>
          <w:rFonts w:ascii="Arial" w:hAnsi="Arial" w:cs="Arial"/>
          <w:color w:val="auto"/>
          <w:sz w:val="20"/>
        </w:rPr>
      </w:pPr>
      <w:bookmarkStart w:id="35" w:name="_Toc473708808"/>
      <w:r w:rsidRPr="00610717">
        <w:rPr>
          <w:rFonts w:ascii="Arial" w:hAnsi="Arial" w:cs="Arial"/>
          <w:color w:val="auto"/>
          <w:sz w:val="20"/>
        </w:rPr>
        <w:t xml:space="preserve">Tabla </w:t>
      </w:r>
      <w:r w:rsidRPr="00610717">
        <w:rPr>
          <w:rFonts w:ascii="Arial" w:hAnsi="Arial" w:cs="Arial"/>
          <w:color w:val="auto"/>
          <w:sz w:val="20"/>
        </w:rPr>
        <w:fldChar w:fldCharType="begin"/>
      </w:r>
      <w:r w:rsidRPr="00610717">
        <w:rPr>
          <w:rFonts w:ascii="Arial" w:hAnsi="Arial" w:cs="Arial"/>
          <w:color w:val="auto"/>
          <w:sz w:val="20"/>
        </w:rPr>
        <w:instrText xml:space="preserve"> SEQ Tabla \* ARABIC </w:instrText>
      </w:r>
      <w:r w:rsidRPr="00610717">
        <w:rPr>
          <w:rFonts w:ascii="Arial" w:hAnsi="Arial" w:cs="Arial"/>
          <w:color w:val="auto"/>
          <w:sz w:val="20"/>
        </w:rPr>
        <w:fldChar w:fldCharType="separate"/>
      </w:r>
      <w:r w:rsidR="00D053DE">
        <w:rPr>
          <w:rFonts w:ascii="Arial" w:hAnsi="Arial" w:cs="Arial"/>
          <w:noProof/>
          <w:color w:val="auto"/>
          <w:sz w:val="20"/>
        </w:rPr>
        <w:t>19</w:t>
      </w:r>
      <w:r w:rsidRPr="00610717">
        <w:rPr>
          <w:rFonts w:ascii="Arial" w:hAnsi="Arial" w:cs="Arial"/>
          <w:color w:val="auto"/>
          <w:sz w:val="20"/>
        </w:rPr>
        <w:fldChar w:fldCharType="end"/>
      </w:r>
      <w:r w:rsidRPr="00610717">
        <w:rPr>
          <w:rFonts w:ascii="Arial" w:hAnsi="Arial" w:cs="Arial"/>
          <w:color w:val="auto"/>
          <w:sz w:val="20"/>
        </w:rPr>
        <w:t>: Recurso de Inversión vigencia 201</w:t>
      </w:r>
      <w:r>
        <w:rPr>
          <w:rFonts w:ascii="Arial" w:hAnsi="Arial" w:cs="Arial"/>
          <w:color w:val="auto"/>
          <w:sz w:val="20"/>
        </w:rPr>
        <w:t>6</w:t>
      </w:r>
      <w:bookmarkEnd w:id="35"/>
    </w:p>
    <w:p w14:paraId="075F84F4" w14:textId="06888054" w:rsidR="009C340E" w:rsidRPr="00CB316C" w:rsidRDefault="00E0025E" w:rsidP="00DA5AC8">
      <w:pPr>
        <w:jc w:val="center"/>
      </w:pPr>
      <w:r w:rsidRPr="00E0025E">
        <w:rPr>
          <w:noProof/>
          <w:lang w:eastAsia="es-CO"/>
        </w:rPr>
        <w:drawing>
          <wp:inline distT="0" distB="0" distL="0" distR="0" wp14:anchorId="23012397" wp14:editId="4480C8E4">
            <wp:extent cx="4676775" cy="4756154"/>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78626" cy="4758036"/>
                    </a:xfrm>
                    <a:prstGeom prst="rect">
                      <a:avLst/>
                    </a:prstGeom>
                    <a:noFill/>
                    <a:ln>
                      <a:noFill/>
                    </a:ln>
                  </pic:spPr>
                </pic:pic>
              </a:graphicData>
            </a:graphic>
          </wp:inline>
        </w:drawing>
      </w:r>
    </w:p>
    <w:p w14:paraId="767C3FFB" w14:textId="043721CA" w:rsidR="009C340E" w:rsidRPr="009C340E" w:rsidRDefault="009C340E" w:rsidP="00B039BB">
      <w:pPr>
        <w:pStyle w:val="Prrafodelista"/>
        <w:numPr>
          <w:ilvl w:val="0"/>
          <w:numId w:val="7"/>
        </w:numPr>
        <w:spacing w:after="0"/>
        <w:jc w:val="center"/>
        <w:rPr>
          <w:rFonts w:ascii="Arial" w:hAnsi="Arial" w:cs="Arial"/>
          <w:sz w:val="16"/>
          <w:szCs w:val="16"/>
        </w:rPr>
      </w:pPr>
      <w:r w:rsidRPr="009C340E">
        <w:rPr>
          <w:rFonts w:ascii="Arial" w:hAnsi="Arial" w:cs="Arial"/>
          <w:sz w:val="16"/>
          <w:szCs w:val="16"/>
        </w:rPr>
        <w:t>Fuente: Reporte PREDIS a 3</w:t>
      </w:r>
      <w:r w:rsidR="00781130">
        <w:rPr>
          <w:rFonts w:ascii="Arial" w:hAnsi="Arial" w:cs="Arial"/>
          <w:sz w:val="16"/>
          <w:szCs w:val="16"/>
        </w:rPr>
        <w:t>1</w:t>
      </w:r>
      <w:r w:rsidRPr="009C340E">
        <w:rPr>
          <w:rFonts w:ascii="Arial" w:hAnsi="Arial" w:cs="Arial"/>
          <w:sz w:val="16"/>
          <w:szCs w:val="16"/>
        </w:rPr>
        <w:t xml:space="preserve"> de </w:t>
      </w:r>
      <w:r w:rsidR="00781130">
        <w:rPr>
          <w:rFonts w:ascii="Arial" w:hAnsi="Arial" w:cs="Arial"/>
          <w:sz w:val="16"/>
          <w:szCs w:val="16"/>
        </w:rPr>
        <w:t>diciembre</w:t>
      </w:r>
      <w:r w:rsidRPr="009C340E">
        <w:rPr>
          <w:rFonts w:ascii="Arial" w:hAnsi="Arial" w:cs="Arial"/>
          <w:sz w:val="16"/>
          <w:szCs w:val="16"/>
        </w:rPr>
        <w:t xml:space="preserve"> de 2016.</w:t>
      </w:r>
    </w:p>
    <w:p w14:paraId="17AF7AFE" w14:textId="77777777" w:rsidR="009C340E" w:rsidRDefault="009C340E" w:rsidP="009C340E">
      <w:pPr>
        <w:pStyle w:val="Prrafodelista"/>
        <w:suppressAutoHyphens w:val="0"/>
        <w:spacing w:after="160" w:line="259" w:lineRule="auto"/>
        <w:ind w:left="390"/>
        <w:contextualSpacing/>
        <w:jc w:val="both"/>
        <w:rPr>
          <w:rFonts w:ascii="Arial" w:hAnsi="Arial" w:cs="Arial"/>
          <w:b/>
          <w:sz w:val="18"/>
          <w:szCs w:val="16"/>
        </w:rPr>
      </w:pPr>
    </w:p>
    <w:p w14:paraId="420E3106" w14:textId="77777777" w:rsidR="009C340E" w:rsidRPr="00610717" w:rsidRDefault="009C340E" w:rsidP="009C340E">
      <w:pPr>
        <w:pStyle w:val="Prrafodelista"/>
        <w:suppressAutoHyphens w:val="0"/>
        <w:spacing w:after="160" w:line="259" w:lineRule="auto"/>
        <w:ind w:left="390"/>
        <w:contextualSpacing/>
        <w:jc w:val="both"/>
        <w:rPr>
          <w:rFonts w:ascii="Arial" w:hAnsi="Arial" w:cs="Arial"/>
          <w:sz w:val="18"/>
          <w:szCs w:val="16"/>
        </w:rPr>
      </w:pPr>
      <w:r w:rsidRPr="00610717">
        <w:rPr>
          <w:rFonts w:ascii="Arial" w:hAnsi="Arial" w:cs="Arial"/>
          <w:b/>
          <w:sz w:val="18"/>
          <w:szCs w:val="16"/>
        </w:rPr>
        <w:t>Nota 1:</w:t>
      </w:r>
      <w:r w:rsidRPr="00610717">
        <w:rPr>
          <w:rFonts w:ascii="Arial" w:hAnsi="Arial" w:cs="Arial"/>
          <w:sz w:val="18"/>
          <w:szCs w:val="16"/>
        </w:rPr>
        <w:t xml:space="preserve"> </w:t>
      </w:r>
      <w:r>
        <w:rPr>
          <w:rFonts w:ascii="Arial" w:hAnsi="Arial" w:cs="Arial"/>
          <w:sz w:val="18"/>
          <w:szCs w:val="16"/>
        </w:rPr>
        <w:t>Solo se muestra la ejecución de la inversión directa con cargo al plan de desarrollo “Bogotá Humana “</w:t>
      </w:r>
    </w:p>
    <w:p w14:paraId="77E4C99C" w14:textId="77777777" w:rsidR="00EA1311" w:rsidRPr="005352D2" w:rsidRDefault="00EA1311" w:rsidP="00D65384">
      <w:pPr>
        <w:rPr>
          <w:rFonts w:ascii="Arial" w:hAnsi="Arial" w:cs="Arial"/>
          <w:b/>
          <w:sz w:val="16"/>
          <w:szCs w:val="16"/>
        </w:rPr>
      </w:pPr>
    </w:p>
    <w:p w14:paraId="0AE070EC" w14:textId="77777777" w:rsidR="00DF49C4" w:rsidRDefault="00DF49C4" w:rsidP="0076471B">
      <w:pPr>
        <w:rPr>
          <w:rFonts w:ascii="Arial" w:hAnsi="Arial" w:cs="Arial"/>
          <w:szCs w:val="18"/>
        </w:rPr>
      </w:pPr>
    </w:p>
    <w:p w14:paraId="56CE5461" w14:textId="77777777" w:rsidR="00E0025E" w:rsidRDefault="00E0025E" w:rsidP="0076471B">
      <w:pPr>
        <w:rPr>
          <w:rFonts w:ascii="Arial" w:hAnsi="Arial" w:cs="Arial"/>
          <w:szCs w:val="18"/>
        </w:rPr>
      </w:pPr>
    </w:p>
    <w:p w14:paraId="45EFA278" w14:textId="77777777" w:rsidR="00E0025E" w:rsidRDefault="00E0025E" w:rsidP="0076471B">
      <w:pPr>
        <w:rPr>
          <w:rFonts w:ascii="Arial" w:hAnsi="Arial" w:cs="Arial"/>
          <w:szCs w:val="18"/>
        </w:rPr>
      </w:pPr>
    </w:p>
    <w:p w14:paraId="1538BC2C" w14:textId="77777777" w:rsidR="00E0025E" w:rsidRPr="005352D2" w:rsidRDefault="00E0025E" w:rsidP="0076471B">
      <w:pPr>
        <w:rPr>
          <w:rFonts w:ascii="Arial" w:hAnsi="Arial" w:cs="Arial"/>
          <w:szCs w:val="18"/>
        </w:rPr>
      </w:pPr>
    </w:p>
    <w:p w14:paraId="76094111" w14:textId="77777777" w:rsidR="00BB7378" w:rsidRPr="00980E30" w:rsidRDefault="000B2629" w:rsidP="00980E30">
      <w:pPr>
        <w:jc w:val="center"/>
        <w:rPr>
          <w:rFonts w:ascii="Arial" w:hAnsi="Arial" w:cs="Arial"/>
          <w:b/>
          <w:sz w:val="24"/>
          <w:szCs w:val="18"/>
        </w:rPr>
      </w:pPr>
      <w:r w:rsidRPr="00980E30">
        <w:rPr>
          <w:rFonts w:ascii="Arial" w:hAnsi="Arial" w:cs="Arial"/>
          <w:b/>
          <w:sz w:val="24"/>
          <w:szCs w:val="18"/>
        </w:rPr>
        <w:t>INDICE DE TABLAS</w:t>
      </w:r>
    </w:p>
    <w:p w14:paraId="4E6FEF7A" w14:textId="77777777" w:rsidR="00980E30" w:rsidRPr="005352D2" w:rsidRDefault="00980E30" w:rsidP="0076471B">
      <w:pPr>
        <w:rPr>
          <w:rFonts w:ascii="Arial" w:hAnsi="Arial" w:cs="Arial"/>
          <w:b/>
          <w:szCs w:val="18"/>
        </w:rPr>
      </w:pPr>
    </w:p>
    <w:p w14:paraId="34D53914" w14:textId="77777777" w:rsidR="006E0CAE" w:rsidRDefault="003A4E32">
      <w:pPr>
        <w:pStyle w:val="Tabladeilustraciones"/>
        <w:tabs>
          <w:tab w:val="right" w:leader="dot" w:pos="8828"/>
        </w:tabs>
        <w:rPr>
          <w:rFonts w:eastAsiaTheme="minorEastAsia" w:cstheme="minorBidi"/>
          <w:caps w:val="0"/>
          <w:noProof/>
          <w:sz w:val="22"/>
          <w:szCs w:val="22"/>
          <w:lang w:val="es-ES" w:eastAsia="es-ES"/>
        </w:rPr>
      </w:pPr>
      <w:r w:rsidRPr="00980E30">
        <w:rPr>
          <w:rFonts w:ascii="Arial" w:hAnsi="Arial" w:cs="Arial"/>
          <w:sz w:val="22"/>
          <w:szCs w:val="22"/>
        </w:rPr>
        <w:fldChar w:fldCharType="begin"/>
      </w:r>
      <w:r w:rsidR="000B2629" w:rsidRPr="00980E30">
        <w:rPr>
          <w:rFonts w:ascii="Arial" w:hAnsi="Arial" w:cs="Arial"/>
          <w:sz w:val="22"/>
          <w:szCs w:val="22"/>
        </w:rPr>
        <w:instrText xml:space="preserve"> TOC \h \z \c "Tabla" </w:instrText>
      </w:r>
      <w:r w:rsidRPr="00980E30">
        <w:rPr>
          <w:rFonts w:ascii="Arial" w:hAnsi="Arial" w:cs="Arial"/>
          <w:sz w:val="22"/>
          <w:szCs w:val="22"/>
        </w:rPr>
        <w:fldChar w:fldCharType="separate"/>
      </w:r>
      <w:hyperlink w:anchor="_Toc473708791" w:history="1">
        <w:r w:rsidR="006E0CAE" w:rsidRPr="00843238">
          <w:rPr>
            <w:rStyle w:val="Hipervnculo"/>
            <w:rFonts w:ascii="Arial" w:hAnsi="Arial" w:cs="Arial"/>
            <w:noProof/>
          </w:rPr>
          <w:t>Tabla 1: Relación consolidada de la recuperación integral de las Quebradas por parte de la SDA  (junio 2012 –junio 2016)</w:t>
        </w:r>
        <w:r w:rsidR="006E0CAE">
          <w:rPr>
            <w:noProof/>
            <w:webHidden/>
          </w:rPr>
          <w:tab/>
        </w:r>
        <w:r w:rsidR="006E0CAE">
          <w:rPr>
            <w:noProof/>
            <w:webHidden/>
          </w:rPr>
          <w:fldChar w:fldCharType="begin"/>
        </w:r>
        <w:r w:rsidR="006E0CAE">
          <w:rPr>
            <w:noProof/>
            <w:webHidden/>
          </w:rPr>
          <w:instrText xml:space="preserve"> PAGEREF _Toc473708791 \h </w:instrText>
        </w:r>
        <w:r w:rsidR="006E0CAE">
          <w:rPr>
            <w:noProof/>
            <w:webHidden/>
          </w:rPr>
        </w:r>
        <w:r w:rsidR="006E0CAE">
          <w:rPr>
            <w:noProof/>
            <w:webHidden/>
          </w:rPr>
          <w:fldChar w:fldCharType="separate"/>
        </w:r>
        <w:r w:rsidR="006E0CAE">
          <w:rPr>
            <w:noProof/>
            <w:webHidden/>
          </w:rPr>
          <w:t>10</w:t>
        </w:r>
        <w:r w:rsidR="006E0CAE">
          <w:rPr>
            <w:noProof/>
            <w:webHidden/>
          </w:rPr>
          <w:fldChar w:fldCharType="end"/>
        </w:r>
      </w:hyperlink>
    </w:p>
    <w:p w14:paraId="72FB94B2"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2" w:history="1">
        <w:r w:rsidR="006E0CAE" w:rsidRPr="00843238">
          <w:rPr>
            <w:rStyle w:val="Hipervnculo"/>
            <w:rFonts w:ascii="Arial" w:hAnsi="Arial" w:cs="Arial"/>
            <w:noProof/>
          </w:rPr>
          <w:t>Tabla 2: Categorías de Calidad Hídrica</w:t>
        </w:r>
        <w:r w:rsidR="006E0CAE">
          <w:rPr>
            <w:noProof/>
            <w:webHidden/>
          </w:rPr>
          <w:tab/>
        </w:r>
        <w:r w:rsidR="006E0CAE">
          <w:rPr>
            <w:noProof/>
            <w:webHidden/>
          </w:rPr>
          <w:fldChar w:fldCharType="begin"/>
        </w:r>
        <w:r w:rsidR="006E0CAE">
          <w:rPr>
            <w:noProof/>
            <w:webHidden/>
          </w:rPr>
          <w:instrText xml:space="preserve"> PAGEREF _Toc473708792 \h </w:instrText>
        </w:r>
        <w:r w:rsidR="006E0CAE">
          <w:rPr>
            <w:noProof/>
            <w:webHidden/>
          </w:rPr>
        </w:r>
        <w:r w:rsidR="006E0CAE">
          <w:rPr>
            <w:noProof/>
            <w:webHidden/>
          </w:rPr>
          <w:fldChar w:fldCharType="separate"/>
        </w:r>
        <w:r w:rsidR="006E0CAE">
          <w:rPr>
            <w:noProof/>
            <w:webHidden/>
          </w:rPr>
          <w:t>13</w:t>
        </w:r>
        <w:r w:rsidR="006E0CAE">
          <w:rPr>
            <w:noProof/>
            <w:webHidden/>
          </w:rPr>
          <w:fldChar w:fldCharType="end"/>
        </w:r>
      </w:hyperlink>
    </w:p>
    <w:p w14:paraId="3884681A"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3" w:history="1">
        <w:r w:rsidR="006E0CAE" w:rsidRPr="00843238">
          <w:rPr>
            <w:rStyle w:val="Hipervnculo"/>
            <w:rFonts w:ascii="Arial" w:hAnsi="Arial" w:cs="Arial"/>
            <w:noProof/>
          </w:rPr>
          <w:t>Tabla 3: Reporte Índice de Calidad del Agua (WQI</w:t>
        </w:r>
        <w:r w:rsidR="006E0CAE">
          <w:rPr>
            <w:noProof/>
            <w:webHidden/>
          </w:rPr>
          <w:tab/>
        </w:r>
        <w:r w:rsidR="006E0CAE">
          <w:rPr>
            <w:noProof/>
            <w:webHidden/>
          </w:rPr>
          <w:fldChar w:fldCharType="begin"/>
        </w:r>
        <w:r w:rsidR="006E0CAE">
          <w:rPr>
            <w:noProof/>
            <w:webHidden/>
          </w:rPr>
          <w:instrText xml:space="preserve"> PAGEREF _Toc473708793 \h </w:instrText>
        </w:r>
        <w:r w:rsidR="006E0CAE">
          <w:rPr>
            <w:noProof/>
            <w:webHidden/>
          </w:rPr>
        </w:r>
        <w:r w:rsidR="006E0CAE">
          <w:rPr>
            <w:noProof/>
            <w:webHidden/>
          </w:rPr>
          <w:fldChar w:fldCharType="separate"/>
        </w:r>
        <w:r w:rsidR="006E0CAE">
          <w:rPr>
            <w:noProof/>
            <w:webHidden/>
          </w:rPr>
          <w:t>14</w:t>
        </w:r>
        <w:r w:rsidR="006E0CAE">
          <w:rPr>
            <w:noProof/>
            <w:webHidden/>
          </w:rPr>
          <w:fldChar w:fldCharType="end"/>
        </w:r>
      </w:hyperlink>
    </w:p>
    <w:p w14:paraId="4A9A759A"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4" w:history="1">
        <w:r w:rsidR="006E0CAE" w:rsidRPr="00843238">
          <w:rPr>
            <w:rStyle w:val="Hipervnculo"/>
            <w:rFonts w:ascii="Arial" w:hAnsi="Arial" w:cs="Arial"/>
            <w:noProof/>
          </w:rPr>
          <w:t>Tabla 4: Resultados del indicador PDD 2012-2016</w:t>
        </w:r>
        <w:r w:rsidR="006E0CAE">
          <w:rPr>
            <w:noProof/>
            <w:webHidden/>
          </w:rPr>
          <w:tab/>
        </w:r>
        <w:r w:rsidR="006E0CAE">
          <w:rPr>
            <w:noProof/>
            <w:webHidden/>
          </w:rPr>
          <w:fldChar w:fldCharType="begin"/>
        </w:r>
        <w:r w:rsidR="006E0CAE">
          <w:rPr>
            <w:noProof/>
            <w:webHidden/>
          </w:rPr>
          <w:instrText xml:space="preserve"> PAGEREF _Toc473708794 \h </w:instrText>
        </w:r>
        <w:r w:rsidR="006E0CAE">
          <w:rPr>
            <w:noProof/>
            <w:webHidden/>
          </w:rPr>
        </w:r>
        <w:r w:rsidR="006E0CAE">
          <w:rPr>
            <w:noProof/>
            <w:webHidden/>
          </w:rPr>
          <w:fldChar w:fldCharType="separate"/>
        </w:r>
        <w:r w:rsidR="006E0CAE">
          <w:rPr>
            <w:noProof/>
            <w:webHidden/>
          </w:rPr>
          <w:t>14</w:t>
        </w:r>
        <w:r w:rsidR="006E0CAE">
          <w:rPr>
            <w:noProof/>
            <w:webHidden/>
          </w:rPr>
          <w:fldChar w:fldCharType="end"/>
        </w:r>
      </w:hyperlink>
    </w:p>
    <w:p w14:paraId="229E6BB7"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5" w:history="1">
        <w:r w:rsidR="006E0CAE" w:rsidRPr="00843238">
          <w:rPr>
            <w:rStyle w:val="Hipervnculo"/>
            <w:rFonts w:ascii="Arial" w:hAnsi="Arial" w:cs="Arial"/>
            <w:noProof/>
          </w:rPr>
          <w:t>Tabla 5: Comparación WQI anual dinámico, periodos 2013-2014, 2014-2015 y 2015-2016</w:t>
        </w:r>
        <w:r w:rsidR="006E0CAE">
          <w:rPr>
            <w:noProof/>
            <w:webHidden/>
          </w:rPr>
          <w:tab/>
        </w:r>
        <w:r w:rsidR="006E0CAE">
          <w:rPr>
            <w:noProof/>
            <w:webHidden/>
          </w:rPr>
          <w:fldChar w:fldCharType="begin"/>
        </w:r>
        <w:r w:rsidR="006E0CAE">
          <w:rPr>
            <w:noProof/>
            <w:webHidden/>
          </w:rPr>
          <w:instrText xml:space="preserve"> PAGEREF _Toc473708795 \h </w:instrText>
        </w:r>
        <w:r w:rsidR="006E0CAE">
          <w:rPr>
            <w:noProof/>
            <w:webHidden/>
          </w:rPr>
        </w:r>
        <w:r w:rsidR="006E0CAE">
          <w:rPr>
            <w:noProof/>
            <w:webHidden/>
          </w:rPr>
          <w:fldChar w:fldCharType="separate"/>
        </w:r>
        <w:r w:rsidR="006E0CAE">
          <w:rPr>
            <w:noProof/>
            <w:webHidden/>
          </w:rPr>
          <w:t>16</w:t>
        </w:r>
        <w:r w:rsidR="006E0CAE">
          <w:rPr>
            <w:noProof/>
            <w:webHidden/>
          </w:rPr>
          <w:fldChar w:fldCharType="end"/>
        </w:r>
      </w:hyperlink>
    </w:p>
    <w:p w14:paraId="32970BFF"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6" w:history="1">
        <w:r w:rsidR="006E0CAE" w:rsidRPr="00843238">
          <w:rPr>
            <w:rStyle w:val="Hipervnculo"/>
            <w:rFonts w:ascii="Arial" w:hAnsi="Arial" w:cs="Arial"/>
            <w:noProof/>
          </w:rPr>
          <w:t>Tabla 6: Alertas emitidas por la SDA en los humedales del Distrito</w:t>
        </w:r>
        <w:r w:rsidR="006E0CAE">
          <w:rPr>
            <w:noProof/>
            <w:webHidden/>
          </w:rPr>
          <w:tab/>
        </w:r>
        <w:r w:rsidR="006E0CAE">
          <w:rPr>
            <w:noProof/>
            <w:webHidden/>
          </w:rPr>
          <w:fldChar w:fldCharType="begin"/>
        </w:r>
        <w:r w:rsidR="006E0CAE">
          <w:rPr>
            <w:noProof/>
            <w:webHidden/>
          </w:rPr>
          <w:instrText xml:space="preserve"> PAGEREF _Toc473708796 \h </w:instrText>
        </w:r>
        <w:r w:rsidR="006E0CAE">
          <w:rPr>
            <w:noProof/>
            <w:webHidden/>
          </w:rPr>
        </w:r>
        <w:r w:rsidR="006E0CAE">
          <w:rPr>
            <w:noProof/>
            <w:webHidden/>
          </w:rPr>
          <w:fldChar w:fldCharType="separate"/>
        </w:r>
        <w:r w:rsidR="006E0CAE">
          <w:rPr>
            <w:noProof/>
            <w:webHidden/>
          </w:rPr>
          <w:t>23</w:t>
        </w:r>
        <w:r w:rsidR="006E0CAE">
          <w:rPr>
            <w:noProof/>
            <w:webHidden/>
          </w:rPr>
          <w:fldChar w:fldCharType="end"/>
        </w:r>
      </w:hyperlink>
    </w:p>
    <w:p w14:paraId="67B3F82C"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7" w:history="1">
        <w:r w:rsidR="006E0CAE" w:rsidRPr="00843238">
          <w:rPr>
            <w:rStyle w:val="Hipervnculo"/>
            <w:rFonts w:ascii="Arial" w:hAnsi="Arial" w:cs="Arial"/>
            <w:noProof/>
          </w:rPr>
          <w:t>Tabla 7: Hectáreas de Humedales gestionados e intervenidos.2012-2016.</w:t>
        </w:r>
        <w:r w:rsidR="006E0CAE">
          <w:rPr>
            <w:noProof/>
            <w:webHidden/>
          </w:rPr>
          <w:tab/>
        </w:r>
        <w:r w:rsidR="006E0CAE">
          <w:rPr>
            <w:noProof/>
            <w:webHidden/>
          </w:rPr>
          <w:fldChar w:fldCharType="begin"/>
        </w:r>
        <w:r w:rsidR="006E0CAE">
          <w:rPr>
            <w:noProof/>
            <w:webHidden/>
          </w:rPr>
          <w:instrText xml:space="preserve"> PAGEREF _Toc473708797 \h </w:instrText>
        </w:r>
        <w:r w:rsidR="006E0CAE">
          <w:rPr>
            <w:noProof/>
            <w:webHidden/>
          </w:rPr>
        </w:r>
        <w:r w:rsidR="006E0CAE">
          <w:rPr>
            <w:noProof/>
            <w:webHidden/>
          </w:rPr>
          <w:fldChar w:fldCharType="separate"/>
        </w:r>
        <w:r w:rsidR="006E0CAE">
          <w:rPr>
            <w:noProof/>
            <w:webHidden/>
          </w:rPr>
          <w:t>23</w:t>
        </w:r>
        <w:r w:rsidR="006E0CAE">
          <w:rPr>
            <w:noProof/>
            <w:webHidden/>
          </w:rPr>
          <w:fldChar w:fldCharType="end"/>
        </w:r>
      </w:hyperlink>
    </w:p>
    <w:p w14:paraId="7E449536"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8" w:history="1">
        <w:r w:rsidR="006E0CAE" w:rsidRPr="00843238">
          <w:rPr>
            <w:rStyle w:val="Hipervnculo"/>
            <w:rFonts w:ascii="Arial" w:hAnsi="Arial" w:cs="Arial"/>
            <w:noProof/>
          </w:rPr>
          <w:t>Tabla 8: Intervención realizada en el Río Tunjuelo</w:t>
        </w:r>
        <w:r w:rsidR="006E0CAE">
          <w:rPr>
            <w:noProof/>
            <w:webHidden/>
          </w:rPr>
          <w:tab/>
        </w:r>
        <w:r w:rsidR="006E0CAE">
          <w:rPr>
            <w:noProof/>
            <w:webHidden/>
          </w:rPr>
          <w:fldChar w:fldCharType="begin"/>
        </w:r>
        <w:r w:rsidR="006E0CAE">
          <w:rPr>
            <w:noProof/>
            <w:webHidden/>
          </w:rPr>
          <w:instrText xml:space="preserve"> PAGEREF _Toc473708798 \h </w:instrText>
        </w:r>
        <w:r w:rsidR="006E0CAE">
          <w:rPr>
            <w:noProof/>
            <w:webHidden/>
          </w:rPr>
        </w:r>
        <w:r w:rsidR="006E0CAE">
          <w:rPr>
            <w:noProof/>
            <w:webHidden/>
          </w:rPr>
          <w:fldChar w:fldCharType="separate"/>
        </w:r>
        <w:r w:rsidR="006E0CAE">
          <w:rPr>
            <w:noProof/>
            <w:webHidden/>
          </w:rPr>
          <w:t>26</w:t>
        </w:r>
        <w:r w:rsidR="006E0CAE">
          <w:rPr>
            <w:noProof/>
            <w:webHidden/>
          </w:rPr>
          <w:fldChar w:fldCharType="end"/>
        </w:r>
      </w:hyperlink>
    </w:p>
    <w:p w14:paraId="281D21AB"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799" w:history="1">
        <w:r w:rsidR="006E0CAE" w:rsidRPr="00843238">
          <w:rPr>
            <w:rStyle w:val="Hipervnculo"/>
            <w:rFonts w:ascii="Arial" w:hAnsi="Arial" w:cs="Arial"/>
            <w:noProof/>
          </w:rPr>
          <w:t>Tabla 9:10 Acciones de restauración ecológica en acueductos veredales. (2014 – 2016)</w:t>
        </w:r>
        <w:r w:rsidR="006E0CAE">
          <w:rPr>
            <w:noProof/>
            <w:webHidden/>
          </w:rPr>
          <w:tab/>
        </w:r>
        <w:r w:rsidR="006E0CAE">
          <w:rPr>
            <w:noProof/>
            <w:webHidden/>
          </w:rPr>
          <w:fldChar w:fldCharType="begin"/>
        </w:r>
        <w:r w:rsidR="006E0CAE">
          <w:rPr>
            <w:noProof/>
            <w:webHidden/>
          </w:rPr>
          <w:instrText xml:space="preserve"> PAGEREF _Toc473708799 \h </w:instrText>
        </w:r>
        <w:r w:rsidR="006E0CAE">
          <w:rPr>
            <w:noProof/>
            <w:webHidden/>
          </w:rPr>
        </w:r>
        <w:r w:rsidR="006E0CAE">
          <w:rPr>
            <w:noProof/>
            <w:webHidden/>
          </w:rPr>
          <w:fldChar w:fldCharType="separate"/>
        </w:r>
        <w:r w:rsidR="006E0CAE">
          <w:rPr>
            <w:noProof/>
            <w:webHidden/>
          </w:rPr>
          <w:t>29</w:t>
        </w:r>
        <w:r w:rsidR="006E0CAE">
          <w:rPr>
            <w:noProof/>
            <w:webHidden/>
          </w:rPr>
          <w:fldChar w:fldCharType="end"/>
        </w:r>
      </w:hyperlink>
    </w:p>
    <w:p w14:paraId="00A16A14"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0" w:history="1">
        <w:r w:rsidR="006E0CAE" w:rsidRPr="00843238">
          <w:rPr>
            <w:rStyle w:val="Hipervnculo"/>
            <w:rFonts w:ascii="Arial" w:hAnsi="Arial" w:cs="Arial"/>
            <w:noProof/>
          </w:rPr>
          <w:t>Tabla 11: Generación de RCO por Localidad.</w:t>
        </w:r>
        <w:r w:rsidR="006E0CAE">
          <w:rPr>
            <w:noProof/>
            <w:webHidden/>
          </w:rPr>
          <w:tab/>
        </w:r>
        <w:r w:rsidR="006E0CAE">
          <w:rPr>
            <w:noProof/>
            <w:webHidden/>
          </w:rPr>
          <w:fldChar w:fldCharType="begin"/>
        </w:r>
        <w:r w:rsidR="006E0CAE">
          <w:rPr>
            <w:noProof/>
            <w:webHidden/>
          </w:rPr>
          <w:instrText xml:space="preserve"> PAGEREF _Toc473708800 \h </w:instrText>
        </w:r>
        <w:r w:rsidR="006E0CAE">
          <w:rPr>
            <w:noProof/>
            <w:webHidden/>
          </w:rPr>
        </w:r>
        <w:r w:rsidR="006E0CAE">
          <w:rPr>
            <w:noProof/>
            <w:webHidden/>
          </w:rPr>
          <w:fldChar w:fldCharType="separate"/>
        </w:r>
        <w:r w:rsidR="006E0CAE">
          <w:rPr>
            <w:noProof/>
            <w:webHidden/>
          </w:rPr>
          <w:t>36</w:t>
        </w:r>
        <w:r w:rsidR="006E0CAE">
          <w:rPr>
            <w:noProof/>
            <w:webHidden/>
          </w:rPr>
          <w:fldChar w:fldCharType="end"/>
        </w:r>
      </w:hyperlink>
    </w:p>
    <w:p w14:paraId="4B6F2348"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1" w:history="1">
        <w:r w:rsidR="006E0CAE" w:rsidRPr="00843238">
          <w:rPr>
            <w:rStyle w:val="Hipervnculo"/>
            <w:rFonts w:ascii="Arial" w:hAnsi="Arial" w:cs="Arial"/>
            <w:noProof/>
          </w:rPr>
          <w:t>Tabla 12: Predios adquiridos en el 2012-2013</w:t>
        </w:r>
        <w:r w:rsidR="006E0CAE">
          <w:rPr>
            <w:noProof/>
            <w:webHidden/>
          </w:rPr>
          <w:tab/>
        </w:r>
        <w:r w:rsidR="006E0CAE">
          <w:rPr>
            <w:noProof/>
            <w:webHidden/>
          </w:rPr>
          <w:fldChar w:fldCharType="begin"/>
        </w:r>
        <w:r w:rsidR="006E0CAE">
          <w:rPr>
            <w:noProof/>
            <w:webHidden/>
          </w:rPr>
          <w:instrText xml:space="preserve"> PAGEREF _Toc473708801 \h </w:instrText>
        </w:r>
        <w:r w:rsidR="006E0CAE">
          <w:rPr>
            <w:noProof/>
            <w:webHidden/>
          </w:rPr>
        </w:r>
        <w:r w:rsidR="006E0CAE">
          <w:rPr>
            <w:noProof/>
            <w:webHidden/>
          </w:rPr>
          <w:fldChar w:fldCharType="separate"/>
        </w:r>
        <w:r w:rsidR="006E0CAE">
          <w:rPr>
            <w:noProof/>
            <w:webHidden/>
          </w:rPr>
          <w:t>38</w:t>
        </w:r>
        <w:r w:rsidR="006E0CAE">
          <w:rPr>
            <w:noProof/>
            <w:webHidden/>
          </w:rPr>
          <w:fldChar w:fldCharType="end"/>
        </w:r>
      </w:hyperlink>
    </w:p>
    <w:p w14:paraId="01A96CD5"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2" w:history="1">
        <w:r w:rsidR="006E0CAE" w:rsidRPr="00843238">
          <w:rPr>
            <w:rStyle w:val="Hipervnculo"/>
            <w:rFonts w:ascii="Arial" w:hAnsi="Arial" w:cs="Arial"/>
            <w:noProof/>
          </w:rPr>
          <w:t>Tabla 13: Predios adquiridos en el 2014</w:t>
        </w:r>
        <w:r w:rsidR="006E0CAE">
          <w:rPr>
            <w:noProof/>
            <w:webHidden/>
          </w:rPr>
          <w:tab/>
        </w:r>
        <w:r w:rsidR="006E0CAE">
          <w:rPr>
            <w:noProof/>
            <w:webHidden/>
          </w:rPr>
          <w:fldChar w:fldCharType="begin"/>
        </w:r>
        <w:r w:rsidR="006E0CAE">
          <w:rPr>
            <w:noProof/>
            <w:webHidden/>
          </w:rPr>
          <w:instrText xml:space="preserve"> PAGEREF _Toc473708802 \h </w:instrText>
        </w:r>
        <w:r w:rsidR="006E0CAE">
          <w:rPr>
            <w:noProof/>
            <w:webHidden/>
          </w:rPr>
        </w:r>
        <w:r w:rsidR="006E0CAE">
          <w:rPr>
            <w:noProof/>
            <w:webHidden/>
          </w:rPr>
          <w:fldChar w:fldCharType="separate"/>
        </w:r>
        <w:r w:rsidR="006E0CAE">
          <w:rPr>
            <w:noProof/>
            <w:webHidden/>
          </w:rPr>
          <w:t>39</w:t>
        </w:r>
        <w:r w:rsidR="006E0CAE">
          <w:rPr>
            <w:noProof/>
            <w:webHidden/>
          </w:rPr>
          <w:fldChar w:fldCharType="end"/>
        </w:r>
      </w:hyperlink>
    </w:p>
    <w:p w14:paraId="5BC0E6FE"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3" w:history="1">
        <w:r w:rsidR="006E0CAE" w:rsidRPr="00843238">
          <w:rPr>
            <w:rStyle w:val="Hipervnculo"/>
            <w:rFonts w:ascii="Arial" w:hAnsi="Arial" w:cs="Arial"/>
            <w:noProof/>
          </w:rPr>
          <w:t>Tabla 14: Adquisición predial en el 2015</w:t>
        </w:r>
        <w:r w:rsidR="006E0CAE">
          <w:rPr>
            <w:noProof/>
            <w:webHidden/>
          </w:rPr>
          <w:tab/>
        </w:r>
        <w:r w:rsidR="006E0CAE">
          <w:rPr>
            <w:noProof/>
            <w:webHidden/>
          </w:rPr>
          <w:fldChar w:fldCharType="begin"/>
        </w:r>
        <w:r w:rsidR="006E0CAE">
          <w:rPr>
            <w:noProof/>
            <w:webHidden/>
          </w:rPr>
          <w:instrText xml:space="preserve"> PAGEREF _Toc473708803 \h </w:instrText>
        </w:r>
        <w:r w:rsidR="006E0CAE">
          <w:rPr>
            <w:noProof/>
            <w:webHidden/>
          </w:rPr>
        </w:r>
        <w:r w:rsidR="006E0CAE">
          <w:rPr>
            <w:noProof/>
            <w:webHidden/>
          </w:rPr>
          <w:fldChar w:fldCharType="separate"/>
        </w:r>
        <w:r w:rsidR="006E0CAE">
          <w:rPr>
            <w:noProof/>
            <w:webHidden/>
          </w:rPr>
          <w:t>40</w:t>
        </w:r>
        <w:r w:rsidR="006E0CAE">
          <w:rPr>
            <w:noProof/>
            <w:webHidden/>
          </w:rPr>
          <w:fldChar w:fldCharType="end"/>
        </w:r>
      </w:hyperlink>
    </w:p>
    <w:p w14:paraId="126A8049"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4" w:history="1">
        <w:r w:rsidR="006E0CAE" w:rsidRPr="00843238">
          <w:rPr>
            <w:rStyle w:val="Hipervnculo"/>
            <w:rFonts w:ascii="Arial" w:hAnsi="Arial" w:cs="Arial"/>
            <w:noProof/>
          </w:rPr>
          <w:t>Tabla 15: Adquisición predial 2016</w:t>
        </w:r>
        <w:r w:rsidR="006E0CAE">
          <w:rPr>
            <w:noProof/>
            <w:webHidden/>
          </w:rPr>
          <w:tab/>
        </w:r>
        <w:r w:rsidR="006E0CAE">
          <w:rPr>
            <w:noProof/>
            <w:webHidden/>
          </w:rPr>
          <w:fldChar w:fldCharType="begin"/>
        </w:r>
        <w:r w:rsidR="006E0CAE">
          <w:rPr>
            <w:noProof/>
            <w:webHidden/>
          </w:rPr>
          <w:instrText xml:space="preserve"> PAGEREF _Toc473708804 \h </w:instrText>
        </w:r>
        <w:r w:rsidR="006E0CAE">
          <w:rPr>
            <w:noProof/>
            <w:webHidden/>
          </w:rPr>
        </w:r>
        <w:r w:rsidR="006E0CAE">
          <w:rPr>
            <w:noProof/>
            <w:webHidden/>
          </w:rPr>
          <w:fldChar w:fldCharType="separate"/>
        </w:r>
        <w:r w:rsidR="006E0CAE">
          <w:rPr>
            <w:noProof/>
            <w:webHidden/>
          </w:rPr>
          <w:t>40</w:t>
        </w:r>
        <w:r w:rsidR="006E0CAE">
          <w:rPr>
            <w:noProof/>
            <w:webHidden/>
          </w:rPr>
          <w:fldChar w:fldCharType="end"/>
        </w:r>
      </w:hyperlink>
    </w:p>
    <w:p w14:paraId="1AC81F94"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5" w:history="1">
        <w:r w:rsidR="006E0CAE" w:rsidRPr="00843238">
          <w:rPr>
            <w:rStyle w:val="Hipervnculo"/>
            <w:rFonts w:ascii="Arial" w:hAnsi="Arial" w:cs="Arial"/>
            <w:noProof/>
          </w:rPr>
          <w:t>Tabla 16: Gestión adelantada para la restauración ecológica en los ecosistemas de montaña y de planicie de interés ambiental</w:t>
        </w:r>
        <w:r w:rsidR="006E0CAE">
          <w:rPr>
            <w:noProof/>
            <w:webHidden/>
          </w:rPr>
          <w:tab/>
        </w:r>
        <w:r w:rsidR="006E0CAE">
          <w:rPr>
            <w:noProof/>
            <w:webHidden/>
          </w:rPr>
          <w:fldChar w:fldCharType="begin"/>
        </w:r>
        <w:r w:rsidR="006E0CAE">
          <w:rPr>
            <w:noProof/>
            <w:webHidden/>
          </w:rPr>
          <w:instrText xml:space="preserve"> PAGEREF _Toc473708805 \h </w:instrText>
        </w:r>
        <w:r w:rsidR="006E0CAE">
          <w:rPr>
            <w:noProof/>
            <w:webHidden/>
          </w:rPr>
        </w:r>
        <w:r w:rsidR="006E0CAE">
          <w:rPr>
            <w:noProof/>
            <w:webHidden/>
          </w:rPr>
          <w:fldChar w:fldCharType="separate"/>
        </w:r>
        <w:r w:rsidR="006E0CAE">
          <w:rPr>
            <w:noProof/>
            <w:webHidden/>
          </w:rPr>
          <w:t>43</w:t>
        </w:r>
        <w:r w:rsidR="006E0CAE">
          <w:rPr>
            <w:noProof/>
            <w:webHidden/>
          </w:rPr>
          <w:fldChar w:fldCharType="end"/>
        </w:r>
      </w:hyperlink>
    </w:p>
    <w:p w14:paraId="0A7026F1"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6" w:history="1">
        <w:r w:rsidR="006E0CAE" w:rsidRPr="00843238">
          <w:rPr>
            <w:rStyle w:val="Hipervnculo"/>
            <w:rFonts w:ascii="Arial" w:hAnsi="Arial" w:cs="Arial"/>
            <w:noProof/>
          </w:rPr>
          <w:t>Tabla 17: Estado de intervención de áreas críticas de ruido</w:t>
        </w:r>
        <w:r w:rsidR="006E0CAE">
          <w:rPr>
            <w:noProof/>
            <w:webHidden/>
          </w:rPr>
          <w:tab/>
        </w:r>
        <w:r w:rsidR="006E0CAE">
          <w:rPr>
            <w:noProof/>
            <w:webHidden/>
          </w:rPr>
          <w:fldChar w:fldCharType="begin"/>
        </w:r>
        <w:r w:rsidR="006E0CAE">
          <w:rPr>
            <w:noProof/>
            <w:webHidden/>
          </w:rPr>
          <w:instrText xml:space="preserve"> PAGEREF _Toc473708806 \h </w:instrText>
        </w:r>
        <w:r w:rsidR="006E0CAE">
          <w:rPr>
            <w:noProof/>
            <w:webHidden/>
          </w:rPr>
        </w:r>
        <w:r w:rsidR="006E0CAE">
          <w:rPr>
            <w:noProof/>
            <w:webHidden/>
          </w:rPr>
          <w:fldChar w:fldCharType="separate"/>
        </w:r>
        <w:r w:rsidR="006E0CAE">
          <w:rPr>
            <w:noProof/>
            <w:webHidden/>
          </w:rPr>
          <w:t>59</w:t>
        </w:r>
        <w:r w:rsidR="006E0CAE">
          <w:rPr>
            <w:noProof/>
            <w:webHidden/>
          </w:rPr>
          <w:fldChar w:fldCharType="end"/>
        </w:r>
      </w:hyperlink>
    </w:p>
    <w:p w14:paraId="0B92AB8B"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7" w:history="1">
        <w:r w:rsidR="006E0CAE" w:rsidRPr="00843238">
          <w:rPr>
            <w:rStyle w:val="Hipervnculo"/>
            <w:rFonts w:ascii="Arial" w:hAnsi="Arial" w:cs="Arial"/>
            <w:noProof/>
          </w:rPr>
          <w:t>Tabla 18: participantes en cada una de las Aulas ambientales</w:t>
        </w:r>
        <w:r w:rsidR="006E0CAE">
          <w:rPr>
            <w:noProof/>
            <w:webHidden/>
          </w:rPr>
          <w:tab/>
        </w:r>
        <w:r w:rsidR="006E0CAE">
          <w:rPr>
            <w:noProof/>
            <w:webHidden/>
          </w:rPr>
          <w:fldChar w:fldCharType="begin"/>
        </w:r>
        <w:r w:rsidR="006E0CAE">
          <w:rPr>
            <w:noProof/>
            <w:webHidden/>
          </w:rPr>
          <w:instrText xml:space="preserve"> PAGEREF _Toc473708807 \h </w:instrText>
        </w:r>
        <w:r w:rsidR="006E0CAE">
          <w:rPr>
            <w:noProof/>
            <w:webHidden/>
          </w:rPr>
        </w:r>
        <w:r w:rsidR="006E0CAE">
          <w:rPr>
            <w:noProof/>
            <w:webHidden/>
          </w:rPr>
          <w:fldChar w:fldCharType="separate"/>
        </w:r>
        <w:r w:rsidR="006E0CAE">
          <w:rPr>
            <w:noProof/>
            <w:webHidden/>
          </w:rPr>
          <w:t>74</w:t>
        </w:r>
        <w:r w:rsidR="006E0CAE">
          <w:rPr>
            <w:noProof/>
            <w:webHidden/>
          </w:rPr>
          <w:fldChar w:fldCharType="end"/>
        </w:r>
      </w:hyperlink>
    </w:p>
    <w:p w14:paraId="14CBAB9F" w14:textId="77777777" w:rsidR="006E0CAE" w:rsidRDefault="00E93829">
      <w:pPr>
        <w:pStyle w:val="Tabladeilustraciones"/>
        <w:tabs>
          <w:tab w:val="right" w:leader="dot" w:pos="8828"/>
        </w:tabs>
        <w:rPr>
          <w:rFonts w:eastAsiaTheme="minorEastAsia" w:cstheme="minorBidi"/>
          <w:caps w:val="0"/>
          <w:noProof/>
          <w:sz w:val="22"/>
          <w:szCs w:val="22"/>
          <w:lang w:val="es-ES" w:eastAsia="es-ES"/>
        </w:rPr>
      </w:pPr>
      <w:hyperlink w:anchor="_Toc473708808" w:history="1">
        <w:r w:rsidR="006E0CAE" w:rsidRPr="00843238">
          <w:rPr>
            <w:rStyle w:val="Hipervnculo"/>
            <w:rFonts w:ascii="Arial" w:hAnsi="Arial" w:cs="Arial"/>
            <w:noProof/>
          </w:rPr>
          <w:t>11.</w:t>
        </w:r>
        <w:r w:rsidR="006E0CAE">
          <w:rPr>
            <w:rFonts w:eastAsiaTheme="minorEastAsia" w:cstheme="minorBidi"/>
            <w:caps w:val="0"/>
            <w:noProof/>
            <w:sz w:val="22"/>
            <w:szCs w:val="22"/>
            <w:lang w:val="es-ES" w:eastAsia="es-ES"/>
          </w:rPr>
          <w:tab/>
        </w:r>
        <w:r w:rsidR="006E0CAE" w:rsidRPr="00843238">
          <w:rPr>
            <w:rStyle w:val="Hipervnculo"/>
            <w:rFonts w:ascii="Arial" w:hAnsi="Arial" w:cs="Arial"/>
            <w:noProof/>
          </w:rPr>
          <w:t>Tabla 19: Recurso de Inversión vigencia 2016</w:t>
        </w:r>
        <w:r w:rsidR="006E0CAE">
          <w:rPr>
            <w:noProof/>
            <w:webHidden/>
          </w:rPr>
          <w:tab/>
        </w:r>
        <w:r w:rsidR="006E0CAE">
          <w:rPr>
            <w:noProof/>
            <w:webHidden/>
          </w:rPr>
          <w:fldChar w:fldCharType="begin"/>
        </w:r>
        <w:r w:rsidR="006E0CAE">
          <w:rPr>
            <w:noProof/>
            <w:webHidden/>
          </w:rPr>
          <w:instrText xml:space="preserve"> PAGEREF _Toc473708808 \h </w:instrText>
        </w:r>
        <w:r w:rsidR="006E0CAE">
          <w:rPr>
            <w:noProof/>
            <w:webHidden/>
          </w:rPr>
        </w:r>
        <w:r w:rsidR="006E0CAE">
          <w:rPr>
            <w:noProof/>
            <w:webHidden/>
          </w:rPr>
          <w:fldChar w:fldCharType="separate"/>
        </w:r>
        <w:r w:rsidR="006E0CAE">
          <w:rPr>
            <w:noProof/>
            <w:webHidden/>
          </w:rPr>
          <w:t>86</w:t>
        </w:r>
        <w:r w:rsidR="006E0CAE">
          <w:rPr>
            <w:noProof/>
            <w:webHidden/>
          </w:rPr>
          <w:fldChar w:fldCharType="end"/>
        </w:r>
      </w:hyperlink>
    </w:p>
    <w:p w14:paraId="28DA38D4" w14:textId="77777777" w:rsidR="00576EB5" w:rsidRPr="005352D2" w:rsidRDefault="003A4E32" w:rsidP="00980E30">
      <w:pPr>
        <w:spacing w:line="360" w:lineRule="auto"/>
        <w:ind w:left="993" w:hanging="993"/>
        <w:rPr>
          <w:rFonts w:ascii="Arial" w:hAnsi="Arial" w:cs="Arial"/>
          <w:szCs w:val="18"/>
        </w:rPr>
      </w:pPr>
      <w:r w:rsidRPr="00980E30">
        <w:rPr>
          <w:rFonts w:ascii="Arial" w:hAnsi="Arial" w:cs="Arial"/>
        </w:rPr>
        <w:fldChar w:fldCharType="end"/>
      </w:r>
    </w:p>
    <w:p w14:paraId="56C2DFB3" w14:textId="77777777" w:rsidR="00576EB5" w:rsidRPr="005352D2" w:rsidRDefault="00576EB5" w:rsidP="00576EB5">
      <w:pPr>
        <w:rPr>
          <w:rFonts w:ascii="Arial" w:hAnsi="Arial" w:cs="Arial"/>
          <w:szCs w:val="18"/>
        </w:rPr>
      </w:pPr>
    </w:p>
    <w:p w14:paraId="0D0CC932" w14:textId="77777777" w:rsidR="00576EB5" w:rsidRPr="005352D2" w:rsidRDefault="00576EB5" w:rsidP="00576EB5">
      <w:pPr>
        <w:rPr>
          <w:rFonts w:ascii="Arial" w:hAnsi="Arial" w:cs="Arial"/>
          <w:szCs w:val="18"/>
        </w:rPr>
      </w:pPr>
    </w:p>
    <w:p w14:paraId="3E8F3D9C" w14:textId="77777777" w:rsidR="00E108DF" w:rsidRPr="005352D2" w:rsidRDefault="00E108DF" w:rsidP="00576EB5">
      <w:pPr>
        <w:rPr>
          <w:rFonts w:ascii="Arial" w:hAnsi="Arial" w:cs="Arial"/>
          <w:szCs w:val="18"/>
        </w:rPr>
      </w:pPr>
    </w:p>
    <w:p w14:paraId="183B573A" w14:textId="77777777" w:rsidR="00E108DF" w:rsidRPr="005352D2" w:rsidRDefault="00E108DF" w:rsidP="00576EB5">
      <w:pPr>
        <w:rPr>
          <w:rFonts w:ascii="Arial" w:hAnsi="Arial" w:cs="Arial"/>
          <w:szCs w:val="18"/>
        </w:rPr>
      </w:pPr>
    </w:p>
    <w:p w14:paraId="378DFF79" w14:textId="77777777" w:rsidR="00E108DF" w:rsidRPr="005352D2" w:rsidRDefault="00E108DF" w:rsidP="00576EB5">
      <w:pPr>
        <w:rPr>
          <w:rFonts w:ascii="Arial" w:hAnsi="Arial" w:cs="Arial"/>
          <w:szCs w:val="18"/>
        </w:rPr>
      </w:pPr>
    </w:p>
    <w:p w14:paraId="5B5CCEAC" w14:textId="77777777" w:rsidR="00DA5AC8" w:rsidRDefault="00DA5AC8" w:rsidP="00576EB5">
      <w:pPr>
        <w:rPr>
          <w:rFonts w:ascii="Arial" w:hAnsi="Arial" w:cs="Arial"/>
          <w:szCs w:val="18"/>
        </w:rPr>
      </w:pPr>
    </w:p>
    <w:p w14:paraId="1271932D" w14:textId="77777777" w:rsidR="00DA5AC8" w:rsidRPr="005352D2" w:rsidRDefault="00DA5AC8" w:rsidP="00576EB5">
      <w:pPr>
        <w:rPr>
          <w:rFonts w:ascii="Arial" w:hAnsi="Arial" w:cs="Arial"/>
          <w:szCs w:val="18"/>
        </w:rPr>
      </w:pPr>
    </w:p>
    <w:p w14:paraId="4F8C1F90" w14:textId="45989238" w:rsidR="00E108DF" w:rsidRPr="00980E30" w:rsidRDefault="00E108DF" w:rsidP="00980E30">
      <w:pPr>
        <w:jc w:val="center"/>
        <w:rPr>
          <w:rFonts w:ascii="Arial" w:hAnsi="Arial" w:cs="Arial"/>
          <w:b/>
          <w:sz w:val="24"/>
          <w:szCs w:val="18"/>
        </w:rPr>
      </w:pPr>
      <w:r w:rsidRPr="00980E30">
        <w:rPr>
          <w:rFonts w:ascii="Arial" w:hAnsi="Arial" w:cs="Arial"/>
          <w:b/>
          <w:sz w:val="24"/>
          <w:szCs w:val="18"/>
        </w:rPr>
        <w:t>INDICE DE MAPAS</w:t>
      </w:r>
    </w:p>
    <w:p w14:paraId="4DA3BFC3" w14:textId="77777777" w:rsidR="00B975A2" w:rsidRPr="00980E30" w:rsidRDefault="00B975A2" w:rsidP="00B975A2">
      <w:pPr>
        <w:pStyle w:val="Descripcin"/>
        <w:rPr>
          <w:rFonts w:ascii="Arial" w:hAnsi="Arial" w:cs="Arial"/>
          <w:b w:val="0"/>
          <w:sz w:val="22"/>
          <w:szCs w:val="22"/>
        </w:rPr>
      </w:pPr>
      <w:r w:rsidRPr="00980E30">
        <w:rPr>
          <w:rFonts w:ascii="Arial" w:hAnsi="Arial" w:cs="Arial"/>
          <w:sz w:val="22"/>
          <w:szCs w:val="22"/>
        </w:rPr>
        <w:t xml:space="preserve"> </w:t>
      </w:r>
    </w:p>
    <w:p w14:paraId="5F3D2ADA" w14:textId="77777777" w:rsidR="008448D6" w:rsidRDefault="003A4E32">
      <w:pPr>
        <w:pStyle w:val="Tabladeilustraciones"/>
        <w:tabs>
          <w:tab w:val="right" w:pos="8828"/>
        </w:tabs>
        <w:rPr>
          <w:rFonts w:eastAsiaTheme="minorEastAsia" w:cstheme="minorBidi"/>
          <w:caps w:val="0"/>
          <w:noProof/>
          <w:sz w:val="22"/>
          <w:szCs w:val="22"/>
          <w:lang w:val="es-ES" w:eastAsia="es-ES"/>
        </w:rPr>
      </w:pPr>
      <w:r w:rsidRPr="00980E30">
        <w:rPr>
          <w:rFonts w:ascii="Arial" w:eastAsiaTheme="minorHAnsi" w:hAnsi="Arial" w:cs="Arial"/>
          <w:caps w:val="0"/>
          <w:sz w:val="22"/>
          <w:szCs w:val="22"/>
          <w:lang w:eastAsia="en-US"/>
        </w:rPr>
        <w:fldChar w:fldCharType="begin"/>
      </w:r>
      <w:r w:rsidR="00B975A2" w:rsidRPr="00980E30">
        <w:rPr>
          <w:rFonts w:ascii="Arial" w:eastAsiaTheme="minorHAnsi" w:hAnsi="Arial" w:cs="Arial"/>
          <w:caps w:val="0"/>
          <w:sz w:val="22"/>
          <w:szCs w:val="22"/>
          <w:lang w:eastAsia="en-US"/>
        </w:rPr>
        <w:instrText xml:space="preserve"> TOC \h \z \c "Mapa" </w:instrText>
      </w:r>
      <w:r w:rsidRPr="00980E30">
        <w:rPr>
          <w:rFonts w:ascii="Arial" w:eastAsiaTheme="minorHAnsi" w:hAnsi="Arial" w:cs="Arial"/>
          <w:caps w:val="0"/>
          <w:sz w:val="22"/>
          <w:szCs w:val="22"/>
          <w:lang w:eastAsia="en-US"/>
        </w:rPr>
        <w:fldChar w:fldCharType="separate"/>
      </w:r>
      <w:hyperlink w:anchor="_Toc473709259" w:history="1">
        <w:r w:rsidR="008448D6" w:rsidRPr="007D64D5">
          <w:rPr>
            <w:rStyle w:val="Hipervnculo"/>
            <w:rFonts w:ascii="Arial" w:hAnsi="Arial" w:cs="Arial"/>
            <w:noProof/>
          </w:rPr>
          <w:t>Mapa 1: Mapa con las Subunidades de Planificación identificadas para la intervención de la SDA en Quebradas</w:t>
        </w:r>
        <w:r w:rsidR="008448D6">
          <w:rPr>
            <w:noProof/>
            <w:webHidden/>
          </w:rPr>
          <w:tab/>
        </w:r>
        <w:r w:rsidR="008448D6">
          <w:rPr>
            <w:noProof/>
            <w:webHidden/>
          </w:rPr>
          <w:fldChar w:fldCharType="begin"/>
        </w:r>
        <w:r w:rsidR="008448D6">
          <w:rPr>
            <w:noProof/>
            <w:webHidden/>
          </w:rPr>
          <w:instrText xml:space="preserve"> PAGEREF _Toc473709259 \h </w:instrText>
        </w:r>
        <w:r w:rsidR="008448D6">
          <w:rPr>
            <w:noProof/>
            <w:webHidden/>
          </w:rPr>
        </w:r>
        <w:r w:rsidR="008448D6">
          <w:rPr>
            <w:noProof/>
            <w:webHidden/>
          </w:rPr>
          <w:fldChar w:fldCharType="separate"/>
        </w:r>
        <w:r w:rsidR="008448D6">
          <w:rPr>
            <w:noProof/>
            <w:webHidden/>
          </w:rPr>
          <w:t>9</w:t>
        </w:r>
        <w:r w:rsidR="008448D6">
          <w:rPr>
            <w:noProof/>
            <w:webHidden/>
          </w:rPr>
          <w:fldChar w:fldCharType="end"/>
        </w:r>
      </w:hyperlink>
    </w:p>
    <w:p w14:paraId="48A1D1D3" w14:textId="77777777" w:rsidR="008448D6" w:rsidRDefault="00E93829">
      <w:pPr>
        <w:pStyle w:val="Tabladeilustraciones"/>
        <w:tabs>
          <w:tab w:val="right" w:pos="8828"/>
        </w:tabs>
        <w:rPr>
          <w:rFonts w:eastAsiaTheme="minorEastAsia" w:cstheme="minorBidi"/>
          <w:caps w:val="0"/>
          <w:noProof/>
          <w:sz w:val="22"/>
          <w:szCs w:val="22"/>
          <w:lang w:val="es-ES" w:eastAsia="es-ES"/>
        </w:rPr>
      </w:pPr>
      <w:hyperlink w:anchor="_Toc473709260" w:history="1">
        <w:r w:rsidR="008448D6" w:rsidRPr="007D64D5">
          <w:rPr>
            <w:rStyle w:val="Hipervnculo"/>
            <w:rFonts w:ascii="Arial" w:hAnsi="Arial" w:cs="Arial"/>
            <w:noProof/>
          </w:rPr>
          <w:t>Mapa 2: Índice de Calidad Hídrica WQI de los principales ríos de la Ciudad</w:t>
        </w:r>
        <w:r w:rsidR="008448D6">
          <w:rPr>
            <w:noProof/>
            <w:webHidden/>
          </w:rPr>
          <w:tab/>
        </w:r>
        <w:r w:rsidR="008448D6">
          <w:rPr>
            <w:noProof/>
            <w:webHidden/>
          </w:rPr>
          <w:fldChar w:fldCharType="begin"/>
        </w:r>
        <w:r w:rsidR="008448D6">
          <w:rPr>
            <w:noProof/>
            <w:webHidden/>
          </w:rPr>
          <w:instrText xml:space="preserve"> PAGEREF _Toc473709260 \h </w:instrText>
        </w:r>
        <w:r w:rsidR="008448D6">
          <w:rPr>
            <w:noProof/>
            <w:webHidden/>
          </w:rPr>
        </w:r>
        <w:r w:rsidR="008448D6">
          <w:rPr>
            <w:noProof/>
            <w:webHidden/>
          </w:rPr>
          <w:fldChar w:fldCharType="separate"/>
        </w:r>
        <w:r w:rsidR="008448D6">
          <w:rPr>
            <w:noProof/>
            <w:webHidden/>
          </w:rPr>
          <w:t>17</w:t>
        </w:r>
        <w:r w:rsidR="008448D6">
          <w:rPr>
            <w:noProof/>
            <w:webHidden/>
          </w:rPr>
          <w:fldChar w:fldCharType="end"/>
        </w:r>
      </w:hyperlink>
    </w:p>
    <w:p w14:paraId="02FB6353" w14:textId="77777777" w:rsidR="008448D6" w:rsidRDefault="00E93829">
      <w:pPr>
        <w:pStyle w:val="Tabladeilustraciones"/>
        <w:tabs>
          <w:tab w:val="right" w:pos="8828"/>
        </w:tabs>
        <w:rPr>
          <w:rFonts w:eastAsiaTheme="minorEastAsia" w:cstheme="minorBidi"/>
          <w:caps w:val="0"/>
          <w:noProof/>
          <w:sz w:val="22"/>
          <w:szCs w:val="22"/>
          <w:lang w:val="es-ES" w:eastAsia="es-ES"/>
        </w:rPr>
      </w:pPr>
      <w:hyperlink w:anchor="_Toc473709261" w:history="1">
        <w:r w:rsidR="008448D6" w:rsidRPr="007D64D5">
          <w:rPr>
            <w:rStyle w:val="Hipervnculo"/>
            <w:rFonts w:ascii="Arial" w:hAnsi="Arial" w:cs="Arial"/>
            <w:noProof/>
          </w:rPr>
          <w:t>Mapa 3: Control a Predios con actividad Minera en el D. C. Territorializado por UPZ’s</w:t>
        </w:r>
        <w:r w:rsidR="008448D6">
          <w:rPr>
            <w:noProof/>
            <w:webHidden/>
          </w:rPr>
          <w:tab/>
        </w:r>
        <w:r w:rsidR="008448D6">
          <w:rPr>
            <w:noProof/>
            <w:webHidden/>
          </w:rPr>
          <w:fldChar w:fldCharType="begin"/>
        </w:r>
        <w:r w:rsidR="008448D6">
          <w:rPr>
            <w:noProof/>
            <w:webHidden/>
          </w:rPr>
          <w:instrText xml:space="preserve"> PAGEREF _Toc473709261 \h </w:instrText>
        </w:r>
        <w:r w:rsidR="008448D6">
          <w:rPr>
            <w:noProof/>
            <w:webHidden/>
          </w:rPr>
        </w:r>
        <w:r w:rsidR="008448D6">
          <w:rPr>
            <w:noProof/>
            <w:webHidden/>
          </w:rPr>
          <w:fldChar w:fldCharType="separate"/>
        </w:r>
        <w:r w:rsidR="008448D6">
          <w:rPr>
            <w:noProof/>
            <w:webHidden/>
          </w:rPr>
          <w:t>34</w:t>
        </w:r>
        <w:r w:rsidR="008448D6">
          <w:rPr>
            <w:noProof/>
            <w:webHidden/>
          </w:rPr>
          <w:fldChar w:fldCharType="end"/>
        </w:r>
      </w:hyperlink>
    </w:p>
    <w:p w14:paraId="5D75A5DC" w14:textId="77777777" w:rsidR="00E108DF" w:rsidRPr="005352D2" w:rsidRDefault="003A4E32" w:rsidP="00980E30">
      <w:pPr>
        <w:spacing w:line="360" w:lineRule="auto"/>
        <w:rPr>
          <w:rFonts w:ascii="Arial" w:eastAsiaTheme="minorHAnsi" w:hAnsi="Arial" w:cs="Arial"/>
          <w:caps/>
          <w:sz w:val="20"/>
          <w:szCs w:val="18"/>
          <w:lang w:eastAsia="en-US"/>
        </w:rPr>
      </w:pPr>
      <w:r w:rsidRPr="00980E30">
        <w:rPr>
          <w:rFonts w:ascii="Arial" w:eastAsiaTheme="minorHAnsi" w:hAnsi="Arial" w:cs="Arial"/>
          <w:caps/>
          <w:lang w:eastAsia="en-US"/>
        </w:rPr>
        <w:fldChar w:fldCharType="end"/>
      </w:r>
    </w:p>
    <w:p w14:paraId="0568E05D" w14:textId="77777777" w:rsidR="00B975A2" w:rsidRPr="005352D2" w:rsidRDefault="00B975A2" w:rsidP="00576EB5">
      <w:pPr>
        <w:rPr>
          <w:rFonts w:ascii="Arial" w:eastAsiaTheme="minorHAnsi" w:hAnsi="Arial" w:cs="Arial"/>
          <w:caps/>
          <w:sz w:val="20"/>
          <w:szCs w:val="18"/>
          <w:lang w:eastAsia="en-US"/>
        </w:rPr>
      </w:pPr>
    </w:p>
    <w:p w14:paraId="2373F16E" w14:textId="77777777" w:rsidR="00B975A2" w:rsidRPr="005352D2" w:rsidRDefault="00B975A2" w:rsidP="00576EB5">
      <w:pPr>
        <w:rPr>
          <w:rFonts w:ascii="Arial" w:eastAsiaTheme="minorHAnsi" w:hAnsi="Arial" w:cs="Arial"/>
          <w:caps/>
          <w:sz w:val="20"/>
          <w:szCs w:val="18"/>
          <w:lang w:eastAsia="en-US"/>
        </w:rPr>
      </w:pPr>
    </w:p>
    <w:p w14:paraId="3201D1CB" w14:textId="77777777" w:rsidR="00B975A2" w:rsidRPr="005352D2" w:rsidRDefault="00B975A2" w:rsidP="00576EB5">
      <w:pPr>
        <w:rPr>
          <w:rFonts w:ascii="Arial" w:eastAsiaTheme="minorHAnsi" w:hAnsi="Arial" w:cs="Arial"/>
          <w:caps/>
          <w:sz w:val="20"/>
          <w:szCs w:val="18"/>
          <w:lang w:eastAsia="en-US"/>
        </w:rPr>
      </w:pPr>
    </w:p>
    <w:p w14:paraId="0ADA2181" w14:textId="77777777" w:rsidR="00B975A2" w:rsidRPr="005352D2" w:rsidRDefault="00B975A2" w:rsidP="00576EB5">
      <w:pPr>
        <w:rPr>
          <w:rFonts w:ascii="Arial" w:eastAsiaTheme="minorHAnsi" w:hAnsi="Arial" w:cs="Arial"/>
          <w:caps/>
          <w:sz w:val="20"/>
          <w:szCs w:val="18"/>
          <w:lang w:eastAsia="en-US"/>
        </w:rPr>
      </w:pPr>
    </w:p>
    <w:p w14:paraId="6D4413A6" w14:textId="77777777" w:rsidR="00B975A2" w:rsidRPr="005352D2" w:rsidRDefault="00B975A2" w:rsidP="00576EB5">
      <w:pPr>
        <w:rPr>
          <w:rFonts w:ascii="Arial" w:eastAsiaTheme="minorHAnsi" w:hAnsi="Arial" w:cs="Arial"/>
          <w:caps/>
          <w:sz w:val="20"/>
          <w:szCs w:val="18"/>
          <w:lang w:eastAsia="en-US"/>
        </w:rPr>
      </w:pPr>
    </w:p>
    <w:p w14:paraId="67B2B393" w14:textId="77777777" w:rsidR="00B975A2" w:rsidRPr="005352D2" w:rsidRDefault="00B975A2" w:rsidP="00576EB5">
      <w:pPr>
        <w:rPr>
          <w:rFonts w:ascii="Arial" w:eastAsiaTheme="minorHAnsi" w:hAnsi="Arial" w:cs="Arial"/>
          <w:caps/>
          <w:sz w:val="20"/>
          <w:szCs w:val="18"/>
          <w:lang w:eastAsia="en-US"/>
        </w:rPr>
      </w:pPr>
    </w:p>
    <w:p w14:paraId="4D9FFA60" w14:textId="77777777" w:rsidR="00B975A2" w:rsidRPr="005352D2" w:rsidRDefault="00B975A2" w:rsidP="00576EB5">
      <w:pPr>
        <w:rPr>
          <w:rFonts w:ascii="Arial" w:eastAsiaTheme="minorHAnsi" w:hAnsi="Arial" w:cs="Arial"/>
          <w:caps/>
          <w:sz w:val="20"/>
          <w:szCs w:val="18"/>
          <w:lang w:eastAsia="en-US"/>
        </w:rPr>
      </w:pPr>
    </w:p>
    <w:p w14:paraId="6CF58999" w14:textId="77777777" w:rsidR="00980E30" w:rsidRDefault="00980E30">
      <w:pPr>
        <w:suppressAutoHyphens w:val="0"/>
        <w:spacing w:after="0" w:line="240" w:lineRule="auto"/>
        <w:rPr>
          <w:rFonts w:ascii="Arial" w:hAnsi="Arial" w:cs="Arial"/>
          <w:b/>
          <w:szCs w:val="18"/>
        </w:rPr>
      </w:pPr>
      <w:r>
        <w:rPr>
          <w:rFonts w:ascii="Arial" w:hAnsi="Arial" w:cs="Arial"/>
          <w:b/>
          <w:szCs w:val="18"/>
        </w:rPr>
        <w:br w:type="page"/>
      </w:r>
    </w:p>
    <w:p w14:paraId="73829FD9" w14:textId="77777777" w:rsidR="00980E30" w:rsidRDefault="00980E30" w:rsidP="00980E30">
      <w:pPr>
        <w:jc w:val="center"/>
        <w:rPr>
          <w:rFonts w:ascii="Arial" w:hAnsi="Arial" w:cs="Arial"/>
          <w:b/>
          <w:sz w:val="24"/>
          <w:szCs w:val="18"/>
        </w:rPr>
      </w:pPr>
    </w:p>
    <w:p w14:paraId="0D5504E7" w14:textId="38529826" w:rsidR="00B975A2" w:rsidRDefault="00B975A2" w:rsidP="00980E30">
      <w:pPr>
        <w:jc w:val="center"/>
        <w:rPr>
          <w:rFonts w:ascii="Arial" w:hAnsi="Arial" w:cs="Arial"/>
          <w:b/>
          <w:sz w:val="24"/>
          <w:szCs w:val="18"/>
        </w:rPr>
      </w:pPr>
      <w:r w:rsidRPr="00980E30">
        <w:rPr>
          <w:rFonts w:ascii="Arial" w:hAnsi="Arial" w:cs="Arial"/>
          <w:b/>
          <w:sz w:val="24"/>
          <w:szCs w:val="18"/>
        </w:rPr>
        <w:t xml:space="preserve">INDICE DE </w:t>
      </w:r>
      <w:r w:rsidR="00980E30">
        <w:rPr>
          <w:rFonts w:ascii="Arial" w:hAnsi="Arial" w:cs="Arial"/>
          <w:b/>
          <w:sz w:val="24"/>
          <w:szCs w:val="18"/>
        </w:rPr>
        <w:t>IMÁGENES</w:t>
      </w:r>
    </w:p>
    <w:p w14:paraId="0FDF7D18" w14:textId="73D57C28" w:rsidR="00B975A2" w:rsidRDefault="00B975A2" w:rsidP="00B975A2">
      <w:pPr>
        <w:pStyle w:val="Descripcin"/>
        <w:rPr>
          <w:rFonts w:ascii="Arial" w:hAnsi="Arial" w:cs="Arial"/>
        </w:rPr>
      </w:pPr>
    </w:p>
    <w:p w14:paraId="549AF480" w14:textId="77777777" w:rsidR="005C7705" w:rsidRDefault="005C7705">
      <w:pPr>
        <w:pStyle w:val="Tabladeilustraciones"/>
        <w:tabs>
          <w:tab w:val="right" w:leader="dot" w:pos="8828"/>
        </w:tabs>
        <w:rPr>
          <w:rFonts w:eastAsiaTheme="minorEastAsia" w:cstheme="minorBidi"/>
          <w:caps w:val="0"/>
          <w:noProof/>
          <w:sz w:val="22"/>
          <w:szCs w:val="22"/>
          <w:lang w:val="es-ES" w:eastAsia="es-ES"/>
        </w:rPr>
      </w:pPr>
      <w:r>
        <w:fldChar w:fldCharType="begin"/>
      </w:r>
      <w:r>
        <w:instrText xml:space="preserve"> TOC \h \z \c "Ilustracion" </w:instrText>
      </w:r>
      <w:r>
        <w:fldChar w:fldCharType="separate"/>
      </w:r>
      <w:hyperlink w:anchor="_Toc473710108" w:history="1">
        <w:r w:rsidRPr="002B03E2">
          <w:rPr>
            <w:rStyle w:val="Hipervnculo"/>
            <w:noProof/>
          </w:rPr>
          <w:t xml:space="preserve">Ilustración 1: </w:t>
        </w:r>
        <w:r w:rsidRPr="002B03E2">
          <w:rPr>
            <w:rStyle w:val="Hipervnculo"/>
            <w:rFonts w:ascii="Arial" w:hAnsi="Arial" w:cs="Arial"/>
            <w:noProof/>
            <w:shd w:val="clear" w:color="auto" w:fill="FFFFFF"/>
          </w:rPr>
          <w:t>Humedal Meandro del Say</w:t>
        </w:r>
        <w:r>
          <w:rPr>
            <w:noProof/>
            <w:webHidden/>
          </w:rPr>
          <w:tab/>
        </w:r>
        <w:r>
          <w:rPr>
            <w:noProof/>
            <w:webHidden/>
          </w:rPr>
          <w:fldChar w:fldCharType="begin"/>
        </w:r>
        <w:r>
          <w:rPr>
            <w:noProof/>
            <w:webHidden/>
          </w:rPr>
          <w:instrText xml:space="preserve"> PAGEREF _Toc473710108 \h </w:instrText>
        </w:r>
        <w:r>
          <w:rPr>
            <w:noProof/>
            <w:webHidden/>
          </w:rPr>
        </w:r>
        <w:r>
          <w:rPr>
            <w:noProof/>
            <w:webHidden/>
          </w:rPr>
          <w:fldChar w:fldCharType="separate"/>
        </w:r>
        <w:r>
          <w:rPr>
            <w:noProof/>
            <w:webHidden/>
          </w:rPr>
          <w:t>25</w:t>
        </w:r>
        <w:r>
          <w:rPr>
            <w:noProof/>
            <w:webHidden/>
          </w:rPr>
          <w:fldChar w:fldCharType="end"/>
        </w:r>
      </w:hyperlink>
    </w:p>
    <w:p w14:paraId="57A2A9B7"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09" w:history="1">
        <w:r w:rsidR="005C7705" w:rsidRPr="002B03E2">
          <w:rPr>
            <w:rStyle w:val="Hipervnculo"/>
            <w:rFonts w:ascii="Arial" w:hAnsi="Arial" w:cs="Arial"/>
            <w:noProof/>
          </w:rPr>
          <w:t xml:space="preserve">Ilustración 2: </w:t>
        </w:r>
        <w:r w:rsidR="005C7705" w:rsidRPr="002B03E2">
          <w:rPr>
            <w:rStyle w:val="Hipervnculo"/>
            <w:rFonts w:ascii="Arial" w:hAnsi="Arial" w:cs="Arial"/>
            <w:noProof/>
            <w:shd w:val="clear" w:color="auto" w:fill="FFFFFF"/>
          </w:rPr>
          <w:t>Humedal de Kennedy</w:t>
        </w:r>
        <w:r w:rsidR="005C7705">
          <w:rPr>
            <w:noProof/>
            <w:webHidden/>
          </w:rPr>
          <w:tab/>
        </w:r>
        <w:r w:rsidR="005C7705">
          <w:rPr>
            <w:noProof/>
            <w:webHidden/>
          </w:rPr>
          <w:fldChar w:fldCharType="begin"/>
        </w:r>
        <w:r w:rsidR="005C7705">
          <w:rPr>
            <w:noProof/>
            <w:webHidden/>
          </w:rPr>
          <w:instrText xml:space="preserve"> PAGEREF _Toc473710109 \h </w:instrText>
        </w:r>
        <w:r w:rsidR="005C7705">
          <w:rPr>
            <w:noProof/>
            <w:webHidden/>
          </w:rPr>
        </w:r>
        <w:r w:rsidR="005C7705">
          <w:rPr>
            <w:noProof/>
            <w:webHidden/>
          </w:rPr>
          <w:fldChar w:fldCharType="separate"/>
        </w:r>
        <w:r w:rsidR="005C7705">
          <w:rPr>
            <w:noProof/>
            <w:webHidden/>
          </w:rPr>
          <w:t>25</w:t>
        </w:r>
        <w:r w:rsidR="005C7705">
          <w:rPr>
            <w:noProof/>
            <w:webHidden/>
          </w:rPr>
          <w:fldChar w:fldCharType="end"/>
        </w:r>
      </w:hyperlink>
    </w:p>
    <w:p w14:paraId="1655BBCE"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0" w:history="1">
        <w:r w:rsidR="005C7705" w:rsidRPr="002B03E2">
          <w:rPr>
            <w:rStyle w:val="Hipervnculo"/>
            <w:rFonts w:ascii="Arial" w:hAnsi="Arial" w:cs="Arial"/>
            <w:noProof/>
          </w:rPr>
          <w:t xml:space="preserve">Ilustración 3: Ilustración: </w:t>
        </w:r>
        <w:r w:rsidR="005C7705" w:rsidRPr="002B03E2">
          <w:rPr>
            <w:rStyle w:val="Hipervnculo"/>
            <w:rFonts w:ascii="Arial" w:hAnsi="Arial" w:cs="Arial"/>
            <w:noProof/>
            <w:shd w:val="clear" w:color="auto" w:fill="FFFFFF"/>
          </w:rPr>
          <w:t>Humedal Tibanica</w:t>
        </w:r>
        <w:r w:rsidR="005C7705">
          <w:rPr>
            <w:noProof/>
            <w:webHidden/>
          </w:rPr>
          <w:tab/>
        </w:r>
        <w:r w:rsidR="005C7705">
          <w:rPr>
            <w:noProof/>
            <w:webHidden/>
          </w:rPr>
          <w:fldChar w:fldCharType="begin"/>
        </w:r>
        <w:r w:rsidR="005C7705">
          <w:rPr>
            <w:noProof/>
            <w:webHidden/>
          </w:rPr>
          <w:instrText xml:space="preserve"> PAGEREF _Toc473710110 \h </w:instrText>
        </w:r>
        <w:r w:rsidR="005C7705">
          <w:rPr>
            <w:noProof/>
            <w:webHidden/>
          </w:rPr>
        </w:r>
        <w:r w:rsidR="005C7705">
          <w:rPr>
            <w:noProof/>
            <w:webHidden/>
          </w:rPr>
          <w:fldChar w:fldCharType="separate"/>
        </w:r>
        <w:r w:rsidR="005C7705">
          <w:rPr>
            <w:noProof/>
            <w:webHidden/>
          </w:rPr>
          <w:t>26</w:t>
        </w:r>
        <w:r w:rsidR="005C7705">
          <w:rPr>
            <w:noProof/>
            <w:webHidden/>
          </w:rPr>
          <w:fldChar w:fldCharType="end"/>
        </w:r>
      </w:hyperlink>
    </w:p>
    <w:p w14:paraId="72129E02"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1" w:history="1">
        <w:r w:rsidR="005C7705" w:rsidRPr="002B03E2">
          <w:rPr>
            <w:rStyle w:val="Hipervnculo"/>
            <w:rFonts w:ascii="Arial" w:hAnsi="Arial" w:cs="Arial"/>
            <w:noProof/>
          </w:rPr>
          <w:t>Ilustración 4: Ubicación de los sitios de intervención en el Río Tunjuelo</w:t>
        </w:r>
        <w:r w:rsidR="005C7705">
          <w:rPr>
            <w:noProof/>
            <w:webHidden/>
          </w:rPr>
          <w:tab/>
        </w:r>
        <w:r w:rsidR="005C7705">
          <w:rPr>
            <w:noProof/>
            <w:webHidden/>
          </w:rPr>
          <w:fldChar w:fldCharType="begin"/>
        </w:r>
        <w:r w:rsidR="005C7705">
          <w:rPr>
            <w:noProof/>
            <w:webHidden/>
          </w:rPr>
          <w:instrText xml:space="preserve"> PAGEREF _Toc473710111 \h </w:instrText>
        </w:r>
        <w:r w:rsidR="005C7705">
          <w:rPr>
            <w:noProof/>
            <w:webHidden/>
          </w:rPr>
        </w:r>
        <w:r w:rsidR="005C7705">
          <w:rPr>
            <w:noProof/>
            <w:webHidden/>
          </w:rPr>
          <w:fldChar w:fldCharType="separate"/>
        </w:r>
        <w:r w:rsidR="005C7705">
          <w:rPr>
            <w:noProof/>
            <w:webHidden/>
          </w:rPr>
          <w:t>27</w:t>
        </w:r>
        <w:r w:rsidR="005C7705">
          <w:rPr>
            <w:noProof/>
            <w:webHidden/>
          </w:rPr>
          <w:fldChar w:fldCharType="end"/>
        </w:r>
      </w:hyperlink>
    </w:p>
    <w:p w14:paraId="4F449A34"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2" w:history="1">
        <w:r w:rsidR="005C7705" w:rsidRPr="002B03E2">
          <w:rPr>
            <w:rStyle w:val="Hipervnculo"/>
            <w:rFonts w:ascii="Arial" w:hAnsi="Arial" w:cs="Arial"/>
            <w:noProof/>
          </w:rPr>
          <w:t>Ilustración 5</w:t>
        </w:r>
        <w:r w:rsidR="005C7705" w:rsidRPr="002B03E2">
          <w:rPr>
            <w:rStyle w:val="Hipervnculo"/>
            <w:rFonts w:ascii="Arial" w:hAnsi="Arial" w:cs="Arial"/>
            <w:noProof/>
            <w:lang w:val="es-ES" w:eastAsia="es-ES"/>
          </w:rPr>
          <w:t>:</w:t>
        </w:r>
        <w:r w:rsidR="005C7705" w:rsidRPr="002B03E2">
          <w:rPr>
            <w:rStyle w:val="Hipervnculo"/>
            <w:rFonts w:ascii="Arial" w:hAnsi="Arial" w:cs="Arial"/>
            <w:noProof/>
          </w:rPr>
          <w:t xml:space="preserve"> Actividades de Recuperación ecológica participativa</w:t>
        </w:r>
        <w:r w:rsidR="005C7705">
          <w:rPr>
            <w:noProof/>
            <w:webHidden/>
          </w:rPr>
          <w:tab/>
        </w:r>
        <w:r w:rsidR="005C7705">
          <w:rPr>
            <w:noProof/>
            <w:webHidden/>
          </w:rPr>
          <w:fldChar w:fldCharType="begin"/>
        </w:r>
        <w:r w:rsidR="005C7705">
          <w:rPr>
            <w:noProof/>
            <w:webHidden/>
          </w:rPr>
          <w:instrText xml:space="preserve"> PAGEREF _Toc473710112 \h </w:instrText>
        </w:r>
        <w:r w:rsidR="005C7705">
          <w:rPr>
            <w:noProof/>
            <w:webHidden/>
          </w:rPr>
        </w:r>
        <w:r w:rsidR="005C7705">
          <w:rPr>
            <w:noProof/>
            <w:webHidden/>
          </w:rPr>
          <w:fldChar w:fldCharType="separate"/>
        </w:r>
        <w:r w:rsidR="005C7705">
          <w:rPr>
            <w:noProof/>
            <w:webHidden/>
          </w:rPr>
          <w:t>28</w:t>
        </w:r>
        <w:r w:rsidR="005C7705">
          <w:rPr>
            <w:noProof/>
            <w:webHidden/>
          </w:rPr>
          <w:fldChar w:fldCharType="end"/>
        </w:r>
      </w:hyperlink>
    </w:p>
    <w:p w14:paraId="15DC90E3"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3" w:history="1">
        <w:r w:rsidR="005C7705" w:rsidRPr="002B03E2">
          <w:rPr>
            <w:rStyle w:val="Hipervnculo"/>
            <w:rFonts w:ascii="Arial" w:hAnsi="Arial" w:cs="Arial"/>
            <w:noProof/>
          </w:rPr>
          <w:t>Ilustración 6: Vivero administrado por la SDA en el Parque Soratama</w:t>
        </w:r>
        <w:r w:rsidR="005C7705">
          <w:rPr>
            <w:noProof/>
            <w:webHidden/>
          </w:rPr>
          <w:tab/>
        </w:r>
        <w:r w:rsidR="005C7705">
          <w:rPr>
            <w:noProof/>
            <w:webHidden/>
          </w:rPr>
          <w:fldChar w:fldCharType="begin"/>
        </w:r>
        <w:r w:rsidR="005C7705">
          <w:rPr>
            <w:noProof/>
            <w:webHidden/>
          </w:rPr>
          <w:instrText xml:space="preserve"> PAGEREF _Toc473710113 \h </w:instrText>
        </w:r>
        <w:r w:rsidR="005C7705">
          <w:rPr>
            <w:noProof/>
            <w:webHidden/>
          </w:rPr>
        </w:r>
        <w:r w:rsidR="005C7705">
          <w:rPr>
            <w:noProof/>
            <w:webHidden/>
          </w:rPr>
          <w:fldChar w:fldCharType="separate"/>
        </w:r>
        <w:r w:rsidR="005C7705">
          <w:rPr>
            <w:noProof/>
            <w:webHidden/>
          </w:rPr>
          <w:t>41</w:t>
        </w:r>
        <w:r w:rsidR="005C7705">
          <w:rPr>
            <w:noProof/>
            <w:webHidden/>
          </w:rPr>
          <w:fldChar w:fldCharType="end"/>
        </w:r>
      </w:hyperlink>
    </w:p>
    <w:p w14:paraId="49AF1FB1"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4" w:history="1">
        <w:r w:rsidR="005C7705" w:rsidRPr="002B03E2">
          <w:rPr>
            <w:rStyle w:val="Hipervnculo"/>
            <w:rFonts w:ascii="Arial" w:hAnsi="Arial" w:cs="Arial"/>
            <w:noProof/>
          </w:rPr>
          <w:t>Ilustración 7: Diversificación de los huertos</w:t>
        </w:r>
        <w:r w:rsidR="005C7705">
          <w:rPr>
            <w:noProof/>
            <w:webHidden/>
          </w:rPr>
          <w:tab/>
        </w:r>
        <w:r w:rsidR="005C7705">
          <w:rPr>
            <w:noProof/>
            <w:webHidden/>
          </w:rPr>
          <w:fldChar w:fldCharType="begin"/>
        </w:r>
        <w:r w:rsidR="005C7705">
          <w:rPr>
            <w:noProof/>
            <w:webHidden/>
          </w:rPr>
          <w:instrText xml:space="preserve"> PAGEREF _Toc473710114 \h </w:instrText>
        </w:r>
        <w:r w:rsidR="005C7705">
          <w:rPr>
            <w:noProof/>
            <w:webHidden/>
          </w:rPr>
        </w:r>
        <w:r w:rsidR="005C7705">
          <w:rPr>
            <w:noProof/>
            <w:webHidden/>
          </w:rPr>
          <w:fldChar w:fldCharType="separate"/>
        </w:r>
        <w:r w:rsidR="005C7705">
          <w:rPr>
            <w:noProof/>
            <w:webHidden/>
          </w:rPr>
          <w:t>46</w:t>
        </w:r>
        <w:r w:rsidR="005C7705">
          <w:rPr>
            <w:noProof/>
            <w:webHidden/>
          </w:rPr>
          <w:fldChar w:fldCharType="end"/>
        </w:r>
      </w:hyperlink>
    </w:p>
    <w:p w14:paraId="5E5FB13A" w14:textId="77777777" w:rsidR="005C7705" w:rsidRDefault="00E93829">
      <w:pPr>
        <w:pStyle w:val="Tabladeilustraciones"/>
        <w:tabs>
          <w:tab w:val="right" w:leader="dot" w:pos="8828"/>
        </w:tabs>
        <w:rPr>
          <w:rFonts w:eastAsiaTheme="minorEastAsia" w:cstheme="minorBidi"/>
          <w:caps w:val="0"/>
          <w:noProof/>
          <w:sz w:val="22"/>
          <w:szCs w:val="22"/>
          <w:lang w:val="es-ES" w:eastAsia="es-ES"/>
        </w:rPr>
      </w:pPr>
      <w:hyperlink w:anchor="_Toc473710115" w:history="1">
        <w:r w:rsidR="005C7705" w:rsidRPr="002B03E2">
          <w:rPr>
            <w:rStyle w:val="Hipervnculo"/>
            <w:rFonts w:ascii="Arial" w:hAnsi="Arial" w:cs="Arial"/>
            <w:noProof/>
          </w:rPr>
          <w:t>Ilustración 8: Proyecto infraestructura del CRRFFS</w:t>
        </w:r>
        <w:r w:rsidR="005C7705">
          <w:rPr>
            <w:noProof/>
            <w:webHidden/>
          </w:rPr>
          <w:tab/>
        </w:r>
        <w:r w:rsidR="005C7705">
          <w:rPr>
            <w:noProof/>
            <w:webHidden/>
          </w:rPr>
          <w:fldChar w:fldCharType="begin"/>
        </w:r>
        <w:r w:rsidR="005C7705">
          <w:rPr>
            <w:noProof/>
            <w:webHidden/>
          </w:rPr>
          <w:instrText xml:space="preserve"> PAGEREF _Toc473710115 \h </w:instrText>
        </w:r>
        <w:r w:rsidR="005C7705">
          <w:rPr>
            <w:noProof/>
            <w:webHidden/>
          </w:rPr>
        </w:r>
        <w:r w:rsidR="005C7705">
          <w:rPr>
            <w:noProof/>
            <w:webHidden/>
          </w:rPr>
          <w:fldChar w:fldCharType="separate"/>
        </w:r>
        <w:r w:rsidR="005C7705">
          <w:rPr>
            <w:noProof/>
            <w:webHidden/>
          </w:rPr>
          <w:t>64</w:t>
        </w:r>
        <w:r w:rsidR="005C7705">
          <w:rPr>
            <w:noProof/>
            <w:webHidden/>
          </w:rPr>
          <w:fldChar w:fldCharType="end"/>
        </w:r>
      </w:hyperlink>
    </w:p>
    <w:p w14:paraId="6008F4B5" w14:textId="77777777" w:rsidR="005C7705" w:rsidRPr="005C7705" w:rsidRDefault="005C7705" w:rsidP="005C7705">
      <w:r>
        <w:fldChar w:fldCharType="end"/>
      </w:r>
    </w:p>
    <w:sectPr w:rsidR="005C7705" w:rsidRPr="005C7705" w:rsidSect="0099551C">
      <w:headerReference w:type="default" r:id="rId48"/>
      <w:footerReference w:type="default" r:id="rId49"/>
      <w:footnotePr>
        <w:pos w:val="beneathText"/>
      </w:footnotePr>
      <w:pgSz w:w="12240" w:h="15840"/>
      <w:pgMar w:top="2068" w:right="1701" w:bottom="1701" w:left="1701" w:header="709" w:footer="5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F4A7" w14:textId="77777777" w:rsidR="00E93829" w:rsidRDefault="00E93829">
      <w:r>
        <w:separator/>
      </w:r>
    </w:p>
  </w:endnote>
  <w:endnote w:type="continuationSeparator" w:id="0">
    <w:p w14:paraId="6AB80C22" w14:textId="77777777" w:rsidR="00E93829" w:rsidRDefault="00E9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037895001"/>
      <w:docPartObj>
        <w:docPartGallery w:val="Page Numbers (Bottom of Page)"/>
        <w:docPartUnique/>
      </w:docPartObj>
    </w:sdtPr>
    <w:sdtEndPr>
      <w:rPr>
        <w:rFonts w:ascii="Arial" w:hAnsi="Arial" w:cs="Arial"/>
      </w:rPr>
    </w:sdtEndPr>
    <w:sdtContent>
      <w:p w14:paraId="655A2A19" w14:textId="77777777" w:rsidR="00E049F5" w:rsidRPr="00EA4F1C" w:rsidRDefault="00E049F5" w:rsidP="002D15C4">
        <w:pPr>
          <w:pStyle w:val="Piedepgina"/>
          <w:jc w:val="right"/>
          <w:rPr>
            <w:rFonts w:ascii="Arial" w:hAnsi="Arial" w:cs="Arial"/>
            <w:sz w:val="20"/>
          </w:rPr>
        </w:pPr>
        <w:r w:rsidRPr="00EA4F1C">
          <w:rPr>
            <w:rFonts w:ascii="Arial" w:hAnsi="Arial" w:cs="Arial"/>
            <w:sz w:val="20"/>
          </w:rPr>
          <w:fldChar w:fldCharType="begin"/>
        </w:r>
        <w:r w:rsidRPr="00EA4F1C">
          <w:rPr>
            <w:rFonts w:ascii="Arial" w:hAnsi="Arial" w:cs="Arial"/>
            <w:sz w:val="20"/>
          </w:rPr>
          <w:instrText xml:space="preserve"> PAGE   \* MERGEFORMAT </w:instrText>
        </w:r>
        <w:r w:rsidRPr="00EA4F1C">
          <w:rPr>
            <w:rFonts w:ascii="Arial" w:hAnsi="Arial" w:cs="Arial"/>
            <w:sz w:val="20"/>
          </w:rPr>
          <w:fldChar w:fldCharType="separate"/>
        </w:r>
        <w:r w:rsidR="00150236">
          <w:rPr>
            <w:rFonts w:ascii="Arial" w:hAnsi="Arial" w:cs="Arial"/>
            <w:noProof/>
            <w:sz w:val="20"/>
          </w:rPr>
          <w:t>89</w:t>
        </w:r>
        <w:r w:rsidRPr="00EA4F1C">
          <w:rPr>
            <w:rFonts w:ascii="Arial" w:hAnsi="Arial" w:cs="Arial"/>
            <w:noProof/>
            <w:sz w:val="20"/>
          </w:rPr>
          <w:fldChar w:fldCharType="end"/>
        </w:r>
      </w:p>
    </w:sdtContent>
  </w:sdt>
  <w:bookmarkStart w:id="36" w:name="_Toc409868610" w:displacedByCustomXml="prev"/>
  <w:bookmarkEnd w:id="36"/>
  <w:p w14:paraId="4F0DDB72" w14:textId="77777777" w:rsidR="00E049F5" w:rsidRDefault="00E049F5" w:rsidP="003266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7C1C7" w14:textId="77777777" w:rsidR="00E93829" w:rsidRDefault="00E93829">
      <w:r>
        <w:separator/>
      </w:r>
    </w:p>
  </w:footnote>
  <w:footnote w:type="continuationSeparator" w:id="0">
    <w:p w14:paraId="1D5B9C16" w14:textId="77777777" w:rsidR="00E93829" w:rsidRDefault="00E93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6000" w14:textId="77777777" w:rsidR="00E049F5" w:rsidRDefault="00E049F5">
    <w:pPr>
      <w:pStyle w:val="Encabezado"/>
    </w:pPr>
    <w:r>
      <w:rPr>
        <w:noProof/>
        <w:lang w:eastAsia="es-CO"/>
      </w:rPr>
      <w:drawing>
        <wp:anchor distT="0" distB="0" distL="0" distR="0" simplePos="0" relativeHeight="251660800" behindDoc="0" locked="0" layoutInCell="1" allowOverlap="1" wp14:anchorId="73093258" wp14:editId="42DD59CC">
          <wp:simplePos x="0" y="0"/>
          <wp:positionH relativeFrom="column">
            <wp:posOffset>2463165</wp:posOffset>
          </wp:positionH>
          <wp:positionV relativeFrom="paragraph">
            <wp:posOffset>7620</wp:posOffset>
          </wp:positionV>
          <wp:extent cx="742950" cy="762000"/>
          <wp:effectExtent l="19050" t="0" r="0"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742950" cy="762000"/>
                  </a:xfrm>
                  <a:prstGeom prst="rect">
                    <a:avLst/>
                  </a:prstGeom>
                  <a:noFill/>
                  <a:ln w="9525">
                    <a:noFill/>
                    <a:miter lim="800000"/>
                    <a:headEnd/>
                    <a:tailEnd/>
                  </a:ln>
                </pic:spPr>
              </pic:pic>
            </a:graphicData>
          </a:graphic>
        </wp:anchor>
      </w:drawing>
    </w:r>
  </w:p>
  <w:p w14:paraId="2638D304" w14:textId="77777777" w:rsidR="00E049F5" w:rsidRDefault="00E049F5" w:rsidP="000854EB">
    <w:pPr>
      <w:pStyle w:val="Encabezado"/>
      <w:jc w:val="right"/>
      <w:rPr>
        <w:rFonts w:ascii="Arial" w:hAnsi="Arial" w:cs="Arial"/>
        <w:b/>
        <w:sz w:val="20"/>
        <w:szCs w:val="20"/>
      </w:rPr>
    </w:pPr>
  </w:p>
  <w:p w14:paraId="6D041365" w14:textId="77777777" w:rsidR="00E049F5" w:rsidRDefault="00E049F5" w:rsidP="000854EB">
    <w:pPr>
      <w:pStyle w:val="Encabezado"/>
      <w:jc w:val="right"/>
      <w:rPr>
        <w:rFonts w:ascii="Arial" w:hAnsi="Arial" w:cs="Arial"/>
        <w:b/>
        <w:sz w:val="20"/>
        <w:szCs w:val="20"/>
      </w:rPr>
    </w:pPr>
  </w:p>
  <w:p w14:paraId="50690CD1" w14:textId="77777777" w:rsidR="00E049F5" w:rsidRDefault="00E049F5" w:rsidP="000854EB">
    <w:pPr>
      <w:pStyle w:val="Encabezado"/>
      <w:jc w:val="right"/>
      <w:rPr>
        <w:rFonts w:ascii="Arial" w:hAnsi="Arial" w:cs="Arial"/>
        <w:b/>
        <w:sz w:val="20"/>
        <w:szCs w:val="20"/>
      </w:rPr>
    </w:pPr>
  </w:p>
  <w:p w14:paraId="691D82F8" w14:textId="77777777" w:rsidR="00E049F5" w:rsidRDefault="00E049F5" w:rsidP="000854EB">
    <w:pPr>
      <w:pStyle w:val="Encabezado"/>
      <w:jc w:val="right"/>
      <w:rPr>
        <w:rFonts w:ascii="Arial" w:hAnsi="Arial" w:cs="Arial"/>
        <w:b/>
        <w:sz w:val="20"/>
        <w:szCs w:val="20"/>
      </w:rPr>
    </w:pPr>
  </w:p>
  <w:p w14:paraId="2C364427" w14:textId="77777777" w:rsidR="00E049F5" w:rsidRDefault="00E049F5" w:rsidP="000854EB">
    <w:pPr>
      <w:pStyle w:val="Encabezado"/>
      <w:jc w:val="right"/>
      <w:rPr>
        <w:rFonts w:ascii="Arial" w:hAnsi="Arial" w:cs="Arial"/>
        <w:b/>
        <w:sz w:val="20"/>
        <w:szCs w:val="20"/>
      </w:rPr>
    </w:pPr>
  </w:p>
  <w:p w14:paraId="38E160C3" w14:textId="77777777" w:rsidR="00E049F5" w:rsidRDefault="00E049F5" w:rsidP="000854EB">
    <w:pPr>
      <w:pStyle w:val="Encabezado"/>
      <w:jc w:val="right"/>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F53"/>
    <w:multiLevelType w:val="hybridMultilevel"/>
    <w:tmpl w:val="23F019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E071E2"/>
    <w:multiLevelType w:val="hybridMultilevel"/>
    <w:tmpl w:val="6C824A7A"/>
    <w:lvl w:ilvl="0" w:tplc="7C240304">
      <w:start w:val="1"/>
      <w:numFmt w:val="bullet"/>
      <w:lvlText w:val="•"/>
      <w:lvlJc w:val="left"/>
      <w:pPr>
        <w:tabs>
          <w:tab w:val="num" w:pos="720"/>
        </w:tabs>
        <w:ind w:left="720" w:hanging="360"/>
      </w:pPr>
      <w:rPr>
        <w:rFonts w:ascii="Times New Roman" w:hAnsi="Times New Roman" w:hint="default"/>
      </w:rPr>
    </w:lvl>
    <w:lvl w:ilvl="1" w:tplc="13DC3CD2" w:tentative="1">
      <w:start w:val="1"/>
      <w:numFmt w:val="bullet"/>
      <w:lvlText w:val="•"/>
      <w:lvlJc w:val="left"/>
      <w:pPr>
        <w:tabs>
          <w:tab w:val="num" w:pos="1440"/>
        </w:tabs>
        <w:ind w:left="1440" w:hanging="360"/>
      </w:pPr>
      <w:rPr>
        <w:rFonts w:ascii="Times New Roman" w:hAnsi="Times New Roman" w:hint="default"/>
      </w:rPr>
    </w:lvl>
    <w:lvl w:ilvl="2" w:tplc="91141652" w:tentative="1">
      <w:start w:val="1"/>
      <w:numFmt w:val="bullet"/>
      <w:lvlText w:val="•"/>
      <w:lvlJc w:val="left"/>
      <w:pPr>
        <w:tabs>
          <w:tab w:val="num" w:pos="2160"/>
        </w:tabs>
        <w:ind w:left="2160" w:hanging="360"/>
      </w:pPr>
      <w:rPr>
        <w:rFonts w:ascii="Times New Roman" w:hAnsi="Times New Roman" w:hint="default"/>
      </w:rPr>
    </w:lvl>
    <w:lvl w:ilvl="3" w:tplc="BE6CACEC" w:tentative="1">
      <w:start w:val="1"/>
      <w:numFmt w:val="bullet"/>
      <w:lvlText w:val="•"/>
      <w:lvlJc w:val="left"/>
      <w:pPr>
        <w:tabs>
          <w:tab w:val="num" w:pos="2880"/>
        </w:tabs>
        <w:ind w:left="2880" w:hanging="360"/>
      </w:pPr>
      <w:rPr>
        <w:rFonts w:ascii="Times New Roman" w:hAnsi="Times New Roman" w:hint="default"/>
      </w:rPr>
    </w:lvl>
    <w:lvl w:ilvl="4" w:tplc="4C8634CC" w:tentative="1">
      <w:start w:val="1"/>
      <w:numFmt w:val="bullet"/>
      <w:lvlText w:val="•"/>
      <w:lvlJc w:val="left"/>
      <w:pPr>
        <w:tabs>
          <w:tab w:val="num" w:pos="3600"/>
        </w:tabs>
        <w:ind w:left="3600" w:hanging="360"/>
      </w:pPr>
      <w:rPr>
        <w:rFonts w:ascii="Times New Roman" w:hAnsi="Times New Roman" w:hint="default"/>
      </w:rPr>
    </w:lvl>
    <w:lvl w:ilvl="5" w:tplc="CED2E7BC" w:tentative="1">
      <w:start w:val="1"/>
      <w:numFmt w:val="bullet"/>
      <w:lvlText w:val="•"/>
      <w:lvlJc w:val="left"/>
      <w:pPr>
        <w:tabs>
          <w:tab w:val="num" w:pos="4320"/>
        </w:tabs>
        <w:ind w:left="4320" w:hanging="360"/>
      </w:pPr>
      <w:rPr>
        <w:rFonts w:ascii="Times New Roman" w:hAnsi="Times New Roman" w:hint="default"/>
      </w:rPr>
    </w:lvl>
    <w:lvl w:ilvl="6" w:tplc="A14EADC2" w:tentative="1">
      <w:start w:val="1"/>
      <w:numFmt w:val="bullet"/>
      <w:lvlText w:val="•"/>
      <w:lvlJc w:val="left"/>
      <w:pPr>
        <w:tabs>
          <w:tab w:val="num" w:pos="5040"/>
        </w:tabs>
        <w:ind w:left="5040" w:hanging="360"/>
      </w:pPr>
      <w:rPr>
        <w:rFonts w:ascii="Times New Roman" w:hAnsi="Times New Roman" w:hint="default"/>
      </w:rPr>
    </w:lvl>
    <w:lvl w:ilvl="7" w:tplc="8B329A54" w:tentative="1">
      <w:start w:val="1"/>
      <w:numFmt w:val="bullet"/>
      <w:lvlText w:val="•"/>
      <w:lvlJc w:val="left"/>
      <w:pPr>
        <w:tabs>
          <w:tab w:val="num" w:pos="5760"/>
        </w:tabs>
        <w:ind w:left="5760" w:hanging="360"/>
      </w:pPr>
      <w:rPr>
        <w:rFonts w:ascii="Times New Roman" w:hAnsi="Times New Roman" w:hint="default"/>
      </w:rPr>
    </w:lvl>
    <w:lvl w:ilvl="8" w:tplc="F372F9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781AF5"/>
    <w:multiLevelType w:val="hybridMultilevel"/>
    <w:tmpl w:val="A0EADCB8"/>
    <w:lvl w:ilvl="0" w:tplc="44A843DA">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11871F3"/>
    <w:multiLevelType w:val="hybridMultilevel"/>
    <w:tmpl w:val="5658F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057D97"/>
    <w:multiLevelType w:val="multilevel"/>
    <w:tmpl w:val="98965064"/>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75F594B"/>
    <w:multiLevelType w:val="hybridMultilevel"/>
    <w:tmpl w:val="EDF0CD3C"/>
    <w:lvl w:ilvl="0" w:tplc="240A0001">
      <w:start w:val="1"/>
      <w:numFmt w:val="bullet"/>
      <w:lvlText w:val=""/>
      <w:lvlJc w:val="left"/>
      <w:pPr>
        <w:ind w:left="720" w:hanging="360"/>
      </w:pPr>
      <w:rPr>
        <w:rFonts w:ascii="Symbol" w:hAnsi="Symbol" w:hint="default"/>
      </w:rPr>
    </w:lvl>
    <w:lvl w:ilvl="1" w:tplc="BBE60BAA">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AC1BF1"/>
    <w:multiLevelType w:val="hybridMultilevel"/>
    <w:tmpl w:val="BFEC3A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18F17E8"/>
    <w:multiLevelType w:val="hybridMultilevel"/>
    <w:tmpl w:val="87F095A0"/>
    <w:lvl w:ilvl="0" w:tplc="BBE60BAA">
      <w:numFmt w:val="bullet"/>
      <w:lvlText w:val="-"/>
      <w:lvlJc w:val="left"/>
      <w:pPr>
        <w:ind w:left="720" w:hanging="360"/>
      </w:pPr>
      <w:rPr>
        <w:rFonts w:ascii="Times New Roman" w:eastAsiaTheme="minorHAnsi" w:hAnsi="Times New Roman" w:cs="Times New Roman" w:hint="default"/>
      </w:rPr>
    </w:lvl>
    <w:lvl w:ilvl="1" w:tplc="240A000B">
      <w:start w:val="1"/>
      <w:numFmt w:val="bullet"/>
      <w:lvlText w:val=""/>
      <w:lvlJc w:val="left"/>
      <w:pPr>
        <w:ind w:left="1440" w:hanging="360"/>
      </w:pPr>
      <w:rPr>
        <w:rFonts w:ascii="Wingdings" w:hAnsi="Wingdings" w:hint="default"/>
        <w:b/>
      </w:r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29D0BAB"/>
    <w:multiLevelType w:val="hybridMultilevel"/>
    <w:tmpl w:val="8B54A8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5530C90"/>
    <w:multiLevelType w:val="hybridMultilevel"/>
    <w:tmpl w:val="A814710C"/>
    <w:lvl w:ilvl="0" w:tplc="240A000F">
      <w:start w:val="1"/>
      <w:numFmt w:val="decimal"/>
      <w:lvlText w:val="%1."/>
      <w:lvlJc w:val="left"/>
      <w:pPr>
        <w:ind w:left="360" w:hanging="360"/>
      </w:pPr>
    </w:lvl>
    <w:lvl w:ilvl="1" w:tplc="35FA2EA2">
      <w:start w:val="1"/>
      <w:numFmt w:val="lowerRoman"/>
      <w:lvlText w:val="%2)"/>
      <w:lvlJc w:val="left"/>
      <w:pPr>
        <w:ind w:left="1440" w:hanging="72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855794C"/>
    <w:multiLevelType w:val="hybridMultilevel"/>
    <w:tmpl w:val="4DF871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1A09D4"/>
    <w:multiLevelType w:val="hybridMultilevel"/>
    <w:tmpl w:val="B89259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843C96"/>
    <w:multiLevelType w:val="hybridMultilevel"/>
    <w:tmpl w:val="9C2CBBB8"/>
    <w:lvl w:ilvl="0" w:tplc="240A0001">
      <w:start w:val="1"/>
      <w:numFmt w:val="bullet"/>
      <w:lvlText w:val=""/>
      <w:lvlJc w:val="left"/>
      <w:pPr>
        <w:ind w:left="360" w:hanging="360"/>
      </w:pPr>
      <w:rPr>
        <w:rFonts w:ascii="Symbol" w:hAnsi="Symbol" w:hint="default"/>
      </w:rPr>
    </w:lvl>
    <w:lvl w:ilvl="1" w:tplc="020E1B24">
      <w:numFmt w:val="bullet"/>
      <w:lvlText w:val="-"/>
      <w:lvlJc w:val="left"/>
      <w:pPr>
        <w:ind w:left="1080" w:hanging="36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E9725D1"/>
    <w:multiLevelType w:val="hybridMultilevel"/>
    <w:tmpl w:val="967CC174"/>
    <w:lvl w:ilvl="0" w:tplc="240A0001">
      <w:start w:val="1"/>
      <w:numFmt w:val="bullet"/>
      <w:lvlText w:val=""/>
      <w:lvlJc w:val="left"/>
      <w:pPr>
        <w:ind w:left="42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4" w15:restartNumberingAfterBreak="0">
    <w:nsid w:val="34363893"/>
    <w:multiLevelType w:val="hybridMultilevel"/>
    <w:tmpl w:val="6100AFD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367B3C83"/>
    <w:multiLevelType w:val="hybridMultilevel"/>
    <w:tmpl w:val="3760CC7E"/>
    <w:lvl w:ilvl="0" w:tplc="12908BDE">
      <w:start w:val="26"/>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A4F1E43"/>
    <w:multiLevelType w:val="multilevel"/>
    <w:tmpl w:val="5D5C076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05CA5"/>
    <w:multiLevelType w:val="hybridMultilevel"/>
    <w:tmpl w:val="4E488A36"/>
    <w:lvl w:ilvl="0" w:tplc="CD8E6D38">
      <w:start w:val="1"/>
      <w:numFmt w:val="lowerLetter"/>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A71B32"/>
    <w:multiLevelType w:val="hybridMultilevel"/>
    <w:tmpl w:val="30687888"/>
    <w:lvl w:ilvl="0" w:tplc="240A0001">
      <w:start w:val="1"/>
      <w:numFmt w:val="bullet"/>
      <w:lvlText w:val=""/>
      <w:lvlJc w:val="left"/>
      <w:pPr>
        <w:ind w:left="720" w:hanging="360"/>
      </w:pPr>
      <w:rPr>
        <w:rFonts w:ascii="Symbol" w:hAnsi="Symbol" w:hint="default"/>
      </w:rPr>
    </w:lvl>
    <w:lvl w:ilvl="1" w:tplc="BBE60BAA">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8EB22BE"/>
    <w:multiLevelType w:val="hybridMultilevel"/>
    <w:tmpl w:val="9A762BC4"/>
    <w:lvl w:ilvl="0" w:tplc="E5989902">
      <w:start w:val="1"/>
      <w:numFmt w:val="lowerLetter"/>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E9145D4"/>
    <w:multiLevelType w:val="multilevel"/>
    <w:tmpl w:val="82CAF7A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D3603B"/>
    <w:multiLevelType w:val="hybridMultilevel"/>
    <w:tmpl w:val="A8568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BB0263A"/>
    <w:multiLevelType w:val="hybridMultilevel"/>
    <w:tmpl w:val="D068CEE2"/>
    <w:lvl w:ilvl="0" w:tplc="240A0001">
      <w:start w:val="1"/>
      <w:numFmt w:val="bullet"/>
      <w:lvlText w:val=""/>
      <w:lvlJc w:val="left"/>
      <w:pPr>
        <w:ind w:left="360" w:hanging="360"/>
      </w:pPr>
      <w:rPr>
        <w:rFonts w:ascii="Symbol" w:hAnsi="Symbol" w:hint="default"/>
      </w:rPr>
    </w:lvl>
    <w:lvl w:ilvl="1" w:tplc="CF5C9B62">
      <w:numFmt w:val="bullet"/>
      <w:lvlText w:val="•"/>
      <w:lvlJc w:val="left"/>
      <w:pPr>
        <w:ind w:left="1080" w:hanging="360"/>
      </w:pPr>
      <w:rPr>
        <w:rFonts w:ascii="Calibri" w:eastAsiaTheme="minorHAnsi" w:hAnsi="Calibri" w:cs="Calibri"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DC51CDB"/>
    <w:multiLevelType w:val="hybridMultilevel"/>
    <w:tmpl w:val="75082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72A797E"/>
    <w:multiLevelType w:val="hybridMultilevel"/>
    <w:tmpl w:val="702602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6A1155C6"/>
    <w:multiLevelType w:val="hybridMultilevel"/>
    <w:tmpl w:val="C102F8BC"/>
    <w:lvl w:ilvl="0" w:tplc="BBE60BAA">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D41D8F"/>
    <w:multiLevelType w:val="hybridMultilevel"/>
    <w:tmpl w:val="761457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7A69EE"/>
    <w:multiLevelType w:val="hybridMultilevel"/>
    <w:tmpl w:val="65F86EE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5109E7"/>
    <w:multiLevelType w:val="hybridMultilevel"/>
    <w:tmpl w:val="45C85B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4F47BB7"/>
    <w:multiLevelType w:val="hybridMultilevel"/>
    <w:tmpl w:val="C2DADE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5FF179F"/>
    <w:multiLevelType w:val="hybridMultilevel"/>
    <w:tmpl w:val="D34A4D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96440E9"/>
    <w:multiLevelType w:val="hybridMultilevel"/>
    <w:tmpl w:val="EB469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D203CE"/>
    <w:multiLevelType w:val="hybridMultilevel"/>
    <w:tmpl w:val="3892B3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7F302CB2"/>
    <w:multiLevelType w:val="hybridMultilevel"/>
    <w:tmpl w:val="BAB89B5A"/>
    <w:lvl w:ilvl="0" w:tplc="240A0017">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2"/>
  </w:num>
  <w:num w:numId="2">
    <w:abstractNumId w:val="11"/>
  </w:num>
  <w:num w:numId="3">
    <w:abstractNumId w:val="22"/>
  </w:num>
  <w:num w:numId="4">
    <w:abstractNumId w:val="9"/>
  </w:num>
  <w:num w:numId="5">
    <w:abstractNumId w:val="4"/>
  </w:num>
  <w:num w:numId="6">
    <w:abstractNumId w:val="20"/>
  </w:num>
  <w:num w:numId="7">
    <w:abstractNumId w:val="16"/>
  </w:num>
  <w:num w:numId="8">
    <w:abstractNumId w:val="27"/>
  </w:num>
  <w:num w:numId="9">
    <w:abstractNumId w:val="18"/>
  </w:num>
  <w:num w:numId="10">
    <w:abstractNumId w:val="5"/>
  </w:num>
  <w:num w:numId="11">
    <w:abstractNumId w:val="2"/>
  </w:num>
  <w:num w:numId="12">
    <w:abstractNumId w:val="0"/>
  </w:num>
  <w:num w:numId="13">
    <w:abstractNumId w:val="25"/>
  </w:num>
  <w:num w:numId="14">
    <w:abstractNumId w:val="26"/>
  </w:num>
  <w:num w:numId="15">
    <w:abstractNumId w:val="23"/>
  </w:num>
  <w:num w:numId="16">
    <w:abstractNumId w:val="7"/>
  </w:num>
  <w:num w:numId="17">
    <w:abstractNumId w:val="6"/>
  </w:num>
  <w:num w:numId="18">
    <w:abstractNumId w:val="24"/>
  </w:num>
  <w:num w:numId="19">
    <w:abstractNumId w:val="3"/>
  </w:num>
  <w:num w:numId="20">
    <w:abstractNumId w:val="33"/>
  </w:num>
  <w:num w:numId="21">
    <w:abstractNumId w:val="17"/>
  </w:num>
  <w:num w:numId="22">
    <w:abstractNumId w:val="19"/>
  </w:num>
  <w:num w:numId="23">
    <w:abstractNumId w:val="8"/>
  </w:num>
  <w:num w:numId="24">
    <w:abstractNumId w:val="32"/>
  </w:num>
  <w:num w:numId="25">
    <w:abstractNumId w:val="10"/>
  </w:num>
  <w:num w:numId="26">
    <w:abstractNumId w:val="21"/>
  </w:num>
  <w:num w:numId="27">
    <w:abstractNumId w:val="13"/>
  </w:num>
  <w:num w:numId="28">
    <w:abstractNumId w:val="31"/>
  </w:num>
  <w:num w:numId="29">
    <w:abstractNumId w:val="29"/>
  </w:num>
  <w:num w:numId="30">
    <w:abstractNumId w:val="1"/>
  </w:num>
  <w:num w:numId="31">
    <w:abstractNumId w:val="15"/>
  </w:num>
  <w:num w:numId="32">
    <w:abstractNumId w:val="14"/>
  </w:num>
  <w:num w:numId="33">
    <w:abstractNumId w:val="28"/>
  </w:num>
  <w:num w:numId="3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pt-BR" w:vendorID="64" w:dllVersion="6" w:nlCheck="1" w:checkStyle="0"/>
  <w:activeWritingStyle w:appName="MSWord" w:lang="es-CO"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6" w:nlCheck="1" w:checkStyle="1"/>
  <w:activeWritingStyle w:appName="MSWord" w:lang="es-VE" w:vendorID="64" w:dllVersion="6" w:nlCheck="1" w:checkStyle="1"/>
  <w:activeWritingStyle w:appName="MSWord" w:lang="es-ES" w:vendorID="64" w:dllVersion="0" w:nlCheck="1" w:checkStyle="0"/>
  <w:activeWritingStyle w:appName="MSWord" w:lang="es-CO"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F4"/>
    <w:rsid w:val="00000E2A"/>
    <w:rsid w:val="000062BB"/>
    <w:rsid w:val="00011639"/>
    <w:rsid w:val="00016ACA"/>
    <w:rsid w:val="00021DB2"/>
    <w:rsid w:val="000222D1"/>
    <w:rsid w:val="0002448F"/>
    <w:rsid w:val="0002470D"/>
    <w:rsid w:val="00027C96"/>
    <w:rsid w:val="00031726"/>
    <w:rsid w:val="00031E9D"/>
    <w:rsid w:val="00032411"/>
    <w:rsid w:val="000364C8"/>
    <w:rsid w:val="00037288"/>
    <w:rsid w:val="000376DB"/>
    <w:rsid w:val="00040B71"/>
    <w:rsid w:val="000424A9"/>
    <w:rsid w:val="00043528"/>
    <w:rsid w:val="00044112"/>
    <w:rsid w:val="00044F21"/>
    <w:rsid w:val="00045DE8"/>
    <w:rsid w:val="00050446"/>
    <w:rsid w:val="000506D9"/>
    <w:rsid w:val="00051A38"/>
    <w:rsid w:val="000566C4"/>
    <w:rsid w:val="00057C63"/>
    <w:rsid w:val="000626D0"/>
    <w:rsid w:val="00063403"/>
    <w:rsid w:val="0006789A"/>
    <w:rsid w:val="00067F04"/>
    <w:rsid w:val="00070C9B"/>
    <w:rsid w:val="00072AD5"/>
    <w:rsid w:val="000744D6"/>
    <w:rsid w:val="000744EA"/>
    <w:rsid w:val="0007647E"/>
    <w:rsid w:val="000801A2"/>
    <w:rsid w:val="0008067D"/>
    <w:rsid w:val="0008297A"/>
    <w:rsid w:val="000837F8"/>
    <w:rsid w:val="000854EB"/>
    <w:rsid w:val="000947C3"/>
    <w:rsid w:val="00097B78"/>
    <w:rsid w:val="000A24BB"/>
    <w:rsid w:val="000A2C7F"/>
    <w:rsid w:val="000A38BB"/>
    <w:rsid w:val="000A4677"/>
    <w:rsid w:val="000A5DB9"/>
    <w:rsid w:val="000A6096"/>
    <w:rsid w:val="000A7F7B"/>
    <w:rsid w:val="000B1FB2"/>
    <w:rsid w:val="000B209E"/>
    <w:rsid w:val="000B2629"/>
    <w:rsid w:val="000B4B18"/>
    <w:rsid w:val="000B4C46"/>
    <w:rsid w:val="000B568D"/>
    <w:rsid w:val="000B7AB3"/>
    <w:rsid w:val="000C035B"/>
    <w:rsid w:val="000C097C"/>
    <w:rsid w:val="000C323F"/>
    <w:rsid w:val="000C357E"/>
    <w:rsid w:val="000C6356"/>
    <w:rsid w:val="000C6B5B"/>
    <w:rsid w:val="000C735C"/>
    <w:rsid w:val="000D0189"/>
    <w:rsid w:val="000D2D88"/>
    <w:rsid w:val="000D3767"/>
    <w:rsid w:val="000D483E"/>
    <w:rsid w:val="000D6097"/>
    <w:rsid w:val="000D744F"/>
    <w:rsid w:val="000E0CB2"/>
    <w:rsid w:val="000E4798"/>
    <w:rsid w:val="000E534E"/>
    <w:rsid w:val="000E7931"/>
    <w:rsid w:val="000F094B"/>
    <w:rsid w:val="000F5AC3"/>
    <w:rsid w:val="00101254"/>
    <w:rsid w:val="001037D8"/>
    <w:rsid w:val="00104740"/>
    <w:rsid w:val="001070BF"/>
    <w:rsid w:val="00110D11"/>
    <w:rsid w:val="00116AEB"/>
    <w:rsid w:val="00120230"/>
    <w:rsid w:val="0012449F"/>
    <w:rsid w:val="00126D18"/>
    <w:rsid w:val="0012785D"/>
    <w:rsid w:val="001303F3"/>
    <w:rsid w:val="00132086"/>
    <w:rsid w:val="001330A6"/>
    <w:rsid w:val="001348C1"/>
    <w:rsid w:val="00135739"/>
    <w:rsid w:val="00135AEE"/>
    <w:rsid w:val="001364EC"/>
    <w:rsid w:val="00137825"/>
    <w:rsid w:val="00140D4F"/>
    <w:rsid w:val="001454A6"/>
    <w:rsid w:val="00145DC6"/>
    <w:rsid w:val="00146935"/>
    <w:rsid w:val="00146A61"/>
    <w:rsid w:val="00150236"/>
    <w:rsid w:val="0015041F"/>
    <w:rsid w:val="001522BF"/>
    <w:rsid w:val="00152AD0"/>
    <w:rsid w:val="00160E2A"/>
    <w:rsid w:val="001622E2"/>
    <w:rsid w:val="00162BCC"/>
    <w:rsid w:val="00163224"/>
    <w:rsid w:val="00164FED"/>
    <w:rsid w:val="00165ACC"/>
    <w:rsid w:val="00165FD4"/>
    <w:rsid w:val="00166381"/>
    <w:rsid w:val="001675B2"/>
    <w:rsid w:val="001678C0"/>
    <w:rsid w:val="001700A8"/>
    <w:rsid w:val="00172CD6"/>
    <w:rsid w:val="0017459F"/>
    <w:rsid w:val="00174E8A"/>
    <w:rsid w:val="00175895"/>
    <w:rsid w:val="001779B7"/>
    <w:rsid w:val="001871C8"/>
    <w:rsid w:val="0019098A"/>
    <w:rsid w:val="00196ED4"/>
    <w:rsid w:val="0019701D"/>
    <w:rsid w:val="001A42BA"/>
    <w:rsid w:val="001A5990"/>
    <w:rsid w:val="001B294D"/>
    <w:rsid w:val="001B4256"/>
    <w:rsid w:val="001B460E"/>
    <w:rsid w:val="001B4EAA"/>
    <w:rsid w:val="001B59AE"/>
    <w:rsid w:val="001B7945"/>
    <w:rsid w:val="001C093F"/>
    <w:rsid w:val="001C13C1"/>
    <w:rsid w:val="001C35DF"/>
    <w:rsid w:val="001C4E78"/>
    <w:rsid w:val="001C646F"/>
    <w:rsid w:val="001C7B41"/>
    <w:rsid w:val="001D480F"/>
    <w:rsid w:val="001D5E9C"/>
    <w:rsid w:val="001D5FB1"/>
    <w:rsid w:val="001D7EAA"/>
    <w:rsid w:val="001E1186"/>
    <w:rsid w:val="001E156B"/>
    <w:rsid w:val="001E22A4"/>
    <w:rsid w:val="001E7A33"/>
    <w:rsid w:val="001F1097"/>
    <w:rsid w:val="001F1567"/>
    <w:rsid w:val="001F3782"/>
    <w:rsid w:val="001F4C75"/>
    <w:rsid w:val="001F5D8C"/>
    <w:rsid w:val="001F6835"/>
    <w:rsid w:val="001F6FB4"/>
    <w:rsid w:val="001F7B2D"/>
    <w:rsid w:val="00200BF9"/>
    <w:rsid w:val="00204976"/>
    <w:rsid w:val="00205C8E"/>
    <w:rsid w:val="00205E5A"/>
    <w:rsid w:val="002063E9"/>
    <w:rsid w:val="00207F7F"/>
    <w:rsid w:val="00210303"/>
    <w:rsid w:val="00210CDB"/>
    <w:rsid w:val="00212EC8"/>
    <w:rsid w:val="0021325F"/>
    <w:rsid w:val="002147F9"/>
    <w:rsid w:val="002150B5"/>
    <w:rsid w:val="00216E65"/>
    <w:rsid w:val="00220E4C"/>
    <w:rsid w:val="00222520"/>
    <w:rsid w:val="00224115"/>
    <w:rsid w:val="00235C20"/>
    <w:rsid w:val="00236B11"/>
    <w:rsid w:val="002408D8"/>
    <w:rsid w:val="002431C9"/>
    <w:rsid w:val="0024503F"/>
    <w:rsid w:val="00246127"/>
    <w:rsid w:val="00247858"/>
    <w:rsid w:val="00247F2A"/>
    <w:rsid w:val="0025084F"/>
    <w:rsid w:val="00256A1F"/>
    <w:rsid w:val="00257924"/>
    <w:rsid w:val="00260185"/>
    <w:rsid w:val="00260BCF"/>
    <w:rsid w:val="002613E4"/>
    <w:rsid w:val="00261638"/>
    <w:rsid w:val="002623E0"/>
    <w:rsid w:val="00264B27"/>
    <w:rsid w:val="00264BC8"/>
    <w:rsid w:val="0026672D"/>
    <w:rsid w:val="002669F8"/>
    <w:rsid w:val="0027013A"/>
    <w:rsid w:val="00270A0C"/>
    <w:rsid w:val="00273111"/>
    <w:rsid w:val="002761C6"/>
    <w:rsid w:val="00280EC8"/>
    <w:rsid w:val="00282E46"/>
    <w:rsid w:val="002833A6"/>
    <w:rsid w:val="00287E3E"/>
    <w:rsid w:val="0029223D"/>
    <w:rsid w:val="00293513"/>
    <w:rsid w:val="00295E72"/>
    <w:rsid w:val="002A1EEF"/>
    <w:rsid w:val="002A2082"/>
    <w:rsid w:val="002A333A"/>
    <w:rsid w:val="002A4FD7"/>
    <w:rsid w:val="002A5F37"/>
    <w:rsid w:val="002B10A0"/>
    <w:rsid w:val="002B2B40"/>
    <w:rsid w:val="002B2DB5"/>
    <w:rsid w:val="002B3102"/>
    <w:rsid w:val="002B545B"/>
    <w:rsid w:val="002C088E"/>
    <w:rsid w:val="002C1CEA"/>
    <w:rsid w:val="002C21FC"/>
    <w:rsid w:val="002C3EFA"/>
    <w:rsid w:val="002C463B"/>
    <w:rsid w:val="002C5624"/>
    <w:rsid w:val="002D068E"/>
    <w:rsid w:val="002D15C4"/>
    <w:rsid w:val="002D2A4E"/>
    <w:rsid w:val="002D394F"/>
    <w:rsid w:val="002D3AE1"/>
    <w:rsid w:val="002D5029"/>
    <w:rsid w:val="002D6144"/>
    <w:rsid w:val="002D634E"/>
    <w:rsid w:val="002E1240"/>
    <w:rsid w:val="002E1B71"/>
    <w:rsid w:val="002E2166"/>
    <w:rsid w:val="002E2918"/>
    <w:rsid w:val="002E4B55"/>
    <w:rsid w:val="002E4F4B"/>
    <w:rsid w:val="002F379E"/>
    <w:rsid w:val="002F40B0"/>
    <w:rsid w:val="002F4412"/>
    <w:rsid w:val="002F5D82"/>
    <w:rsid w:val="00302827"/>
    <w:rsid w:val="00302FB9"/>
    <w:rsid w:val="00302FE9"/>
    <w:rsid w:val="00303F85"/>
    <w:rsid w:val="0030563C"/>
    <w:rsid w:val="0031068C"/>
    <w:rsid w:val="00311EE6"/>
    <w:rsid w:val="00315832"/>
    <w:rsid w:val="0031653B"/>
    <w:rsid w:val="00316C7F"/>
    <w:rsid w:val="00317205"/>
    <w:rsid w:val="00317F38"/>
    <w:rsid w:val="00317F77"/>
    <w:rsid w:val="003266EA"/>
    <w:rsid w:val="003279D7"/>
    <w:rsid w:val="00330A9F"/>
    <w:rsid w:val="00335BC0"/>
    <w:rsid w:val="00335BFA"/>
    <w:rsid w:val="00337F56"/>
    <w:rsid w:val="0034261A"/>
    <w:rsid w:val="00342D00"/>
    <w:rsid w:val="00342EBB"/>
    <w:rsid w:val="003450A3"/>
    <w:rsid w:val="00352116"/>
    <w:rsid w:val="00353CB4"/>
    <w:rsid w:val="00353F70"/>
    <w:rsid w:val="00357818"/>
    <w:rsid w:val="00360262"/>
    <w:rsid w:val="0036080D"/>
    <w:rsid w:val="00363F96"/>
    <w:rsid w:val="00366012"/>
    <w:rsid w:val="00367214"/>
    <w:rsid w:val="0037067D"/>
    <w:rsid w:val="00370BEC"/>
    <w:rsid w:val="00370D96"/>
    <w:rsid w:val="003713CD"/>
    <w:rsid w:val="003715D0"/>
    <w:rsid w:val="0037465C"/>
    <w:rsid w:val="00375592"/>
    <w:rsid w:val="00376063"/>
    <w:rsid w:val="00381B26"/>
    <w:rsid w:val="00383230"/>
    <w:rsid w:val="0038333A"/>
    <w:rsid w:val="00384ABB"/>
    <w:rsid w:val="00385C7A"/>
    <w:rsid w:val="00390279"/>
    <w:rsid w:val="00391B8D"/>
    <w:rsid w:val="00393105"/>
    <w:rsid w:val="00393126"/>
    <w:rsid w:val="003938A2"/>
    <w:rsid w:val="00393B1B"/>
    <w:rsid w:val="00394453"/>
    <w:rsid w:val="00397D5C"/>
    <w:rsid w:val="003A4A62"/>
    <w:rsid w:val="003A4E32"/>
    <w:rsid w:val="003A73CA"/>
    <w:rsid w:val="003A7481"/>
    <w:rsid w:val="003B0442"/>
    <w:rsid w:val="003B3429"/>
    <w:rsid w:val="003B6A8E"/>
    <w:rsid w:val="003B780C"/>
    <w:rsid w:val="003C157C"/>
    <w:rsid w:val="003C27DC"/>
    <w:rsid w:val="003C3A7D"/>
    <w:rsid w:val="003C66BD"/>
    <w:rsid w:val="003C7E6A"/>
    <w:rsid w:val="003D044E"/>
    <w:rsid w:val="003D2112"/>
    <w:rsid w:val="003D34F9"/>
    <w:rsid w:val="003D3C38"/>
    <w:rsid w:val="003D5F6A"/>
    <w:rsid w:val="003D6CD9"/>
    <w:rsid w:val="003E29F9"/>
    <w:rsid w:val="003E2F2A"/>
    <w:rsid w:val="003E385B"/>
    <w:rsid w:val="003E4526"/>
    <w:rsid w:val="003E6E2C"/>
    <w:rsid w:val="003F0173"/>
    <w:rsid w:val="003F156A"/>
    <w:rsid w:val="003F2621"/>
    <w:rsid w:val="003F2792"/>
    <w:rsid w:val="003F2B72"/>
    <w:rsid w:val="003F6135"/>
    <w:rsid w:val="003F7677"/>
    <w:rsid w:val="003F7E5B"/>
    <w:rsid w:val="004018E2"/>
    <w:rsid w:val="00406F42"/>
    <w:rsid w:val="00412E9D"/>
    <w:rsid w:val="004156A5"/>
    <w:rsid w:val="0041643D"/>
    <w:rsid w:val="00420494"/>
    <w:rsid w:val="00424A67"/>
    <w:rsid w:val="0042531A"/>
    <w:rsid w:val="00425AE3"/>
    <w:rsid w:val="00430178"/>
    <w:rsid w:val="0043062A"/>
    <w:rsid w:val="00430BB3"/>
    <w:rsid w:val="00430E22"/>
    <w:rsid w:val="004333B5"/>
    <w:rsid w:val="0043411F"/>
    <w:rsid w:val="0044093D"/>
    <w:rsid w:val="004419DA"/>
    <w:rsid w:val="00445A00"/>
    <w:rsid w:val="00451A04"/>
    <w:rsid w:val="004529FE"/>
    <w:rsid w:val="004540BD"/>
    <w:rsid w:val="00460856"/>
    <w:rsid w:val="004609E5"/>
    <w:rsid w:val="004630D5"/>
    <w:rsid w:val="0046498E"/>
    <w:rsid w:val="00464D53"/>
    <w:rsid w:val="004666BA"/>
    <w:rsid w:val="00470E66"/>
    <w:rsid w:val="0047406C"/>
    <w:rsid w:val="004761F1"/>
    <w:rsid w:val="00476AF9"/>
    <w:rsid w:val="00476B08"/>
    <w:rsid w:val="00481130"/>
    <w:rsid w:val="004814FD"/>
    <w:rsid w:val="004816B9"/>
    <w:rsid w:val="00481971"/>
    <w:rsid w:val="00484138"/>
    <w:rsid w:val="00486218"/>
    <w:rsid w:val="00486617"/>
    <w:rsid w:val="0048733E"/>
    <w:rsid w:val="0049144A"/>
    <w:rsid w:val="004A04D4"/>
    <w:rsid w:val="004A1D90"/>
    <w:rsid w:val="004B04A5"/>
    <w:rsid w:val="004B0DFA"/>
    <w:rsid w:val="004B0F0F"/>
    <w:rsid w:val="004B1E73"/>
    <w:rsid w:val="004B2FC7"/>
    <w:rsid w:val="004B3734"/>
    <w:rsid w:val="004B55FC"/>
    <w:rsid w:val="004B7C29"/>
    <w:rsid w:val="004C0006"/>
    <w:rsid w:val="004C1EA3"/>
    <w:rsid w:val="004C5A8F"/>
    <w:rsid w:val="004D18C5"/>
    <w:rsid w:val="004D1F87"/>
    <w:rsid w:val="004D2038"/>
    <w:rsid w:val="004D2492"/>
    <w:rsid w:val="004D2BDF"/>
    <w:rsid w:val="004D31E1"/>
    <w:rsid w:val="004D4A98"/>
    <w:rsid w:val="004D4CA2"/>
    <w:rsid w:val="004D5EB8"/>
    <w:rsid w:val="004D5F89"/>
    <w:rsid w:val="004D6E4C"/>
    <w:rsid w:val="004D7740"/>
    <w:rsid w:val="004D7AE5"/>
    <w:rsid w:val="004D7F51"/>
    <w:rsid w:val="004E0A4A"/>
    <w:rsid w:val="004E157C"/>
    <w:rsid w:val="004E18E9"/>
    <w:rsid w:val="004E52E8"/>
    <w:rsid w:val="004E70B6"/>
    <w:rsid w:val="004E76D5"/>
    <w:rsid w:val="004F050A"/>
    <w:rsid w:val="00502859"/>
    <w:rsid w:val="00503DDE"/>
    <w:rsid w:val="00507F34"/>
    <w:rsid w:val="005100D3"/>
    <w:rsid w:val="00510CCF"/>
    <w:rsid w:val="00511C93"/>
    <w:rsid w:val="00511E57"/>
    <w:rsid w:val="005131BE"/>
    <w:rsid w:val="005143E7"/>
    <w:rsid w:val="00515141"/>
    <w:rsid w:val="005159CE"/>
    <w:rsid w:val="00520EB1"/>
    <w:rsid w:val="00522FBB"/>
    <w:rsid w:val="005307C8"/>
    <w:rsid w:val="005321A0"/>
    <w:rsid w:val="0053372D"/>
    <w:rsid w:val="00534E75"/>
    <w:rsid w:val="005352D2"/>
    <w:rsid w:val="00535F6E"/>
    <w:rsid w:val="00537F17"/>
    <w:rsid w:val="005429C5"/>
    <w:rsid w:val="00542D77"/>
    <w:rsid w:val="00543A96"/>
    <w:rsid w:val="00543BC7"/>
    <w:rsid w:val="0055025C"/>
    <w:rsid w:val="005552F5"/>
    <w:rsid w:val="005564F0"/>
    <w:rsid w:val="00557692"/>
    <w:rsid w:val="00557CA1"/>
    <w:rsid w:val="00557E26"/>
    <w:rsid w:val="00564677"/>
    <w:rsid w:val="00564B76"/>
    <w:rsid w:val="005667ED"/>
    <w:rsid w:val="0057064C"/>
    <w:rsid w:val="00570ABF"/>
    <w:rsid w:val="0057198A"/>
    <w:rsid w:val="00576EB5"/>
    <w:rsid w:val="005770F9"/>
    <w:rsid w:val="005824B9"/>
    <w:rsid w:val="00586024"/>
    <w:rsid w:val="0058683D"/>
    <w:rsid w:val="00587FA0"/>
    <w:rsid w:val="00591001"/>
    <w:rsid w:val="005920A4"/>
    <w:rsid w:val="005929A2"/>
    <w:rsid w:val="00592DF7"/>
    <w:rsid w:val="00595A67"/>
    <w:rsid w:val="005A01A2"/>
    <w:rsid w:val="005A3AF1"/>
    <w:rsid w:val="005A3E5F"/>
    <w:rsid w:val="005A4201"/>
    <w:rsid w:val="005A4BFE"/>
    <w:rsid w:val="005A5F4C"/>
    <w:rsid w:val="005A7A37"/>
    <w:rsid w:val="005B3054"/>
    <w:rsid w:val="005B4334"/>
    <w:rsid w:val="005B4898"/>
    <w:rsid w:val="005B4AE0"/>
    <w:rsid w:val="005B6CAE"/>
    <w:rsid w:val="005C1B4F"/>
    <w:rsid w:val="005C6781"/>
    <w:rsid w:val="005C6C83"/>
    <w:rsid w:val="005C70E2"/>
    <w:rsid w:val="005C7705"/>
    <w:rsid w:val="005D0510"/>
    <w:rsid w:val="005D317D"/>
    <w:rsid w:val="005D34C3"/>
    <w:rsid w:val="005D360A"/>
    <w:rsid w:val="005D3981"/>
    <w:rsid w:val="005D48DD"/>
    <w:rsid w:val="005D5B06"/>
    <w:rsid w:val="005D5FA1"/>
    <w:rsid w:val="005E0C52"/>
    <w:rsid w:val="005E2CF8"/>
    <w:rsid w:val="005E41AB"/>
    <w:rsid w:val="005E4646"/>
    <w:rsid w:val="005E5A6C"/>
    <w:rsid w:val="005E615E"/>
    <w:rsid w:val="005E6CE4"/>
    <w:rsid w:val="005E74A5"/>
    <w:rsid w:val="005F5825"/>
    <w:rsid w:val="005F672C"/>
    <w:rsid w:val="005F7FB7"/>
    <w:rsid w:val="00600868"/>
    <w:rsid w:val="00602EF3"/>
    <w:rsid w:val="006063D1"/>
    <w:rsid w:val="00610717"/>
    <w:rsid w:val="00612BC3"/>
    <w:rsid w:val="00614EC1"/>
    <w:rsid w:val="0061514F"/>
    <w:rsid w:val="006178B1"/>
    <w:rsid w:val="00623E49"/>
    <w:rsid w:val="006240B4"/>
    <w:rsid w:val="00624DDE"/>
    <w:rsid w:val="00632F9C"/>
    <w:rsid w:val="00636486"/>
    <w:rsid w:val="006406CD"/>
    <w:rsid w:val="00642B40"/>
    <w:rsid w:val="00642D36"/>
    <w:rsid w:val="00643235"/>
    <w:rsid w:val="00645A47"/>
    <w:rsid w:val="006504EA"/>
    <w:rsid w:val="00650FAA"/>
    <w:rsid w:val="0065435F"/>
    <w:rsid w:val="0065593F"/>
    <w:rsid w:val="00655CE4"/>
    <w:rsid w:val="00655F71"/>
    <w:rsid w:val="0065716A"/>
    <w:rsid w:val="00660D36"/>
    <w:rsid w:val="00660F21"/>
    <w:rsid w:val="00662968"/>
    <w:rsid w:val="00662FE0"/>
    <w:rsid w:val="0066465F"/>
    <w:rsid w:val="006661C0"/>
    <w:rsid w:val="00666EDF"/>
    <w:rsid w:val="00667C4F"/>
    <w:rsid w:val="00674A1F"/>
    <w:rsid w:val="006756A5"/>
    <w:rsid w:val="00675CFE"/>
    <w:rsid w:val="00675F13"/>
    <w:rsid w:val="006771F2"/>
    <w:rsid w:val="0067741E"/>
    <w:rsid w:val="006846BF"/>
    <w:rsid w:val="00684792"/>
    <w:rsid w:val="006867C1"/>
    <w:rsid w:val="00687F10"/>
    <w:rsid w:val="0069145B"/>
    <w:rsid w:val="006922D2"/>
    <w:rsid w:val="006936C0"/>
    <w:rsid w:val="0069611C"/>
    <w:rsid w:val="006969BC"/>
    <w:rsid w:val="00697369"/>
    <w:rsid w:val="00697A1D"/>
    <w:rsid w:val="006A4FAB"/>
    <w:rsid w:val="006A5B50"/>
    <w:rsid w:val="006B1600"/>
    <w:rsid w:val="006B257F"/>
    <w:rsid w:val="006B2C2D"/>
    <w:rsid w:val="006B3FC4"/>
    <w:rsid w:val="006C0161"/>
    <w:rsid w:val="006C1EF4"/>
    <w:rsid w:val="006C32F5"/>
    <w:rsid w:val="006C72BE"/>
    <w:rsid w:val="006D31E6"/>
    <w:rsid w:val="006E0CAE"/>
    <w:rsid w:val="006E25F8"/>
    <w:rsid w:val="006E4380"/>
    <w:rsid w:val="006E4B6F"/>
    <w:rsid w:val="006E54CC"/>
    <w:rsid w:val="006E56C2"/>
    <w:rsid w:val="006E6A5D"/>
    <w:rsid w:val="006E771A"/>
    <w:rsid w:val="006F3712"/>
    <w:rsid w:val="006F5C8A"/>
    <w:rsid w:val="006F76DC"/>
    <w:rsid w:val="00700826"/>
    <w:rsid w:val="00701481"/>
    <w:rsid w:val="0070198D"/>
    <w:rsid w:val="00701EA1"/>
    <w:rsid w:val="007027C4"/>
    <w:rsid w:val="00702C89"/>
    <w:rsid w:val="00704142"/>
    <w:rsid w:val="00704B10"/>
    <w:rsid w:val="007239E6"/>
    <w:rsid w:val="007253BA"/>
    <w:rsid w:val="00730A12"/>
    <w:rsid w:val="007350B0"/>
    <w:rsid w:val="007354E0"/>
    <w:rsid w:val="007360AF"/>
    <w:rsid w:val="00736DBE"/>
    <w:rsid w:val="00740377"/>
    <w:rsid w:val="00741516"/>
    <w:rsid w:val="007424CA"/>
    <w:rsid w:val="0074357F"/>
    <w:rsid w:val="00743651"/>
    <w:rsid w:val="007453B1"/>
    <w:rsid w:val="0074583E"/>
    <w:rsid w:val="007464AC"/>
    <w:rsid w:val="007505CD"/>
    <w:rsid w:val="00750BFF"/>
    <w:rsid w:val="00751C11"/>
    <w:rsid w:val="00752E7B"/>
    <w:rsid w:val="0075403B"/>
    <w:rsid w:val="00754D14"/>
    <w:rsid w:val="0075689D"/>
    <w:rsid w:val="00757884"/>
    <w:rsid w:val="0075798C"/>
    <w:rsid w:val="00757F54"/>
    <w:rsid w:val="00760F16"/>
    <w:rsid w:val="00761199"/>
    <w:rsid w:val="00761584"/>
    <w:rsid w:val="00761BE3"/>
    <w:rsid w:val="00763BA4"/>
    <w:rsid w:val="00763F64"/>
    <w:rsid w:val="0076471B"/>
    <w:rsid w:val="00765A73"/>
    <w:rsid w:val="00766B82"/>
    <w:rsid w:val="007708C9"/>
    <w:rsid w:val="007734CF"/>
    <w:rsid w:val="007734F5"/>
    <w:rsid w:val="00773F0E"/>
    <w:rsid w:val="00777111"/>
    <w:rsid w:val="007802A3"/>
    <w:rsid w:val="00781130"/>
    <w:rsid w:val="00781845"/>
    <w:rsid w:val="007818AA"/>
    <w:rsid w:val="007826B7"/>
    <w:rsid w:val="00784F46"/>
    <w:rsid w:val="00787883"/>
    <w:rsid w:val="00790382"/>
    <w:rsid w:val="0079046D"/>
    <w:rsid w:val="00790755"/>
    <w:rsid w:val="00790995"/>
    <w:rsid w:val="00791607"/>
    <w:rsid w:val="00793133"/>
    <w:rsid w:val="007944E5"/>
    <w:rsid w:val="00794FAB"/>
    <w:rsid w:val="007958ED"/>
    <w:rsid w:val="00795958"/>
    <w:rsid w:val="00797B6F"/>
    <w:rsid w:val="007A20CE"/>
    <w:rsid w:val="007B09AB"/>
    <w:rsid w:val="007B0C92"/>
    <w:rsid w:val="007B0E68"/>
    <w:rsid w:val="007B73AD"/>
    <w:rsid w:val="007C1DA4"/>
    <w:rsid w:val="007C3012"/>
    <w:rsid w:val="007C4313"/>
    <w:rsid w:val="007C4488"/>
    <w:rsid w:val="007C5365"/>
    <w:rsid w:val="007C5FAB"/>
    <w:rsid w:val="007C7A59"/>
    <w:rsid w:val="007D2AD1"/>
    <w:rsid w:val="007D2FA9"/>
    <w:rsid w:val="007D633C"/>
    <w:rsid w:val="007D6906"/>
    <w:rsid w:val="007E0F9A"/>
    <w:rsid w:val="007E25E1"/>
    <w:rsid w:val="007E4B3E"/>
    <w:rsid w:val="007E4CF2"/>
    <w:rsid w:val="007E7056"/>
    <w:rsid w:val="007F548F"/>
    <w:rsid w:val="007F7893"/>
    <w:rsid w:val="00804C88"/>
    <w:rsid w:val="008050B3"/>
    <w:rsid w:val="008058E7"/>
    <w:rsid w:val="00806460"/>
    <w:rsid w:val="00806FF5"/>
    <w:rsid w:val="008100AE"/>
    <w:rsid w:val="0081163E"/>
    <w:rsid w:val="00811D5A"/>
    <w:rsid w:val="00814399"/>
    <w:rsid w:val="008159F7"/>
    <w:rsid w:val="00816BB2"/>
    <w:rsid w:val="00817148"/>
    <w:rsid w:val="008174DD"/>
    <w:rsid w:val="00821163"/>
    <w:rsid w:val="008213ED"/>
    <w:rsid w:val="0082189D"/>
    <w:rsid w:val="00821C23"/>
    <w:rsid w:val="00822DE8"/>
    <w:rsid w:val="00823826"/>
    <w:rsid w:val="008251C2"/>
    <w:rsid w:val="00825770"/>
    <w:rsid w:val="00825C80"/>
    <w:rsid w:val="00830865"/>
    <w:rsid w:val="00833BE7"/>
    <w:rsid w:val="00834A10"/>
    <w:rsid w:val="0083518A"/>
    <w:rsid w:val="00836031"/>
    <w:rsid w:val="00836465"/>
    <w:rsid w:val="00836752"/>
    <w:rsid w:val="00837D43"/>
    <w:rsid w:val="00841463"/>
    <w:rsid w:val="0084196C"/>
    <w:rsid w:val="008448D6"/>
    <w:rsid w:val="00846760"/>
    <w:rsid w:val="008516A3"/>
    <w:rsid w:val="0085234A"/>
    <w:rsid w:val="00852C07"/>
    <w:rsid w:val="0085533D"/>
    <w:rsid w:val="00855368"/>
    <w:rsid w:val="008571AB"/>
    <w:rsid w:val="00857A8E"/>
    <w:rsid w:val="0086012D"/>
    <w:rsid w:val="008606E7"/>
    <w:rsid w:val="00860FB0"/>
    <w:rsid w:val="00861A21"/>
    <w:rsid w:val="00861EB2"/>
    <w:rsid w:val="00864873"/>
    <w:rsid w:val="00867853"/>
    <w:rsid w:val="00867C8D"/>
    <w:rsid w:val="00873A44"/>
    <w:rsid w:val="008771E2"/>
    <w:rsid w:val="00877506"/>
    <w:rsid w:val="00883A2D"/>
    <w:rsid w:val="00884210"/>
    <w:rsid w:val="00884936"/>
    <w:rsid w:val="00884A16"/>
    <w:rsid w:val="00890C60"/>
    <w:rsid w:val="00891445"/>
    <w:rsid w:val="00894B0E"/>
    <w:rsid w:val="008957F4"/>
    <w:rsid w:val="008A06D2"/>
    <w:rsid w:val="008A29F8"/>
    <w:rsid w:val="008A37D9"/>
    <w:rsid w:val="008A51C2"/>
    <w:rsid w:val="008A6123"/>
    <w:rsid w:val="008A6947"/>
    <w:rsid w:val="008A6D6B"/>
    <w:rsid w:val="008B1FB4"/>
    <w:rsid w:val="008B4AD6"/>
    <w:rsid w:val="008B4EF4"/>
    <w:rsid w:val="008B51A3"/>
    <w:rsid w:val="008B7344"/>
    <w:rsid w:val="008C2465"/>
    <w:rsid w:val="008C356C"/>
    <w:rsid w:val="008C359F"/>
    <w:rsid w:val="008C40E1"/>
    <w:rsid w:val="008C4E04"/>
    <w:rsid w:val="008C5562"/>
    <w:rsid w:val="008C5731"/>
    <w:rsid w:val="008C5C5C"/>
    <w:rsid w:val="008C7F66"/>
    <w:rsid w:val="008D1A43"/>
    <w:rsid w:val="008D21A6"/>
    <w:rsid w:val="008D3373"/>
    <w:rsid w:val="008D5EBD"/>
    <w:rsid w:val="008E2154"/>
    <w:rsid w:val="008E2675"/>
    <w:rsid w:val="008E3445"/>
    <w:rsid w:val="008E3B9E"/>
    <w:rsid w:val="008E5EF4"/>
    <w:rsid w:val="008F358E"/>
    <w:rsid w:val="008F3A04"/>
    <w:rsid w:val="008F640D"/>
    <w:rsid w:val="008F69C9"/>
    <w:rsid w:val="008F734E"/>
    <w:rsid w:val="008F78D5"/>
    <w:rsid w:val="00901C46"/>
    <w:rsid w:val="00903D4C"/>
    <w:rsid w:val="0090518A"/>
    <w:rsid w:val="009057F7"/>
    <w:rsid w:val="009064F4"/>
    <w:rsid w:val="00907AF3"/>
    <w:rsid w:val="0091269F"/>
    <w:rsid w:val="0091323A"/>
    <w:rsid w:val="009173CB"/>
    <w:rsid w:val="00920B59"/>
    <w:rsid w:val="009214E0"/>
    <w:rsid w:val="00921E47"/>
    <w:rsid w:val="00924A78"/>
    <w:rsid w:val="00925F4E"/>
    <w:rsid w:val="00926DD3"/>
    <w:rsid w:val="00926F61"/>
    <w:rsid w:val="00935FDD"/>
    <w:rsid w:val="009371ED"/>
    <w:rsid w:val="009403B1"/>
    <w:rsid w:val="00941697"/>
    <w:rsid w:val="00943045"/>
    <w:rsid w:val="009433A0"/>
    <w:rsid w:val="009464F3"/>
    <w:rsid w:val="00946B2C"/>
    <w:rsid w:val="009509E0"/>
    <w:rsid w:val="00952BE7"/>
    <w:rsid w:val="0095638C"/>
    <w:rsid w:val="00956BB7"/>
    <w:rsid w:val="00956DBF"/>
    <w:rsid w:val="00957C8B"/>
    <w:rsid w:val="0096038A"/>
    <w:rsid w:val="00960A8B"/>
    <w:rsid w:val="00962D02"/>
    <w:rsid w:val="0096351C"/>
    <w:rsid w:val="00964EF4"/>
    <w:rsid w:val="0096534E"/>
    <w:rsid w:val="00965D91"/>
    <w:rsid w:val="00967AEF"/>
    <w:rsid w:val="009705ED"/>
    <w:rsid w:val="0097176A"/>
    <w:rsid w:val="00971E89"/>
    <w:rsid w:val="0097239E"/>
    <w:rsid w:val="00972F5C"/>
    <w:rsid w:val="00976736"/>
    <w:rsid w:val="00980C53"/>
    <w:rsid w:val="00980E30"/>
    <w:rsid w:val="0098135D"/>
    <w:rsid w:val="00986B5F"/>
    <w:rsid w:val="00991C91"/>
    <w:rsid w:val="009932D2"/>
    <w:rsid w:val="0099551C"/>
    <w:rsid w:val="00995813"/>
    <w:rsid w:val="0099619C"/>
    <w:rsid w:val="009A1779"/>
    <w:rsid w:val="009A1AF2"/>
    <w:rsid w:val="009A27C0"/>
    <w:rsid w:val="009A4AAB"/>
    <w:rsid w:val="009A5A43"/>
    <w:rsid w:val="009A7FFD"/>
    <w:rsid w:val="009B46AF"/>
    <w:rsid w:val="009B51A7"/>
    <w:rsid w:val="009C2EB1"/>
    <w:rsid w:val="009C340E"/>
    <w:rsid w:val="009C4429"/>
    <w:rsid w:val="009C48F8"/>
    <w:rsid w:val="009C583D"/>
    <w:rsid w:val="009C759B"/>
    <w:rsid w:val="009D102D"/>
    <w:rsid w:val="009D3D98"/>
    <w:rsid w:val="009D575F"/>
    <w:rsid w:val="009D63F0"/>
    <w:rsid w:val="009E1231"/>
    <w:rsid w:val="009E1472"/>
    <w:rsid w:val="009E35FC"/>
    <w:rsid w:val="009E4B74"/>
    <w:rsid w:val="009E71B6"/>
    <w:rsid w:val="009F1C04"/>
    <w:rsid w:val="009F3224"/>
    <w:rsid w:val="009F46C5"/>
    <w:rsid w:val="009F6D09"/>
    <w:rsid w:val="009F7968"/>
    <w:rsid w:val="00A007AD"/>
    <w:rsid w:val="00A01648"/>
    <w:rsid w:val="00A01C03"/>
    <w:rsid w:val="00A0265A"/>
    <w:rsid w:val="00A03629"/>
    <w:rsid w:val="00A03877"/>
    <w:rsid w:val="00A07C43"/>
    <w:rsid w:val="00A120E4"/>
    <w:rsid w:val="00A135EE"/>
    <w:rsid w:val="00A14047"/>
    <w:rsid w:val="00A14552"/>
    <w:rsid w:val="00A14B32"/>
    <w:rsid w:val="00A17799"/>
    <w:rsid w:val="00A201E8"/>
    <w:rsid w:val="00A213B4"/>
    <w:rsid w:val="00A22D25"/>
    <w:rsid w:val="00A23909"/>
    <w:rsid w:val="00A2492B"/>
    <w:rsid w:val="00A25931"/>
    <w:rsid w:val="00A267A4"/>
    <w:rsid w:val="00A27E39"/>
    <w:rsid w:val="00A317FC"/>
    <w:rsid w:val="00A31F63"/>
    <w:rsid w:val="00A33B0E"/>
    <w:rsid w:val="00A346CD"/>
    <w:rsid w:val="00A4010E"/>
    <w:rsid w:val="00A4098F"/>
    <w:rsid w:val="00A421BD"/>
    <w:rsid w:val="00A4339C"/>
    <w:rsid w:val="00A44C99"/>
    <w:rsid w:val="00A44E7F"/>
    <w:rsid w:val="00A45342"/>
    <w:rsid w:val="00A4574C"/>
    <w:rsid w:val="00A46CA9"/>
    <w:rsid w:val="00A56AFF"/>
    <w:rsid w:val="00A5701F"/>
    <w:rsid w:val="00A644E7"/>
    <w:rsid w:val="00A66529"/>
    <w:rsid w:val="00A70055"/>
    <w:rsid w:val="00A70144"/>
    <w:rsid w:val="00A704ED"/>
    <w:rsid w:val="00A7053D"/>
    <w:rsid w:val="00A71DE7"/>
    <w:rsid w:val="00A772E0"/>
    <w:rsid w:val="00A80DAD"/>
    <w:rsid w:val="00A81B3D"/>
    <w:rsid w:val="00A81E1A"/>
    <w:rsid w:val="00A81E55"/>
    <w:rsid w:val="00A827A8"/>
    <w:rsid w:val="00A83F24"/>
    <w:rsid w:val="00A83F5E"/>
    <w:rsid w:val="00A87A44"/>
    <w:rsid w:val="00A901D1"/>
    <w:rsid w:val="00A9140E"/>
    <w:rsid w:val="00A9174A"/>
    <w:rsid w:val="00A91CE2"/>
    <w:rsid w:val="00A93B08"/>
    <w:rsid w:val="00A949AD"/>
    <w:rsid w:val="00A96E5A"/>
    <w:rsid w:val="00AA04EB"/>
    <w:rsid w:val="00AA2AAD"/>
    <w:rsid w:val="00AA451D"/>
    <w:rsid w:val="00AA5238"/>
    <w:rsid w:val="00AA559A"/>
    <w:rsid w:val="00AA57E9"/>
    <w:rsid w:val="00AA6ED2"/>
    <w:rsid w:val="00AA720A"/>
    <w:rsid w:val="00AB3167"/>
    <w:rsid w:val="00AB3739"/>
    <w:rsid w:val="00AB37D1"/>
    <w:rsid w:val="00AB54EB"/>
    <w:rsid w:val="00AC268F"/>
    <w:rsid w:val="00AC586F"/>
    <w:rsid w:val="00AD312C"/>
    <w:rsid w:val="00AD3213"/>
    <w:rsid w:val="00AE0624"/>
    <w:rsid w:val="00AE1446"/>
    <w:rsid w:val="00AE16A5"/>
    <w:rsid w:val="00AE2033"/>
    <w:rsid w:val="00AE293E"/>
    <w:rsid w:val="00AE4361"/>
    <w:rsid w:val="00AF353B"/>
    <w:rsid w:val="00AF490D"/>
    <w:rsid w:val="00AF54D9"/>
    <w:rsid w:val="00AF55F3"/>
    <w:rsid w:val="00AF7E77"/>
    <w:rsid w:val="00B011A2"/>
    <w:rsid w:val="00B012CA"/>
    <w:rsid w:val="00B01FBD"/>
    <w:rsid w:val="00B02AFF"/>
    <w:rsid w:val="00B039BB"/>
    <w:rsid w:val="00B040DA"/>
    <w:rsid w:val="00B04CC1"/>
    <w:rsid w:val="00B070D1"/>
    <w:rsid w:val="00B10A03"/>
    <w:rsid w:val="00B117E0"/>
    <w:rsid w:val="00B12107"/>
    <w:rsid w:val="00B12EF9"/>
    <w:rsid w:val="00B137ED"/>
    <w:rsid w:val="00B142F7"/>
    <w:rsid w:val="00B15E60"/>
    <w:rsid w:val="00B16663"/>
    <w:rsid w:val="00B17A54"/>
    <w:rsid w:val="00B2019D"/>
    <w:rsid w:val="00B23C26"/>
    <w:rsid w:val="00B2678C"/>
    <w:rsid w:val="00B339B2"/>
    <w:rsid w:val="00B33F35"/>
    <w:rsid w:val="00B34434"/>
    <w:rsid w:val="00B41B64"/>
    <w:rsid w:val="00B4276A"/>
    <w:rsid w:val="00B434F3"/>
    <w:rsid w:val="00B45B77"/>
    <w:rsid w:val="00B45C94"/>
    <w:rsid w:val="00B46ADA"/>
    <w:rsid w:val="00B521A4"/>
    <w:rsid w:val="00B57442"/>
    <w:rsid w:val="00B57643"/>
    <w:rsid w:val="00B62DBC"/>
    <w:rsid w:val="00B63064"/>
    <w:rsid w:val="00B63306"/>
    <w:rsid w:val="00B63B8A"/>
    <w:rsid w:val="00B648B4"/>
    <w:rsid w:val="00B66603"/>
    <w:rsid w:val="00B71DD9"/>
    <w:rsid w:val="00B7257E"/>
    <w:rsid w:val="00B72822"/>
    <w:rsid w:val="00B75DAD"/>
    <w:rsid w:val="00B765EF"/>
    <w:rsid w:val="00B7793B"/>
    <w:rsid w:val="00B80848"/>
    <w:rsid w:val="00B83060"/>
    <w:rsid w:val="00B8387A"/>
    <w:rsid w:val="00B83C41"/>
    <w:rsid w:val="00B855E0"/>
    <w:rsid w:val="00B86288"/>
    <w:rsid w:val="00B867FD"/>
    <w:rsid w:val="00B90BFE"/>
    <w:rsid w:val="00B92230"/>
    <w:rsid w:val="00B975A2"/>
    <w:rsid w:val="00B97B35"/>
    <w:rsid w:val="00BA0991"/>
    <w:rsid w:val="00BA0ABE"/>
    <w:rsid w:val="00BA0EF6"/>
    <w:rsid w:val="00BA3723"/>
    <w:rsid w:val="00BA4E89"/>
    <w:rsid w:val="00BB0F54"/>
    <w:rsid w:val="00BB2D94"/>
    <w:rsid w:val="00BB2E91"/>
    <w:rsid w:val="00BB5285"/>
    <w:rsid w:val="00BB70DF"/>
    <w:rsid w:val="00BB725A"/>
    <w:rsid w:val="00BB7378"/>
    <w:rsid w:val="00BC1519"/>
    <w:rsid w:val="00BC2CB6"/>
    <w:rsid w:val="00BC30E6"/>
    <w:rsid w:val="00BC385B"/>
    <w:rsid w:val="00BC3F92"/>
    <w:rsid w:val="00BD09EA"/>
    <w:rsid w:val="00BD1CFE"/>
    <w:rsid w:val="00BD1F9A"/>
    <w:rsid w:val="00BD3A4E"/>
    <w:rsid w:val="00BD4105"/>
    <w:rsid w:val="00BD6519"/>
    <w:rsid w:val="00BE311A"/>
    <w:rsid w:val="00BE403F"/>
    <w:rsid w:val="00BF05D2"/>
    <w:rsid w:val="00BF661A"/>
    <w:rsid w:val="00BF6E46"/>
    <w:rsid w:val="00BF7424"/>
    <w:rsid w:val="00BF7C94"/>
    <w:rsid w:val="00C00D2B"/>
    <w:rsid w:val="00C0324A"/>
    <w:rsid w:val="00C032B8"/>
    <w:rsid w:val="00C0493E"/>
    <w:rsid w:val="00C05667"/>
    <w:rsid w:val="00C06690"/>
    <w:rsid w:val="00C12135"/>
    <w:rsid w:val="00C12712"/>
    <w:rsid w:val="00C145DD"/>
    <w:rsid w:val="00C156F7"/>
    <w:rsid w:val="00C161DD"/>
    <w:rsid w:val="00C16CF4"/>
    <w:rsid w:val="00C20C14"/>
    <w:rsid w:val="00C20F8B"/>
    <w:rsid w:val="00C21BB1"/>
    <w:rsid w:val="00C2386A"/>
    <w:rsid w:val="00C255AE"/>
    <w:rsid w:val="00C3238F"/>
    <w:rsid w:val="00C32D42"/>
    <w:rsid w:val="00C3691E"/>
    <w:rsid w:val="00C405B8"/>
    <w:rsid w:val="00C462CD"/>
    <w:rsid w:val="00C46F0E"/>
    <w:rsid w:val="00C4775A"/>
    <w:rsid w:val="00C500F1"/>
    <w:rsid w:val="00C508B8"/>
    <w:rsid w:val="00C528D2"/>
    <w:rsid w:val="00C52920"/>
    <w:rsid w:val="00C551F6"/>
    <w:rsid w:val="00C553BB"/>
    <w:rsid w:val="00C567B3"/>
    <w:rsid w:val="00C57801"/>
    <w:rsid w:val="00C609E5"/>
    <w:rsid w:val="00C61122"/>
    <w:rsid w:val="00C61F82"/>
    <w:rsid w:val="00C63337"/>
    <w:rsid w:val="00C65841"/>
    <w:rsid w:val="00C667FA"/>
    <w:rsid w:val="00C668C2"/>
    <w:rsid w:val="00C676D2"/>
    <w:rsid w:val="00C721CC"/>
    <w:rsid w:val="00C7646D"/>
    <w:rsid w:val="00C77138"/>
    <w:rsid w:val="00C7714A"/>
    <w:rsid w:val="00C843E8"/>
    <w:rsid w:val="00C905BA"/>
    <w:rsid w:val="00C92280"/>
    <w:rsid w:val="00C929B1"/>
    <w:rsid w:val="00C95017"/>
    <w:rsid w:val="00C95A10"/>
    <w:rsid w:val="00CA0803"/>
    <w:rsid w:val="00CA236C"/>
    <w:rsid w:val="00CA5BE4"/>
    <w:rsid w:val="00CA5DEC"/>
    <w:rsid w:val="00CB158C"/>
    <w:rsid w:val="00CB1938"/>
    <w:rsid w:val="00CB1EF8"/>
    <w:rsid w:val="00CB3C03"/>
    <w:rsid w:val="00CB3F52"/>
    <w:rsid w:val="00CB4B08"/>
    <w:rsid w:val="00CB4F81"/>
    <w:rsid w:val="00CC32E8"/>
    <w:rsid w:val="00CC422B"/>
    <w:rsid w:val="00CC61A9"/>
    <w:rsid w:val="00CC7F74"/>
    <w:rsid w:val="00CD0B4B"/>
    <w:rsid w:val="00CD3C14"/>
    <w:rsid w:val="00CD4638"/>
    <w:rsid w:val="00CE0DA6"/>
    <w:rsid w:val="00CE1800"/>
    <w:rsid w:val="00CE1966"/>
    <w:rsid w:val="00CE1CFB"/>
    <w:rsid w:val="00CE2D3C"/>
    <w:rsid w:val="00CE4EA8"/>
    <w:rsid w:val="00CE6614"/>
    <w:rsid w:val="00CF0A81"/>
    <w:rsid w:val="00CF0D0D"/>
    <w:rsid w:val="00CF20F5"/>
    <w:rsid w:val="00CF64C7"/>
    <w:rsid w:val="00D0061B"/>
    <w:rsid w:val="00D00E71"/>
    <w:rsid w:val="00D02C32"/>
    <w:rsid w:val="00D03241"/>
    <w:rsid w:val="00D03305"/>
    <w:rsid w:val="00D0387D"/>
    <w:rsid w:val="00D0406D"/>
    <w:rsid w:val="00D04630"/>
    <w:rsid w:val="00D04CE7"/>
    <w:rsid w:val="00D053DE"/>
    <w:rsid w:val="00D05CC1"/>
    <w:rsid w:val="00D10C20"/>
    <w:rsid w:val="00D1168E"/>
    <w:rsid w:val="00D11DC6"/>
    <w:rsid w:val="00D153FF"/>
    <w:rsid w:val="00D167E7"/>
    <w:rsid w:val="00D17CE8"/>
    <w:rsid w:val="00D23D16"/>
    <w:rsid w:val="00D25411"/>
    <w:rsid w:val="00D26098"/>
    <w:rsid w:val="00D310C5"/>
    <w:rsid w:val="00D310D6"/>
    <w:rsid w:val="00D334DC"/>
    <w:rsid w:val="00D3798B"/>
    <w:rsid w:val="00D37EF9"/>
    <w:rsid w:val="00D40851"/>
    <w:rsid w:val="00D428BB"/>
    <w:rsid w:val="00D42D26"/>
    <w:rsid w:val="00D42E42"/>
    <w:rsid w:val="00D442AB"/>
    <w:rsid w:val="00D4484F"/>
    <w:rsid w:val="00D46248"/>
    <w:rsid w:val="00D4705C"/>
    <w:rsid w:val="00D50090"/>
    <w:rsid w:val="00D5207B"/>
    <w:rsid w:val="00D52AA2"/>
    <w:rsid w:val="00D52D70"/>
    <w:rsid w:val="00D53070"/>
    <w:rsid w:val="00D572B4"/>
    <w:rsid w:val="00D57E57"/>
    <w:rsid w:val="00D602AD"/>
    <w:rsid w:val="00D60A3F"/>
    <w:rsid w:val="00D62A91"/>
    <w:rsid w:val="00D64E8A"/>
    <w:rsid w:val="00D65384"/>
    <w:rsid w:val="00D6671B"/>
    <w:rsid w:val="00D66E00"/>
    <w:rsid w:val="00D70AA3"/>
    <w:rsid w:val="00D71B7A"/>
    <w:rsid w:val="00D75249"/>
    <w:rsid w:val="00D77575"/>
    <w:rsid w:val="00D77B8F"/>
    <w:rsid w:val="00D8046B"/>
    <w:rsid w:val="00D81134"/>
    <w:rsid w:val="00D81D4B"/>
    <w:rsid w:val="00D81F9D"/>
    <w:rsid w:val="00D823E8"/>
    <w:rsid w:val="00D824CB"/>
    <w:rsid w:val="00D84E48"/>
    <w:rsid w:val="00D86223"/>
    <w:rsid w:val="00D879F6"/>
    <w:rsid w:val="00D87AC0"/>
    <w:rsid w:val="00D91969"/>
    <w:rsid w:val="00D91C78"/>
    <w:rsid w:val="00D9203A"/>
    <w:rsid w:val="00D93205"/>
    <w:rsid w:val="00DA087C"/>
    <w:rsid w:val="00DA096D"/>
    <w:rsid w:val="00DA1C57"/>
    <w:rsid w:val="00DA3369"/>
    <w:rsid w:val="00DA4158"/>
    <w:rsid w:val="00DA5AC8"/>
    <w:rsid w:val="00DA5F73"/>
    <w:rsid w:val="00DB13B4"/>
    <w:rsid w:val="00DB1F2B"/>
    <w:rsid w:val="00DB43A6"/>
    <w:rsid w:val="00DB4704"/>
    <w:rsid w:val="00DB6308"/>
    <w:rsid w:val="00DB7A4E"/>
    <w:rsid w:val="00DC1427"/>
    <w:rsid w:val="00DC40EC"/>
    <w:rsid w:val="00DC6414"/>
    <w:rsid w:val="00DD0367"/>
    <w:rsid w:val="00DD3316"/>
    <w:rsid w:val="00DD40CA"/>
    <w:rsid w:val="00DE1BC0"/>
    <w:rsid w:val="00DE2EB0"/>
    <w:rsid w:val="00DE2FEF"/>
    <w:rsid w:val="00DE32E0"/>
    <w:rsid w:val="00DE4740"/>
    <w:rsid w:val="00DE4A78"/>
    <w:rsid w:val="00DE65BD"/>
    <w:rsid w:val="00DE75D6"/>
    <w:rsid w:val="00DE799E"/>
    <w:rsid w:val="00DE7D7C"/>
    <w:rsid w:val="00DF12CC"/>
    <w:rsid w:val="00DF2671"/>
    <w:rsid w:val="00DF4920"/>
    <w:rsid w:val="00DF49C4"/>
    <w:rsid w:val="00DF548F"/>
    <w:rsid w:val="00DF5DA8"/>
    <w:rsid w:val="00DF5F38"/>
    <w:rsid w:val="00E0025E"/>
    <w:rsid w:val="00E00BDC"/>
    <w:rsid w:val="00E01456"/>
    <w:rsid w:val="00E018DF"/>
    <w:rsid w:val="00E02CBC"/>
    <w:rsid w:val="00E049A5"/>
    <w:rsid w:val="00E049F5"/>
    <w:rsid w:val="00E06204"/>
    <w:rsid w:val="00E108DF"/>
    <w:rsid w:val="00E12486"/>
    <w:rsid w:val="00E12C33"/>
    <w:rsid w:val="00E13B7C"/>
    <w:rsid w:val="00E13DFA"/>
    <w:rsid w:val="00E14309"/>
    <w:rsid w:val="00E1607E"/>
    <w:rsid w:val="00E25432"/>
    <w:rsid w:val="00E26B6D"/>
    <w:rsid w:val="00E40E61"/>
    <w:rsid w:val="00E41AFF"/>
    <w:rsid w:val="00E41D5B"/>
    <w:rsid w:val="00E41D76"/>
    <w:rsid w:val="00E450FB"/>
    <w:rsid w:val="00E46394"/>
    <w:rsid w:val="00E466ED"/>
    <w:rsid w:val="00E4725A"/>
    <w:rsid w:val="00E476D5"/>
    <w:rsid w:val="00E52340"/>
    <w:rsid w:val="00E53107"/>
    <w:rsid w:val="00E53A84"/>
    <w:rsid w:val="00E579AE"/>
    <w:rsid w:val="00E6002D"/>
    <w:rsid w:val="00E62693"/>
    <w:rsid w:val="00E6553C"/>
    <w:rsid w:val="00E66428"/>
    <w:rsid w:val="00E70140"/>
    <w:rsid w:val="00E70D9D"/>
    <w:rsid w:val="00E73A61"/>
    <w:rsid w:val="00E74A2F"/>
    <w:rsid w:val="00E753FF"/>
    <w:rsid w:val="00E75FC7"/>
    <w:rsid w:val="00E83D25"/>
    <w:rsid w:val="00E843AB"/>
    <w:rsid w:val="00E8558C"/>
    <w:rsid w:val="00E85F36"/>
    <w:rsid w:val="00E85F3C"/>
    <w:rsid w:val="00E867F9"/>
    <w:rsid w:val="00E8789E"/>
    <w:rsid w:val="00E915D7"/>
    <w:rsid w:val="00E920FB"/>
    <w:rsid w:val="00E92FA1"/>
    <w:rsid w:val="00E93829"/>
    <w:rsid w:val="00E95439"/>
    <w:rsid w:val="00E9558F"/>
    <w:rsid w:val="00E9584C"/>
    <w:rsid w:val="00E97585"/>
    <w:rsid w:val="00EA0CF3"/>
    <w:rsid w:val="00EA1311"/>
    <w:rsid w:val="00EA19F4"/>
    <w:rsid w:val="00EA33FF"/>
    <w:rsid w:val="00EA48E5"/>
    <w:rsid w:val="00EA4F1C"/>
    <w:rsid w:val="00EB1CC6"/>
    <w:rsid w:val="00EB1D39"/>
    <w:rsid w:val="00EB5D79"/>
    <w:rsid w:val="00EC506E"/>
    <w:rsid w:val="00EC5098"/>
    <w:rsid w:val="00EC5EAD"/>
    <w:rsid w:val="00EC65F2"/>
    <w:rsid w:val="00EC70EF"/>
    <w:rsid w:val="00EC7F28"/>
    <w:rsid w:val="00ED1D28"/>
    <w:rsid w:val="00ED2267"/>
    <w:rsid w:val="00ED261F"/>
    <w:rsid w:val="00ED5BBD"/>
    <w:rsid w:val="00ED77D1"/>
    <w:rsid w:val="00EE2ADB"/>
    <w:rsid w:val="00EE4355"/>
    <w:rsid w:val="00EE55EF"/>
    <w:rsid w:val="00EF166A"/>
    <w:rsid w:val="00EF3049"/>
    <w:rsid w:val="00EF633A"/>
    <w:rsid w:val="00EF7FAB"/>
    <w:rsid w:val="00F00165"/>
    <w:rsid w:val="00F00A39"/>
    <w:rsid w:val="00F02084"/>
    <w:rsid w:val="00F10C2C"/>
    <w:rsid w:val="00F117E3"/>
    <w:rsid w:val="00F118DA"/>
    <w:rsid w:val="00F1201D"/>
    <w:rsid w:val="00F1300D"/>
    <w:rsid w:val="00F13CED"/>
    <w:rsid w:val="00F13D2E"/>
    <w:rsid w:val="00F215A2"/>
    <w:rsid w:val="00F234FE"/>
    <w:rsid w:val="00F23814"/>
    <w:rsid w:val="00F2462D"/>
    <w:rsid w:val="00F24D53"/>
    <w:rsid w:val="00F26865"/>
    <w:rsid w:val="00F3076B"/>
    <w:rsid w:val="00F31303"/>
    <w:rsid w:val="00F31D08"/>
    <w:rsid w:val="00F32219"/>
    <w:rsid w:val="00F32CEC"/>
    <w:rsid w:val="00F33520"/>
    <w:rsid w:val="00F34086"/>
    <w:rsid w:val="00F34F82"/>
    <w:rsid w:val="00F355EE"/>
    <w:rsid w:val="00F371B0"/>
    <w:rsid w:val="00F372F6"/>
    <w:rsid w:val="00F3769D"/>
    <w:rsid w:val="00F40909"/>
    <w:rsid w:val="00F42B8D"/>
    <w:rsid w:val="00F4377E"/>
    <w:rsid w:val="00F4390E"/>
    <w:rsid w:val="00F448AA"/>
    <w:rsid w:val="00F518E6"/>
    <w:rsid w:val="00F545C6"/>
    <w:rsid w:val="00F54CCF"/>
    <w:rsid w:val="00F56C25"/>
    <w:rsid w:val="00F60D13"/>
    <w:rsid w:val="00F63839"/>
    <w:rsid w:val="00F64089"/>
    <w:rsid w:val="00F66042"/>
    <w:rsid w:val="00F709E7"/>
    <w:rsid w:val="00F7491F"/>
    <w:rsid w:val="00F82A49"/>
    <w:rsid w:val="00F82CAE"/>
    <w:rsid w:val="00F83526"/>
    <w:rsid w:val="00F8379B"/>
    <w:rsid w:val="00F941E5"/>
    <w:rsid w:val="00F94D55"/>
    <w:rsid w:val="00F96EB7"/>
    <w:rsid w:val="00FA0CC3"/>
    <w:rsid w:val="00FA3C49"/>
    <w:rsid w:val="00FA5FA0"/>
    <w:rsid w:val="00FA7276"/>
    <w:rsid w:val="00FA7521"/>
    <w:rsid w:val="00FA7721"/>
    <w:rsid w:val="00FB0CB4"/>
    <w:rsid w:val="00FB2F41"/>
    <w:rsid w:val="00FB321F"/>
    <w:rsid w:val="00FB3B1D"/>
    <w:rsid w:val="00FC1012"/>
    <w:rsid w:val="00FC1F0D"/>
    <w:rsid w:val="00FC268B"/>
    <w:rsid w:val="00FC33D1"/>
    <w:rsid w:val="00FC513B"/>
    <w:rsid w:val="00FC55BA"/>
    <w:rsid w:val="00FC630B"/>
    <w:rsid w:val="00FC69D1"/>
    <w:rsid w:val="00FD017E"/>
    <w:rsid w:val="00FD44E9"/>
    <w:rsid w:val="00FD506E"/>
    <w:rsid w:val="00FD6C58"/>
    <w:rsid w:val="00FE0B3E"/>
    <w:rsid w:val="00FE5DDD"/>
    <w:rsid w:val="00FE6522"/>
    <w:rsid w:val="00FF1347"/>
    <w:rsid w:val="00FF55CC"/>
    <w:rsid w:val="00FF72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ABC74"/>
  <w15:docId w15:val="{32A4BDA9-6C34-463D-B5FB-A03F6427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AE1"/>
    <w:pPr>
      <w:suppressAutoHyphens/>
      <w:spacing w:after="200" w:line="276" w:lineRule="auto"/>
    </w:pPr>
    <w:rPr>
      <w:rFonts w:ascii="Calibri" w:eastAsia="Calibri" w:hAnsi="Calibri" w:cs="Calibri"/>
      <w:sz w:val="22"/>
      <w:szCs w:val="22"/>
      <w:lang w:eastAsia="ar-SA"/>
    </w:rPr>
  </w:style>
  <w:style w:type="paragraph" w:styleId="Ttulo1">
    <w:name w:val="heading 1"/>
    <w:basedOn w:val="Normal"/>
    <w:next w:val="Normal"/>
    <w:link w:val="Ttulo1Car"/>
    <w:uiPriority w:val="9"/>
    <w:qFormat/>
    <w:rsid w:val="009F46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65384"/>
    <w:pPr>
      <w:keepNext/>
      <w:keepLines/>
      <w:suppressAutoHyphens w:val="0"/>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ar"/>
    <w:uiPriority w:val="9"/>
    <w:unhideWhenUsed/>
    <w:qFormat/>
    <w:rsid w:val="00D65384"/>
    <w:pPr>
      <w:keepNext/>
      <w:keepLines/>
      <w:suppressAutoHyphens w:val="0"/>
      <w:spacing w:before="200" w:after="0"/>
      <w:outlineLvl w:val="2"/>
    </w:pPr>
    <w:rPr>
      <w:rFonts w:asciiTheme="majorHAnsi" w:eastAsiaTheme="majorEastAsia" w:hAnsiTheme="majorHAnsi" w:cstheme="majorBidi"/>
      <w:b/>
      <w:bCs/>
      <w:color w:val="4F81BD" w:themeColor="accent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A33FF"/>
  </w:style>
  <w:style w:type="character" w:customStyle="1" w:styleId="EncabezadoCar">
    <w:name w:val="Encabezado Car"/>
    <w:aliases w:val="Encabezado1 Car,encabezado Car"/>
    <w:basedOn w:val="Fuentedeprrafopredeter1"/>
    <w:rsid w:val="00EA33FF"/>
  </w:style>
  <w:style w:type="character" w:customStyle="1" w:styleId="PiedepginaCar">
    <w:name w:val="Pie de página Car"/>
    <w:basedOn w:val="Fuentedeprrafopredeter1"/>
    <w:uiPriority w:val="99"/>
    <w:rsid w:val="00EA33FF"/>
  </w:style>
  <w:style w:type="character" w:customStyle="1" w:styleId="TextodegloboCar">
    <w:name w:val="Texto de globo Car"/>
    <w:uiPriority w:val="99"/>
    <w:rsid w:val="00EA33FF"/>
    <w:rPr>
      <w:rFonts w:ascii="Tahoma" w:hAnsi="Tahoma" w:cs="Tahoma"/>
      <w:sz w:val="16"/>
      <w:szCs w:val="16"/>
    </w:rPr>
  </w:style>
  <w:style w:type="paragraph" w:customStyle="1" w:styleId="Encabezado1">
    <w:name w:val="Encabezado1"/>
    <w:basedOn w:val="Normal"/>
    <w:next w:val="Textoindependiente"/>
    <w:rsid w:val="00EA33FF"/>
    <w:pPr>
      <w:keepNext/>
      <w:spacing w:before="240" w:after="120"/>
    </w:pPr>
    <w:rPr>
      <w:rFonts w:ascii="Arial" w:eastAsia="MS Mincho" w:hAnsi="Arial" w:cs="Tahoma"/>
      <w:sz w:val="28"/>
      <w:szCs w:val="28"/>
    </w:rPr>
  </w:style>
  <w:style w:type="paragraph" w:styleId="Textoindependiente">
    <w:name w:val="Body Text"/>
    <w:basedOn w:val="Normal"/>
    <w:rsid w:val="00EA33FF"/>
    <w:pPr>
      <w:spacing w:after="120"/>
    </w:pPr>
  </w:style>
  <w:style w:type="paragraph" w:styleId="Lista">
    <w:name w:val="List"/>
    <w:basedOn w:val="Textoindependiente"/>
    <w:rsid w:val="00EA33FF"/>
    <w:rPr>
      <w:rFonts w:cs="Tahoma"/>
    </w:rPr>
  </w:style>
  <w:style w:type="paragraph" w:customStyle="1" w:styleId="Etiqueta">
    <w:name w:val="Etiqueta"/>
    <w:basedOn w:val="Normal"/>
    <w:rsid w:val="00EA33FF"/>
    <w:pPr>
      <w:suppressLineNumbers/>
      <w:spacing w:before="120" w:after="120"/>
    </w:pPr>
    <w:rPr>
      <w:rFonts w:cs="Tahoma"/>
      <w:i/>
      <w:iCs/>
      <w:sz w:val="24"/>
      <w:szCs w:val="24"/>
    </w:rPr>
  </w:style>
  <w:style w:type="paragraph" w:customStyle="1" w:styleId="ndice">
    <w:name w:val="Índice"/>
    <w:basedOn w:val="Normal"/>
    <w:rsid w:val="00EA33FF"/>
    <w:pPr>
      <w:suppressLineNumbers/>
    </w:pPr>
    <w:rPr>
      <w:rFonts w:cs="Tahoma"/>
    </w:rPr>
  </w:style>
  <w:style w:type="paragraph" w:styleId="Encabezado">
    <w:name w:val="header"/>
    <w:aliases w:val="encabezado"/>
    <w:basedOn w:val="Normal"/>
    <w:rsid w:val="00EA33FF"/>
    <w:pPr>
      <w:tabs>
        <w:tab w:val="center" w:pos="4419"/>
        <w:tab w:val="right" w:pos="8838"/>
      </w:tabs>
      <w:spacing w:after="0" w:line="240" w:lineRule="auto"/>
    </w:pPr>
  </w:style>
  <w:style w:type="paragraph" w:styleId="Piedepgina">
    <w:name w:val="footer"/>
    <w:basedOn w:val="Normal"/>
    <w:uiPriority w:val="99"/>
    <w:rsid w:val="00EA33FF"/>
    <w:pPr>
      <w:tabs>
        <w:tab w:val="center" w:pos="4419"/>
        <w:tab w:val="right" w:pos="8838"/>
      </w:tabs>
      <w:spacing w:after="0" w:line="240" w:lineRule="auto"/>
    </w:pPr>
  </w:style>
  <w:style w:type="paragraph" w:styleId="Textodeglobo">
    <w:name w:val="Balloon Text"/>
    <w:basedOn w:val="Normal"/>
    <w:uiPriority w:val="99"/>
    <w:rsid w:val="00EA33FF"/>
    <w:pPr>
      <w:spacing w:after="0" w:line="240" w:lineRule="auto"/>
    </w:pPr>
    <w:rPr>
      <w:rFonts w:ascii="Tahoma" w:hAnsi="Tahoma" w:cs="Tahoma"/>
      <w:sz w:val="16"/>
      <w:szCs w:val="16"/>
    </w:rPr>
  </w:style>
  <w:style w:type="paragraph" w:styleId="Textoindependiente2">
    <w:name w:val="Body Text 2"/>
    <w:basedOn w:val="Normal"/>
    <w:rsid w:val="00D77575"/>
    <w:pPr>
      <w:keepNext/>
      <w:spacing w:after="120" w:line="480" w:lineRule="auto"/>
      <w:jc w:val="both"/>
    </w:pPr>
    <w:rPr>
      <w:rFonts w:ascii="Arial" w:eastAsia="Times New Roman" w:hAnsi="Arial" w:cs="Times New Roman"/>
      <w:sz w:val="24"/>
      <w:szCs w:val="20"/>
      <w:lang w:val="es-ES_tradnl"/>
    </w:rPr>
  </w:style>
  <w:style w:type="character" w:styleId="Nmerodepgina">
    <w:name w:val="page number"/>
    <w:basedOn w:val="Fuentedeprrafopredeter"/>
    <w:rsid w:val="00702C89"/>
  </w:style>
  <w:style w:type="table" w:styleId="Tablaconcuadrcula">
    <w:name w:val="Table Grid"/>
    <w:basedOn w:val="Tablanormal"/>
    <w:uiPriority w:val="39"/>
    <w:rsid w:val="002D3AE1"/>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
    <w:name w:val="Car Car Car Car Car Car"/>
    <w:basedOn w:val="Normal"/>
    <w:rsid w:val="00CD0B4B"/>
    <w:pPr>
      <w:widowControl w:val="0"/>
      <w:spacing w:after="160" w:line="240" w:lineRule="exact"/>
    </w:pPr>
    <w:rPr>
      <w:rFonts w:ascii="Verdana" w:eastAsia="Times New Roman" w:hAnsi="Verdana" w:cs="Times New Roman"/>
      <w:noProof/>
      <w:sz w:val="20"/>
      <w:szCs w:val="20"/>
      <w:lang w:val="en-US" w:eastAsia="en-US"/>
    </w:rPr>
  </w:style>
  <w:style w:type="paragraph" w:customStyle="1" w:styleId="Default">
    <w:name w:val="Default"/>
    <w:rsid w:val="00A14B32"/>
    <w:pPr>
      <w:autoSpaceDE w:val="0"/>
      <w:autoSpaceDN w:val="0"/>
      <w:adjustRightInd w:val="0"/>
    </w:pPr>
    <w:rPr>
      <w:rFonts w:ascii="Arial" w:hAnsi="Arial" w:cs="Arial"/>
      <w:color w:val="000000"/>
      <w:sz w:val="24"/>
      <w:szCs w:val="24"/>
      <w:lang w:val="es-ES" w:eastAsia="es-ES"/>
    </w:rPr>
  </w:style>
  <w:style w:type="paragraph" w:styleId="Prrafodelista">
    <w:name w:val="List Paragraph"/>
    <w:aliases w:val="HOJA,Lista vistosa - Énfasis 11"/>
    <w:basedOn w:val="Normal"/>
    <w:link w:val="PrrafodelistaCar"/>
    <w:uiPriority w:val="34"/>
    <w:qFormat/>
    <w:rsid w:val="00D0406D"/>
    <w:pPr>
      <w:ind w:left="708"/>
    </w:pPr>
  </w:style>
  <w:style w:type="paragraph" w:customStyle="1" w:styleId="Descripcin1">
    <w:name w:val="Descripción1"/>
    <w:basedOn w:val="Normal"/>
    <w:next w:val="Normal"/>
    <w:uiPriority w:val="35"/>
    <w:unhideWhenUsed/>
    <w:qFormat/>
    <w:rsid w:val="00BD3A4E"/>
    <w:rPr>
      <w:b/>
      <w:bCs/>
      <w:sz w:val="20"/>
      <w:szCs w:val="20"/>
    </w:rPr>
  </w:style>
  <w:style w:type="character" w:customStyle="1" w:styleId="Ttulo2Car">
    <w:name w:val="Título 2 Car"/>
    <w:basedOn w:val="Fuentedeprrafopredeter"/>
    <w:link w:val="Ttulo2"/>
    <w:uiPriority w:val="9"/>
    <w:rsid w:val="00D65384"/>
    <w:rPr>
      <w:rFonts w:asciiTheme="majorHAnsi" w:eastAsiaTheme="majorEastAsia" w:hAnsiTheme="majorHAnsi" w:cstheme="majorBidi"/>
      <w:b/>
      <w:bCs/>
      <w:color w:val="4F81BD" w:themeColor="accent1"/>
      <w:sz w:val="26"/>
      <w:szCs w:val="26"/>
      <w:lang w:eastAsia="en-US"/>
    </w:rPr>
  </w:style>
  <w:style w:type="character" w:customStyle="1" w:styleId="Ttulo3Car">
    <w:name w:val="Título 3 Car"/>
    <w:basedOn w:val="Fuentedeprrafopredeter"/>
    <w:link w:val="Ttulo3"/>
    <w:uiPriority w:val="9"/>
    <w:rsid w:val="00D65384"/>
    <w:rPr>
      <w:rFonts w:asciiTheme="majorHAnsi" w:eastAsiaTheme="majorEastAsia" w:hAnsiTheme="majorHAnsi" w:cstheme="majorBidi"/>
      <w:b/>
      <w:bCs/>
      <w:color w:val="4F81BD" w:themeColor="accent1"/>
      <w:sz w:val="22"/>
      <w:szCs w:val="22"/>
      <w:lang w:eastAsia="en-US"/>
    </w:rPr>
  </w:style>
  <w:style w:type="character" w:styleId="Refdecomentario">
    <w:name w:val="annotation reference"/>
    <w:basedOn w:val="Fuentedeprrafopredeter"/>
    <w:uiPriority w:val="99"/>
    <w:semiHidden/>
    <w:unhideWhenUsed/>
    <w:rsid w:val="00D65384"/>
    <w:rPr>
      <w:sz w:val="16"/>
      <w:szCs w:val="16"/>
    </w:rPr>
  </w:style>
  <w:style w:type="paragraph" w:styleId="Textocomentario">
    <w:name w:val="annotation text"/>
    <w:basedOn w:val="Normal"/>
    <w:link w:val="TextocomentarioCar"/>
    <w:uiPriority w:val="99"/>
    <w:unhideWhenUsed/>
    <w:rsid w:val="00D65384"/>
    <w:pPr>
      <w:suppressAutoHyphens w:val="0"/>
      <w:spacing w:line="240" w:lineRule="auto"/>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D65384"/>
    <w:rPr>
      <w:rFonts w:asciiTheme="minorHAnsi" w:eastAsiaTheme="minorHAnsi" w:hAnsiTheme="minorHAnsi" w:cstheme="minorBidi"/>
      <w:lang w:eastAsia="en-US"/>
    </w:rPr>
  </w:style>
  <w:style w:type="paragraph" w:styleId="Tabladeilustraciones">
    <w:name w:val="table of figures"/>
    <w:basedOn w:val="Normal"/>
    <w:next w:val="Normal"/>
    <w:uiPriority w:val="99"/>
    <w:unhideWhenUsed/>
    <w:rsid w:val="00D65384"/>
    <w:pPr>
      <w:spacing w:after="0"/>
      <w:ind w:left="440" w:hanging="440"/>
    </w:pPr>
    <w:rPr>
      <w:rFonts w:asciiTheme="minorHAnsi" w:hAnsiTheme="minorHAnsi" w:cstheme="minorHAnsi"/>
      <w:caps/>
      <w:sz w:val="20"/>
      <w:szCs w:val="20"/>
    </w:rPr>
  </w:style>
  <w:style w:type="character" w:styleId="Hipervnculo">
    <w:name w:val="Hyperlink"/>
    <w:basedOn w:val="Fuentedeprrafopredeter"/>
    <w:uiPriority w:val="99"/>
    <w:unhideWhenUsed/>
    <w:rsid w:val="00D65384"/>
    <w:rPr>
      <w:color w:val="0000FF" w:themeColor="hyperlink"/>
      <w:u w:val="single"/>
    </w:rPr>
  </w:style>
  <w:style w:type="character" w:customStyle="1" w:styleId="st">
    <w:name w:val="st"/>
    <w:basedOn w:val="Fuentedeprrafopredeter"/>
    <w:rsid w:val="00D65384"/>
  </w:style>
  <w:style w:type="paragraph" w:styleId="NormalWeb">
    <w:name w:val="Normal (Web)"/>
    <w:basedOn w:val="Normal"/>
    <w:uiPriority w:val="99"/>
    <w:semiHidden/>
    <w:rsid w:val="00D65384"/>
    <w:pPr>
      <w:suppressAutoHyphens w:val="0"/>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Listaclara-nfasis5">
    <w:name w:val="Light List Accent 5"/>
    <w:basedOn w:val="Tablanormal"/>
    <w:uiPriority w:val="61"/>
    <w:rsid w:val="00D65384"/>
    <w:rPr>
      <w:rFonts w:asciiTheme="minorHAnsi" w:eastAsiaTheme="minorEastAsia" w:hAnsiTheme="minorHAnsi" w:cstheme="minorBidi"/>
      <w:sz w:val="24"/>
      <w:szCs w:val="24"/>
      <w:lang w:val="es-ES_tradnl"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tulo1Car">
    <w:name w:val="Título 1 Car"/>
    <w:basedOn w:val="Fuentedeprrafopredeter"/>
    <w:link w:val="Ttulo1"/>
    <w:uiPriority w:val="9"/>
    <w:rsid w:val="009F46C5"/>
    <w:rPr>
      <w:rFonts w:asciiTheme="majorHAnsi" w:eastAsiaTheme="majorEastAsia" w:hAnsiTheme="majorHAnsi" w:cstheme="majorBidi"/>
      <w:b/>
      <w:bCs/>
      <w:color w:val="365F91" w:themeColor="accent1" w:themeShade="BF"/>
      <w:sz w:val="28"/>
      <w:szCs w:val="28"/>
      <w:lang w:eastAsia="ar-SA"/>
    </w:rPr>
  </w:style>
  <w:style w:type="paragraph" w:styleId="TtuloTDC">
    <w:name w:val="TOC Heading"/>
    <w:basedOn w:val="Ttulo1"/>
    <w:next w:val="Normal"/>
    <w:uiPriority w:val="39"/>
    <w:unhideWhenUsed/>
    <w:qFormat/>
    <w:rsid w:val="009F46C5"/>
    <w:pPr>
      <w:suppressAutoHyphens w:val="0"/>
      <w:outlineLvl w:val="9"/>
    </w:pPr>
    <w:rPr>
      <w:lang w:val="es-ES" w:eastAsia="en-US"/>
    </w:rPr>
  </w:style>
  <w:style w:type="paragraph" w:styleId="TDC2">
    <w:name w:val="toc 2"/>
    <w:basedOn w:val="Normal"/>
    <w:next w:val="Normal"/>
    <w:autoRedefine/>
    <w:uiPriority w:val="39"/>
    <w:unhideWhenUsed/>
    <w:rsid w:val="009F46C5"/>
    <w:pPr>
      <w:spacing w:after="100"/>
      <w:ind w:left="220"/>
    </w:pPr>
  </w:style>
  <w:style w:type="paragraph" w:styleId="TDC3">
    <w:name w:val="toc 3"/>
    <w:basedOn w:val="Normal"/>
    <w:next w:val="Normal"/>
    <w:autoRedefine/>
    <w:uiPriority w:val="39"/>
    <w:unhideWhenUsed/>
    <w:rsid w:val="009F46C5"/>
    <w:pPr>
      <w:spacing w:after="100"/>
      <w:ind w:left="440"/>
    </w:pPr>
  </w:style>
  <w:style w:type="character" w:customStyle="1" w:styleId="im">
    <w:name w:val="im"/>
    <w:basedOn w:val="Fuentedeprrafopredeter"/>
    <w:rsid w:val="00126D18"/>
  </w:style>
  <w:style w:type="character" w:styleId="Textoennegrita">
    <w:name w:val="Strong"/>
    <w:uiPriority w:val="22"/>
    <w:qFormat/>
    <w:rsid w:val="00F32CEC"/>
    <w:rPr>
      <w:b/>
      <w:bCs/>
    </w:rPr>
  </w:style>
  <w:style w:type="paragraph" w:styleId="Descripcin">
    <w:name w:val="caption"/>
    <w:aliases w:val="Epígrafe,Tabla,Tablas,tabla,Car Car Car,Car Car,Titulo Tablas,Cuadros,Figuras,ETC"/>
    <w:basedOn w:val="Normal"/>
    <w:next w:val="Normal"/>
    <w:link w:val="DescripcinCar"/>
    <w:uiPriority w:val="99"/>
    <w:unhideWhenUsed/>
    <w:qFormat/>
    <w:rsid w:val="00460856"/>
    <w:pPr>
      <w:spacing w:line="240" w:lineRule="auto"/>
    </w:pPr>
    <w:rPr>
      <w:b/>
      <w:bCs/>
      <w:color w:val="4F81BD" w:themeColor="accent1"/>
      <w:sz w:val="18"/>
      <w:szCs w:val="18"/>
    </w:rPr>
  </w:style>
  <w:style w:type="paragraph" w:styleId="Saludo">
    <w:name w:val="Salutation"/>
    <w:basedOn w:val="Normal"/>
    <w:next w:val="Normal"/>
    <w:link w:val="SaludoCar"/>
    <w:uiPriority w:val="99"/>
    <w:unhideWhenUsed/>
    <w:rsid w:val="00F4377E"/>
    <w:pPr>
      <w:suppressAutoHyphens w:val="0"/>
      <w:spacing w:after="160" w:line="259" w:lineRule="auto"/>
    </w:pPr>
    <w:rPr>
      <w:rFonts w:asciiTheme="minorHAnsi" w:eastAsiaTheme="minorHAnsi" w:hAnsiTheme="minorHAnsi" w:cstheme="minorBidi"/>
      <w:lang w:eastAsia="en-US"/>
    </w:rPr>
  </w:style>
  <w:style w:type="character" w:customStyle="1" w:styleId="SaludoCar">
    <w:name w:val="Saludo Car"/>
    <w:basedOn w:val="Fuentedeprrafopredeter"/>
    <w:link w:val="Saludo"/>
    <w:uiPriority w:val="99"/>
    <w:rsid w:val="00F4377E"/>
    <w:rPr>
      <w:rFonts w:asciiTheme="minorHAnsi" w:eastAsiaTheme="minorHAnsi" w:hAnsiTheme="minorHAnsi" w:cstheme="minorBidi"/>
      <w:sz w:val="22"/>
      <w:szCs w:val="22"/>
      <w:lang w:eastAsia="en-US"/>
    </w:rPr>
  </w:style>
  <w:style w:type="character" w:customStyle="1" w:styleId="DescripcinCar">
    <w:name w:val="Descripción Car"/>
    <w:aliases w:val="Epígrafe Car,Tabla Car,Tablas Car,tabla Car,Car Car Car Car,Car Car Car1,Titulo Tablas Car,Cuadros Car,Figuras Car,ETC Car"/>
    <w:link w:val="Descripcin"/>
    <w:uiPriority w:val="35"/>
    <w:locked/>
    <w:rsid w:val="00430178"/>
    <w:rPr>
      <w:rFonts w:ascii="Calibri" w:eastAsia="Calibri" w:hAnsi="Calibri" w:cs="Calibri"/>
      <w:b/>
      <w:bCs/>
      <w:color w:val="4F81BD" w:themeColor="accent1"/>
      <w:sz w:val="18"/>
      <w:szCs w:val="18"/>
      <w:lang w:eastAsia="ar-SA"/>
    </w:rPr>
  </w:style>
  <w:style w:type="character" w:customStyle="1" w:styleId="PrrafodelistaCar">
    <w:name w:val="Párrafo de lista Car"/>
    <w:aliases w:val="HOJA Car,Lista vistosa - Énfasis 11 Car"/>
    <w:link w:val="Prrafodelista"/>
    <w:uiPriority w:val="34"/>
    <w:rsid w:val="00424A67"/>
    <w:rPr>
      <w:rFonts w:ascii="Calibri" w:eastAsia="Calibri" w:hAnsi="Calibri" w:cs="Calibri"/>
      <w:sz w:val="22"/>
      <w:szCs w:val="22"/>
      <w:lang w:eastAsia="ar-SA"/>
    </w:rPr>
  </w:style>
  <w:style w:type="table" w:customStyle="1" w:styleId="Tabladecuadrcula4-nfasis21">
    <w:name w:val="Tabla de cuadrícula 4 - Énfasis 21"/>
    <w:basedOn w:val="Tablanormal"/>
    <w:uiPriority w:val="49"/>
    <w:rsid w:val="00752E7B"/>
    <w:rPr>
      <w:rFonts w:asciiTheme="minorHAnsi" w:eastAsiaTheme="minorEastAsia" w:hAnsiTheme="minorHAnsi" w:cstheme="minorBidi"/>
      <w:sz w:val="21"/>
      <w:szCs w:val="21"/>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Sinespaciado">
    <w:name w:val="No Spacing"/>
    <w:uiPriority w:val="1"/>
    <w:qFormat/>
    <w:rsid w:val="0099551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520">
      <w:bodyDiv w:val="1"/>
      <w:marLeft w:val="0"/>
      <w:marRight w:val="0"/>
      <w:marTop w:val="0"/>
      <w:marBottom w:val="0"/>
      <w:divBdr>
        <w:top w:val="none" w:sz="0" w:space="0" w:color="auto"/>
        <w:left w:val="none" w:sz="0" w:space="0" w:color="auto"/>
        <w:bottom w:val="none" w:sz="0" w:space="0" w:color="auto"/>
        <w:right w:val="none" w:sz="0" w:space="0" w:color="auto"/>
      </w:divBdr>
    </w:div>
    <w:div w:id="144976670">
      <w:bodyDiv w:val="1"/>
      <w:marLeft w:val="0"/>
      <w:marRight w:val="0"/>
      <w:marTop w:val="0"/>
      <w:marBottom w:val="0"/>
      <w:divBdr>
        <w:top w:val="none" w:sz="0" w:space="0" w:color="auto"/>
        <w:left w:val="none" w:sz="0" w:space="0" w:color="auto"/>
        <w:bottom w:val="none" w:sz="0" w:space="0" w:color="auto"/>
        <w:right w:val="none" w:sz="0" w:space="0" w:color="auto"/>
      </w:divBdr>
    </w:div>
    <w:div w:id="610668430">
      <w:bodyDiv w:val="1"/>
      <w:marLeft w:val="0"/>
      <w:marRight w:val="0"/>
      <w:marTop w:val="0"/>
      <w:marBottom w:val="0"/>
      <w:divBdr>
        <w:top w:val="none" w:sz="0" w:space="0" w:color="auto"/>
        <w:left w:val="none" w:sz="0" w:space="0" w:color="auto"/>
        <w:bottom w:val="none" w:sz="0" w:space="0" w:color="auto"/>
        <w:right w:val="none" w:sz="0" w:space="0" w:color="auto"/>
      </w:divBdr>
    </w:div>
    <w:div w:id="641664102">
      <w:bodyDiv w:val="1"/>
      <w:marLeft w:val="0"/>
      <w:marRight w:val="0"/>
      <w:marTop w:val="0"/>
      <w:marBottom w:val="0"/>
      <w:divBdr>
        <w:top w:val="none" w:sz="0" w:space="0" w:color="auto"/>
        <w:left w:val="none" w:sz="0" w:space="0" w:color="auto"/>
        <w:bottom w:val="none" w:sz="0" w:space="0" w:color="auto"/>
        <w:right w:val="none" w:sz="0" w:space="0" w:color="auto"/>
      </w:divBdr>
    </w:div>
    <w:div w:id="665665757">
      <w:bodyDiv w:val="1"/>
      <w:marLeft w:val="0"/>
      <w:marRight w:val="0"/>
      <w:marTop w:val="0"/>
      <w:marBottom w:val="0"/>
      <w:divBdr>
        <w:top w:val="none" w:sz="0" w:space="0" w:color="auto"/>
        <w:left w:val="none" w:sz="0" w:space="0" w:color="auto"/>
        <w:bottom w:val="none" w:sz="0" w:space="0" w:color="auto"/>
        <w:right w:val="none" w:sz="0" w:space="0" w:color="auto"/>
      </w:divBdr>
    </w:div>
    <w:div w:id="777220260">
      <w:bodyDiv w:val="1"/>
      <w:marLeft w:val="0"/>
      <w:marRight w:val="0"/>
      <w:marTop w:val="0"/>
      <w:marBottom w:val="0"/>
      <w:divBdr>
        <w:top w:val="none" w:sz="0" w:space="0" w:color="auto"/>
        <w:left w:val="none" w:sz="0" w:space="0" w:color="auto"/>
        <w:bottom w:val="none" w:sz="0" w:space="0" w:color="auto"/>
        <w:right w:val="none" w:sz="0" w:space="0" w:color="auto"/>
      </w:divBdr>
    </w:div>
    <w:div w:id="1134368330">
      <w:bodyDiv w:val="1"/>
      <w:marLeft w:val="0"/>
      <w:marRight w:val="0"/>
      <w:marTop w:val="0"/>
      <w:marBottom w:val="0"/>
      <w:divBdr>
        <w:top w:val="none" w:sz="0" w:space="0" w:color="auto"/>
        <w:left w:val="none" w:sz="0" w:space="0" w:color="auto"/>
        <w:bottom w:val="none" w:sz="0" w:space="0" w:color="auto"/>
        <w:right w:val="none" w:sz="0" w:space="0" w:color="auto"/>
      </w:divBdr>
    </w:div>
    <w:div w:id="1192113033">
      <w:bodyDiv w:val="1"/>
      <w:marLeft w:val="0"/>
      <w:marRight w:val="0"/>
      <w:marTop w:val="0"/>
      <w:marBottom w:val="0"/>
      <w:divBdr>
        <w:top w:val="none" w:sz="0" w:space="0" w:color="auto"/>
        <w:left w:val="none" w:sz="0" w:space="0" w:color="auto"/>
        <w:bottom w:val="none" w:sz="0" w:space="0" w:color="auto"/>
        <w:right w:val="none" w:sz="0" w:space="0" w:color="auto"/>
      </w:divBdr>
    </w:div>
    <w:div w:id="1202329496">
      <w:bodyDiv w:val="1"/>
      <w:marLeft w:val="0"/>
      <w:marRight w:val="0"/>
      <w:marTop w:val="0"/>
      <w:marBottom w:val="0"/>
      <w:divBdr>
        <w:top w:val="none" w:sz="0" w:space="0" w:color="auto"/>
        <w:left w:val="none" w:sz="0" w:space="0" w:color="auto"/>
        <w:bottom w:val="none" w:sz="0" w:space="0" w:color="auto"/>
        <w:right w:val="none" w:sz="0" w:space="0" w:color="auto"/>
      </w:divBdr>
    </w:div>
    <w:div w:id="1615938016">
      <w:bodyDiv w:val="1"/>
      <w:marLeft w:val="0"/>
      <w:marRight w:val="0"/>
      <w:marTop w:val="0"/>
      <w:marBottom w:val="0"/>
      <w:divBdr>
        <w:top w:val="none" w:sz="0" w:space="0" w:color="auto"/>
        <w:left w:val="none" w:sz="0" w:space="0" w:color="auto"/>
        <w:bottom w:val="none" w:sz="0" w:space="0" w:color="auto"/>
        <w:right w:val="none" w:sz="0" w:space="0" w:color="auto"/>
      </w:divBdr>
    </w:div>
    <w:div w:id="1740402332">
      <w:bodyDiv w:val="1"/>
      <w:marLeft w:val="0"/>
      <w:marRight w:val="0"/>
      <w:marTop w:val="0"/>
      <w:marBottom w:val="0"/>
      <w:divBdr>
        <w:top w:val="none" w:sz="0" w:space="0" w:color="auto"/>
        <w:left w:val="none" w:sz="0" w:space="0" w:color="auto"/>
        <w:bottom w:val="none" w:sz="0" w:space="0" w:color="auto"/>
        <w:right w:val="none" w:sz="0" w:space="0" w:color="auto"/>
      </w:divBdr>
    </w:div>
    <w:div w:id="1905094356">
      <w:bodyDiv w:val="1"/>
      <w:marLeft w:val="0"/>
      <w:marRight w:val="0"/>
      <w:marTop w:val="0"/>
      <w:marBottom w:val="0"/>
      <w:divBdr>
        <w:top w:val="none" w:sz="0" w:space="0" w:color="auto"/>
        <w:left w:val="none" w:sz="0" w:space="0" w:color="auto"/>
        <w:bottom w:val="none" w:sz="0" w:space="0" w:color="auto"/>
        <w:right w:val="none" w:sz="0" w:space="0" w:color="auto"/>
      </w:divBdr>
    </w:div>
    <w:div w:id="2001619095">
      <w:bodyDiv w:val="1"/>
      <w:marLeft w:val="0"/>
      <w:marRight w:val="0"/>
      <w:marTop w:val="0"/>
      <w:marBottom w:val="0"/>
      <w:divBdr>
        <w:top w:val="none" w:sz="0" w:space="0" w:color="auto"/>
        <w:left w:val="none" w:sz="0" w:space="0" w:color="auto"/>
        <w:bottom w:val="none" w:sz="0" w:space="0" w:color="auto"/>
        <w:right w:val="none" w:sz="0" w:space="0" w:color="auto"/>
      </w:divBdr>
    </w:div>
    <w:div w:id="20089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0.png"/><Relationship Id="rId47" Type="http://schemas.openxmlformats.org/officeDocument/2006/relationships/image" Target="media/image38.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emf"/><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header" Target="header1.xml"/><Relationship Id="rId8" Type="http://schemas.openxmlformats.org/officeDocument/2006/relationships/image" Target="media/image1.tmp"/><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7.png"/><Relationship Id="rId20" Type="http://schemas.openxmlformats.org/officeDocument/2006/relationships/image" Target="media/image13.jpeg"/><Relationship Id="rId41" Type="http://schemas.openxmlformats.org/officeDocument/2006/relationships/hyperlink" Target="http://oab.ambientebogota.gov.co"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60632-7503-460E-A82C-125F0DF3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28297</Words>
  <Characters>155637</Characters>
  <Application>Microsoft Office Word</Application>
  <DocSecurity>0</DocSecurity>
  <Lines>1296</Lines>
  <Paragraphs>367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DE ACTA</vt:lpstr>
      <vt:lpstr>FORMATO DE ACTA</vt:lpstr>
    </vt:vector>
  </TitlesOfParts>
  <Company>ASD S.A.</Company>
  <LinksUpToDate>false</LinksUpToDate>
  <CharactersWithSpaces>183567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ACTA</dc:title>
  <dc:creator>OPEL</dc:creator>
  <cp:lastModifiedBy>alquiler104</cp:lastModifiedBy>
  <cp:revision>2</cp:revision>
  <cp:lastPrinted>2017-01-31T22:10:00Z</cp:lastPrinted>
  <dcterms:created xsi:type="dcterms:W3CDTF">2021-11-09T19:31:00Z</dcterms:created>
  <dcterms:modified xsi:type="dcterms:W3CDTF">2021-11-09T19:31:00Z</dcterms:modified>
  <cp:category>VERSION 1</cp:category>
</cp:coreProperties>
</file>