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6FE754FB"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EE22F2">
        <w:rPr>
          <w:rFonts w:ascii="Times New Roman" w:hAnsi="Times New Roman"/>
          <w:sz w:val="22"/>
          <w:szCs w:val="22"/>
        </w:rPr>
        <w:t xml:space="preserve">No. </w:t>
      </w:r>
      <w:r w:rsidR="004E576A">
        <w:rPr>
          <w:rFonts w:ascii="Times New Roman" w:hAnsi="Times New Roman"/>
          <w:sz w:val="22"/>
          <w:szCs w:val="22"/>
        </w:rPr>
        <w:t>11</w:t>
      </w:r>
      <w:r w:rsidR="003D3A3C" w:rsidRPr="00EE22F2">
        <w:rPr>
          <w:rFonts w:ascii="Times New Roman" w:hAnsi="Times New Roman"/>
          <w:sz w:val="22"/>
          <w:szCs w:val="22"/>
        </w:rPr>
        <w:t xml:space="preserve"> -</w:t>
      </w:r>
      <w:r w:rsidR="009B72DD">
        <w:rPr>
          <w:rFonts w:ascii="Times New Roman" w:hAnsi="Times New Roman"/>
          <w:sz w:val="22"/>
          <w:szCs w:val="22"/>
        </w:rPr>
        <w:t xml:space="preserve"> Fecha: </w:t>
      </w:r>
      <w:r w:rsidR="006214E4">
        <w:rPr>
          <w:rFonts w:ascii="Times New Roman" w:hAnsi="Times New Roman"/>
          <w:sz w:val="22"/>
          <w:szCs w:val="22"/>
        </w:rPr>
        <w:t>30</w:t>
      </w:r>
      <w:r w:rsidR="003D3A3C" w:rsidRPr="00EE22F2">
        <w:rPr>
          <w:rFonts w:ascii="Times New Roman" w:hAnsi="Times New Roman"/>
          <w:sz w:val="22"/>
          <w:szCs w:val="22"/>
        </w:rPr>
        <w:t>/0</w:t>
      </w:r>
      <w:r w:rsidR="006214E4">
        <w:rPr>
          <w:rFonts w:ascii="Times New Roman" w:hAnsi="Times New Roman"/>
          <w:sz w:val="22"/>
          <w:szCs w:val="22"/>
        </w:rPr>
        <w:t>6</w:t>
      </w:r>
      <w:r w:rsidR="00BF631C" w:rsidRPr="00EE22F2">
        <w:rPr>
          <w:rFonts w:ascii="Times New Roman" w:hAnsi="Times New Roman"/>
          <w:sz w:val="22"/>
          <w:szCs w:val="22"/>
        </w:rPr>
        <w:t>/2022</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proofErr w:type="gramStart"/>
            <w:r w:rsidRPr="009E632D">
              <w:rPr>
                <w:rFonts w:ascii="Times New Roman" w:hAnsi="Times New Roman"/>
                <w:sz w:val="20"/>
              </w:rPr>
              <w:t>3201  -</w:t>
            </w:r>
            <w:proofErr w:type="gramEnd"/>
            <w:r w:rsidRPr="009E632D">
              <w:rPr>
                <w:rFonts w:ascii="Times New Roman" w:hAnsi="Times New Roman"/>
                <w:sz w:val="20"/>
              </w:rPr>
              <w:t xml:space="preserve">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proofErr w:type="gramStart"/>
            <w:r w:rsidRPr="0018003D">
              <w:rPr>
                <w:rFonts w:ascii="Times New Roman" w:hAnsi="Times New Roman"/>
                <w:b/>
                <w:color w:val="FFFFFF"/>
                <w:sz w:val="22"/>
                <w:szCs w:val="22"/>
              </w:rPr>
              <w:t>META</w:t>
            </w:r>
            <w:r>
              <w:rPr>
                <w:rFonts w:ascii="Times New Roman" w:hAnsi="Times New Roman"/>
                <w:b/>
                <w:color w:val="FFFFFF"/>
                <w:sz w:val="22"/>
                <w:szCs w:val="22"/>
              </w:rPr>
              <w:t xml:space="preserve"> PLAN</w:t>
            </w:r>
            <w:proofErr w:type="gramEnd"/>
            <w:r>
              <w:rPr>
                <w:rFonts w:ascii="Times New Roman" w:hAnsi="Times New Roman"/>
                <w:b/>
                <w:color w:val="FFFFFF"/>
                <w:sz w:val="22"/>
                <w:szCs w:val="22"/>
              </w:rPr>
              <w:t xml:space="preserve">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proofErr w:type="spellStart"/>
            <w:r w:rsidRPr="004E65D7">
              <w:rPr>
                <w:rFonts w:ascii="Times New Roman" w:hAnsi="Times New Roman"/>
                <w:sz w:val="16"/>
                <w:szCs w:val="16"/>
              </w:rPr>
              <w:t>e</w:t>
            </w:r>
            <w:proofErr w:type="spellEnd"/>
            <w:r w:rsidRPr="004E65D7">
              <w:rPr>
                <w:rFonts w:ascii="Times New Roman" w:hAnsi="Times New Roman"/>
                <w:sz w:val="16"/>
                <w:szCs w:val="16"/>
              </w:rPr>
              <w:t xml:space="preserv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w:t>
      </w:r>
      <w:proofErr w:type="gramStart"/>
      <w:r>
        <w:rPr>
          <w:rFonts w:ascii="Times New Roman" w:hAnsi="Times New Roman"/>
          <w:szCs w:val="24"/>
          <w:lang w:eastAsia="es-CO"/>
        </w:rPr>
        <w:t>que</w:t>
      </w:r>
      <w:proofErr w:type="gramEnd"/>
      <w:r>
        <w:rPr>
          <w:rFonts w:ascii="Times New Roman" w:hAnsi="Times New Roman"/>
          <w:szCs w:val="24"/>
          <w:lang w:eastAsia="es-CO"/>
        </w:rPr>
        <w:t xml:space="preserv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w:t>
      </w:r>
      <w:proofErr w:type="gramStart"/>
      <w:r>
        <w:rPr>
          <w:rFonts w:ascii="Times New Roman" w:hAnsi="Times New Roman"/>
          <w:szCs w:val="24"/>
          <w:lang w:eastAsia="es-CO"/>
        </w:rPr>
        <w:t>describen  a</w:t>
      </w:r>
      <w:proofErr w:type="gramEnd"/>
      <w:r>
        <w:rPr>
          <w:rFonts w:ascii="Times New Roman" w:hAnsi="Times New Roman"/>
          <w:szCs w:val="24"/>
          <w:lang w:eastAsia="es-CO"/>
        </w:rPr>
        <w:t xml:space="preserve">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 xml:space="preserve">Como consecuencia de las actividades de identificación de sitios potencialmente contaminados realizadas por la </w:t>
      </w:r>
      <w:proofErr w:type="gramStart"/>
      <w:r>
        <w:rPr>
          <w:rFonts w:ascii="Times New Roman" w:hAnsi="Times New Roman"/>
        </w:rPr>
        <w:t>Secretaria</w:t>
      </w:r>
      <w:proofErr w:type="gramEnd"/>
      <w:r>
        <w:rPr>
          <w:rFonts w:ascii="Times New Roman" w:hAnsi="Times New Roman"/>
        </w:rPr>
        <w:t xml:space="preserve">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w:t>
      </w:r>
      <w:proofErr w:type="gramStart"/>
      <w:r>
        <w:rPr>
          <w:rFonts w:ascii="Times New Roman" w:eastAsia="Arial" w:hAnsi="Times New Roman"/>
          <w:lang w:eastAsia="es-CO" w:bidi="es-CO"/>
        </w:rPr>
        <w:t>a</w:t>
      </w:r>
      <w:proofErr w:type="gramEnd"/>
      <w:r>
        <w:rPr>
          <w:rFonts w:ascii="Times New Roman" w:eastAsia="Arial" w:hAnsi="Times New Roman"/>
          <w:lang w:eastAsia="es-CO" w:bidi="es-CO"/>
        </w:rPr>
        <w:t xml:space="preserve">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w:t>
      </w:r>
      <w:proofErr w:type="spellStart"/>
      <w:r>
        <w:rPr>
          <w:rFonts w:ascii="Times New Roman" w:hAnsi="Times New Roman"/>
          <w:szCs w:val="24"/>
        </w:rPr>
        <w:t>o</w:t>
      </w:r>
      <w:proofErr w:type="spellEnd"/>
      <w:r>
        <w:rPr>
          <w:rFonts w:ascii="Times New Roman" w:hAnsi="Times New Roman"/>
          <w:szCs w:val="24"/>
        </w:rPr>
        <w:t xml:space="preserve">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eastAsia="es-CO"/>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eastAsia="es-CO"/>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w:t>
      </w:r>
      <w:proofErr w:type="spellStart"/>
      <w:r>
        <w:rPr>
          <w:rFonts w:ascii="Times New Roman" w:hAnsi="Times New Roman"/>
          <w:szCs w:val="24"/>
          <w:lang w:eastAsia="es-CO"/>
        </w:rPr>
        <w:t>Entrenubes</w:t>
      </w:r>
      <w:proofErr w:type="spellEnd"/>
      <w:r>
        <w:rPr>
          <w:rFonts w:ascii="Times New Roman" w:hAnsi="Times New Roman"/>
          <w:szCs w:val="24"/>
          <w:lang w:eastAsia="es-CO"/>
        </w:rPr>
        <w:t>.</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 xml:space="preserve">Con relación a lo ordenado en el inciso </w:t>
      </w:r>
      <w:proofErr w:type="spellStart"/>
      <w:r>
        <w:rPr>
          <w:rFonts w:ascii="Times New Roman" w:hAnsi="Times New Roman"/>
          <w:szCs w:val="24"/>
          <w:lang w:eastAsia="es-CO"/>
        </w:rPr>
        <w:t>ii</w:t>
      </w:r>
      <w:proofErr w:type="spellEnd"/>
      <w:r>
        <w:rPr>
          <w:rFonts w:ascii="Times New Roman" w:hAnsi="Times New Roman"/>
          <w:szCs w:val="24"/>
          <w:lang w:eastAsia="es-CO"/>
        </w:rPr>
        <w:t>)</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 xml:space="preserve">Contratos de Concesiones Mineras Nos. 14807 - Ladrillera Prisma S.A.S, EDHL-01 y 14809 Ladrillera Helios S.A, y 14808 Ladrillera </w:t>
      </w:r>
      <w:proofErr w:type="spellStart"/>
      <w:r>
        <w:rPr>
          <w:rFonts w:ascii="Times New Roman" w:hAnsi="Times New Roman"/>
          <w:szCs w:val="24"/>
          <w:lang w:eastAsia="es-CO"/>
        </w:rPr>
        <w:t>Yomasa</w:t>
      </w:r>
      <w:proofErr w:type="spellEnd"/>
      <w:r>
        <w:rPr>
          <w:rFonts w:ascii="Times New Roman" w:hAnsi="Times New Roman"/>
          <w:szCs w:val="24"/>
          <w:lang w:eastAsia="es-CO"/>
        </w:rPr>
        <w:t xml:space="preserve"> S.A. que encuentran en el Polígono 1 y a la Licencia Ambiental del Registro Minero de Cantera 066 del Predio Julia Alicia Gómez de Franco – Cantera </w:t>
      </w:r>
      <w:proofErr w:type="spellStart"/>
      <w:r>
        <w:rPr>
          <w:rFonts w:ascii="Times New Roman" w:hAnsi="Times New Roman"/>
          <w:szCs w:val="24"/>
          <w:lang w:eastAsia="es-CO"/>
        </w:rPr>
        <w:t>Recebera</w:t>
      </w:r>
      <w:proofErr w:type="spellEnd"/>
      <w:r>
        <w:rPr>
          <w:rFonts w:ascii="Times New Roman" w:hAnsi="Times New Roman"/>
          <w:szCs w:val="24"/>
          <w:lang w:eastAsia="es-CO"/>
        </w:rPr>
        <w:t xml:space="preserve">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xml:space="preserve">,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w:t>
      </w:r>
      <w:proofErr w:type="spellStart"/>
      <w:r>
        <w:rPr>
          <w:rFonts w:ascii="Times New Roman" w:eastAsia="Times New Roman" w:hAnsi="Times New Roman" w:cs="Times New Roman"/>
          <w:color w:val="auto"/>
          <w:sz w:val="24"/>
          <w:szCs w:val="24"/>
          <w:lang w:eastAsia="es-CO"/>
        </w:rPr>
        <w:t>Munevar</w:t>
      </w:r>
      <w:proofErr w:type="spellEnd"/>
      <w:r>
        <w:rPr>
          <w:rFonts w:ascii="Times New Roman" w:eastAsia="Times New Roman" w:hAnsi="Times New Roman" w:cs="Times New Roman"/>
          <w:color w:val="auto"/>
          <w:sz w:val="24"/>
          <w:szCs w:val="24"/>
          <w:lang w:eastAsia="es-CO"/>
        </w:rPr>
        <w:t xml:space="preserve"> – IDRD, Predio Yerbabuena – UAESP y Ladrillera El </w:t>
      </w:r>
      <w:proofErr w:type="spellStart"/>
      <w:r>
        <w:rPr>
          <w:rFonts w:ascii="Times New Roman" w:eastAsia="Times New Roman" w:hAnsi="Times New Roman" w:cs="Times New Roman"/>
          <w:color w:val="auto"/>
          <w:sz w:val="24"/>
          <w:szCs w:val="24"/>
          <w:lang w:eastAsia="es-CO"/>
        </w:rPr>
        <w:t>Rogal</w:t>
      </w:r>
      <w:proofErr w:type="spellEnd"/>
      <w:r>
        <w:rPr>
          <w:rFonts w:ascii="Times New Roman" w:eastAsia="Times New Roman" w:hAnsi="Times New Roman" w:cs="Times New Roman"/>
          <w:color w:val="auto"/>
          <w:sz w:val="24"/>
          <w:szCs w:val="24"/>
          <w:lang w:eastAsia="es-CO"/>
        </w:rPr>
        <w:t>.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3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44 </w:t>
            </w:r>
            <w:proofErr w:type="gramStart"/>
            <w:r>
              <w:rPr>
                <w:rFonts w:ascii="Times New Roman" w:eastAsia="Calibri" w:hAnsi="Times New Roman"/>
                <w:sz w:val="18"/>
                <w:szCs w:val="18"/>
                <w:lang w:val="es-ES" w:eastAsia="en-US"/>
              </w:rPr>
              <w:t>Predios</w:t>
            </w:r>
            <w:proofErr w:type="gramEnd"/>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Licencia</w:t>
            </w:r>
            <w:proofErr w:type="gramEnd"/>
            <w:r>
              <w:rPr>
                <w:rFonts w:ascii="Times New Roman" w:eastAsia="Calibri" w:hAnsi="Times New Roman"/>
                <w:sz w:val="18"/>
                <w:szCs w:val="18"/>
                <w:lang w:val="es-ES" w:eastAsia="en-US"/>
              </w:rPr>
              <w:t xml:space="preserve">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En</w:t>
            </w:r>
            <w:proofErr w:type="gramEnd"/>
            <w:r>
              <w:rPr>
                <w:rFonts w:ascii="Times New Roman" w:eastAsia="Calibri" w:hAnsi="Times New Roman"/>
                <w:sz w:val="18"/>
                <w:szCs w:val="18"/>
                <w:lang w:val="es-ES" w:eastAsia="en-US"/>
              </w:rPr>
              <w:t xml:space="preserve">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174 </w:t>
            </w:r>
            <w:proofErr w:type="gramStart"/>
            <w:r>
              <w:rPr>
                <w:rFonts w:ascii="Times New Roman" w:eastAsia="Calibri" w:hAnsi="Times New Roman"/>
                <w:sz w:val="18"/>
                <w:szCs w:val="18"/>
                <w:lang w:val="es-ES" w:eastAsia="en-US"/>
              </w:rPr>
              <w:t>Predios</w:t>
            </w:r>
            <w:proofErr w:type="gramEnd"/>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76 </w:t>
            </w:r>
            <w:proofErr w:type="gramStart"/>
            <w:r>
              <w:rPr>
                <w:rFonts w:ascii="Times New Roman" w:eastAsia="Calibri" w:hAnsi="Times New Roman"/>
                <w:sz w:val="18"/>
                <w:szCs w:val="18"/>
                <w:lang w:val="es-ES" w:eastAsia="en-US"/>
              </w:rPr>
              <w:t>Con</w:t>
            </w:r>
            <w:proofErr w:type="gramEnd"/>
            <w:r>
              <w:rPr>
                <w:rFonts w:ascii="Times New Roman" w:eastAsia="Calibri" w:hAnsi="Times New Roman"/>
                <w:sz w:val="18"/>
                <w:szCs w:val="18"/>
                <w:lang w:val="es-ES" w:eastAsia="en-US"/>
              </w:rPr>
              <w:t xml:space="preserv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w:t>
            </w:r>
            <w:proofErr w:type="gramStart"/>
            <w:r>
              <w:rPr>
                <w:rFonts w:ascii="Times New Roman" w:eastAsia="Calibri" w:hAnsi="Times New Roman"/>
                <w:sz w:val="18"/>
                <w:szCs w:val="18"/>
                <w:lang w:eastAsia="en-US"/>
              </w:rPr>
              <w:t>Usuarios</w:t>
            </w:r>
            <w:proofErr w:type="gram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Pendientes</w:t>
            </w:r>
            <w:proofErr w:type="gramEnd"/>
            <w:r>
              <w:rPr>
                <w:rFonts w:ascii="Times New Roman" w:eastAsia="Calibri" w:hAnsi="Times New Roman"/>
                <w:sz w:val="18"/>
                <w:szCs w:val="18"/>
                <w:lang w:val="es-ES" w:eastAsia="en-US"/>
              </w:rPr>
              <w:t xml:space="preserve">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 xml:space="preserve">218 </w:t>
            </w:r>
            <w:proofErr w:type="gramStart"/>
            <w:r>
              <w:rPr>
                <w:rFonts w:ascii="Times New Roman" w:eastAsia="Calibri" w:hAnsi="Times New Roman"/>
                <w:b/>
                <w:bCs/>
                <w:i/>
                <w:iCs/>
                <w:sz w:val="18"/>
                <w:szCs w:val="18"/>
                <w:lang w:val="es-ES" w:eastAsia="en-US"/>
              </w:rPr>
              <w:t>Predios</w:t>
            </w:r>
            <w:proofErr w:type="gramEnd"/>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w:t>
      </w:r>
      <w:proofErr w:type="gramStart"/>
      <w:r>
        <w:rPr>
          <w:rFonts w:ascii="Times New Roman" w:hAnsi="Times New Roman"/>
          <w:color w:val="000000" w:themeColor="text1"/>
        </w:rPr>
        <w:t>determinaciones expedida</w:t>
      </w:r>
      <w:proofErr w:type="gramEnd"/>
      <w:r>
        <w:rPr>
          <w:rFonts w:ascii="Times New Roman" w:hAnsi="Times New Roman"/>
          <w:color w:val="000000" w:themeColor="text1"/>
        </w:rPr>
        <w:t xml:space="preserve">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w:t>
      </w:r>
      <w:proofErr w:type="gramStart"/>
      <w:r>
        <w:rPr>
          <w:rFonts w:ascii="Times New Roman" w:hAnsi="Times New Roman"/>
        </w:rPr>
        <w:t>que  3</w:t>
      </w:r>
      <w:proofErr w:type="gramEnd"/>
      <w:r>
        <w:rPr>
          <w:rFonts w:ascii="Times New Roman" w:hAnsi="Times New Roman"/>
        </w:rPr>
        <w:t xml:space="preserve">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proofErr w:type="gramStart"/>
            <w:r>
              <w:rPr>
                <w:rFonts w:ascii="Times New Roman" w:hAnsi="Times New Roman"/>
                <w:b/>
                <w:bCs/>
                <w:color w:val="000000"/>
                <w:sz w:val="20"/>
                <w:lang w:eastAsia="es-CO"/>
              </w:rPr>
              <w:t>TOTAL</w:t>
            </w:r>
            <w:proofErr w:type="gramEnd"/>
            <w:r>
              <w:rPr>
                <w:rFonts w:ascii="Times New Roman" w:hAnsi="Times New Roman"/>
                <w:b/>
                <w:bCs/>
                <w:color w:val="000000"/>
                <w:sz w:val="20"/>
                <w:lang w:eastAsia="es-CO"/>
              </w:rPr>
              <w:t xml:space="preserve">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w:t>
      </w:r>
      <w:proofErr w:type="gramStart"/>
      <w:r>
        <w:rPr>
          <w:rFonts w:ascii="Times New Roman" w:hAnsi="Times New Roman"/>
          <w:sz w:val="20"/>
          <w:lang w:eastAsia="es-CO"/>
        </w:rPr>
        <w:t>http://www.sdp.gov.co/sites/default/files/boletin69.pdf ]</w:t>
      </w:r>
      <w:proofErr w:type="gramEnd"/>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 xml:space="preserve">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Para los años 2021, 2022 y 2023 se realiza una progresión en el número de predios diagnosticados, teniendo en cuenta </w:t>
      </w:r>
      <w:proofErr w:type="gramStart"/>
      <w:r>
        <w:rPr>
          <w:rFonts w:ascii="Times New Roman" w:hAnsi="Times New Roman"/>
          <w:bCs/>
          <w:szCs w:val="24"/>
          <w:lang w:eastAsia="es-CO"/>
        </w:rPr>
        <w:t>que</w:t>
      </w:r>
      <w:proofErr w:type="gramEnd"/>
      <w:r>
        <w:rPr>
          <w:rFonts w:ascii="Times New Roman" w:hAnsi="Times New Roman"/>
          <w:bCs/>
          <w:szCs w:val="24"/>
          <w:lang w:eastAsia="es-CO"/>
        </w:rPr>
        <w:t xml:space="preserv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proofErr w:type="gramStart"/>
            <w:r>
              <w:rPr>
                <w:rFonts w:ascii="Times New Roman" w:hAnsi="Times New Roman"/>
                <w:b/>
                <w:color w:val="FFFFFF"/>
                <w:sz w:val="18"/>
                <w:szCs w:val="18"/>
              </w:rPr>
              <w:t>META PLAN</w:t>
            </w:r>
            <w:proofErr w:type="gramEnd"/>
            <w:r>
              <w:rPr>
                <w:rFonts w:ascii="Times New Roman" w:hAnsi="Times New Roman"/>
                <w:b/>
                <w:color w:val="FFFFFF"/>
                <w:sz w:val="18"/>
                <w:szCs w:val="18"/>
              </w:rPr>
              <w:t xml:space="preserve">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075360">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vAlign w:val="center"/>
          </w:tcPr>
          <w:p w14:paraId="4CFE9387" w14:textId="35681795"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2</w:t>
            </w:r>
            <w:r w:rsidR="00027674">
              <w:rPr>
                <w:rFonts w:ascii="Times New Roman" w:hAnsi="Times New Roman"/>
                <w:sz w:val="22"/>
                <w:szCs w:val="22"/>
              </w:rPr>
              <w:t>27</w:t>
            </w:r>
          </w:p>
        </w:tc>
        <w:tc>
          <w:tcPr>
            <w:tcW w:w="319" w:type="pct"/>
            <w:tcBorders>
              <w:top w:val="single" w:sz="6" w:space="0" w:color="auto"/>
              <w:left w:val="single" w:sz="4" w:space="0" w:color="auto"/>
              <w:bottom w:val="single" w:sz="18" w:space="0" w:color="auto"/>
              <w:right w:val="single" w:sz="4" w:space="0" w:color="auto"/>
            </w:tcBorders>
            <w:vAlign w:val="center"/>
          </w:tcPr>
          <w:p w14:paraId="5D6E7463" w14:textId="1E416BFB"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3</w:t>
            </w:r>
            <w:r w:rsidR="00027674">
              <w:rPr>
                <w:rFonts w:ascii="Times New Roman" w:hAnsi="Times New Roman"/>
                <w:sz w:val="22"/>
                <w:szCs w:val="22"/>
              </w:rPr>
              <w:t>8</w:t>
            </w:r>
            <w:r>
              <w:rPr>
                <w:rFonts w:ascii="Times New Roman" w:hAnsi="Times New Roman"/>
                <w:sz w:val="22"/>
                <w:szCs w:val="22"/>
              </w:rPr>
              <w:t>0</w:t>
            </w:r>
          </w:p>
        </w:tc>
        <w:tc>
          <w:tcPr>
            <w:tcW w:w="319" w:type="pct"/>
            <w:tcBorders>
              <w:top w:val="single" w:sz="6" w:space="0" w:color="auto"/>
              <w:left w:val="single" w:sz="4" w:space="0" w:color="auto"/>
              <w:bottom w:val="single" w:sz="18" w:space="0" w:color="auto"/>
              <w:right w:val="single" w:sz="4" w:space="0" w:color="auto"/>
            </w:tcBorders>
            <w:vAlign w:val="center"/>
          </w:tcPr>
          <w:p w14:paraId="7173EBB4" w14:textId="3BE375F5"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w:t>
            </w:r>
            <w:r w:rsidR="00027674">
              <w:rPr>
                <w:rFonts w:ascii="Times New Roman" w:hAnsi="Times New Roman"/>
                <w:sz w:val="22"/>
                <w:szCs w:val="22"/>
              </w:rPr>
              <w:t>25</w:t>
            </w:r>
          </w:p>
        </w:tc>
        <w:tc>
          <w:tcPr>
            <w:tcW w:w="518" w:type="pct"/>
            <w:tcBorders>
              <w:top w:val="single" w:sz="6" w:space="0" w:color="auto"/>
              <w:left w:val="single" w:sz="4" w:space="0" w:color="auto"/>
              <w:bottom w:val="single" w:sz="18" w:space="0" w:color="auto"/>
              <w:right w:val="single" w:sz="4" w:space="0" w:color="auto"/>
            </w:tcBorders>
            <w:vAlign w:val="center"/>
          </w:tcPr>
          <w:p w14:paraId="07264E42" w14:textId="301A8D3D"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proofErr w:type="gramStart"/>
      <w:r>
        <w:rPr>
          <w:rFonts w:ascii="Times New Roman" w:hAnsi="Times New Roman"/>
          <w:iCs/>
          <w:szCs w:val="24"/>
          <w:lang w:eastAsia="es-CO"/>
        </w:rPr>
        <w:t>metas  proyecto</w:t>
      </w:r>
      <w:proofErr w:type="gramEnd"/>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lastRenderedPageBreak/>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w:t>
      </w:r>
      <w:proofErr w:type="spellStart"/>
      <w:r>
        <w:rPr>
          <w:rFonts w:ascii="Times New Roman" w:hAnsi="Times New Roman"/>
          <w:sz w:val="22"/>
          <w:szCs w:val="22"/>
        </w:rPr>
        <w:t>Anualización</w:t>
      </w:r>
      <w:proofErr w:type="spellEnd"/>
      <w:r>
        <w:rPr>
          <w:rFonts w:ascii="Times New Roman" w:hAnsi="Times New Roman"/>
          <w:sz w:val="22"/>
          <w:szCs w:val="22"/>
        </w:rPr>
        <w:t xml:space="preserve">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53B1D0EF"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48</w:t>
            </w:r>
          </w:p>
        </w:tc>
        <w:tc>
          <w:tcPr>
            <w:tcW w:w="283" w:type="pct"/>
            <w:tcBorders>
              <w:left w:val="single" w:sz="4" w:space="0" w:color="auto"/>
              <w:right w:val="single" w:sz="4" w:space="0" w:color="auto"/>
            </w:tcBorders>
            <w:shd w:val="clear" w:color="auto" w:fill="auto"/>
            <w:vAlign w:val="center"/>
            <w:hideMark/>
          </w:tcPr>
          <w:p w14:paraId="11860A5C" w14:textId="5F424595"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5AFE3F8E"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33</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5CDC9F07"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127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w:t>
            </w:r>
            <w:r w:rsidR="00F500BC" w:rsidRPr="00E621D1">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6718990C"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67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E621D1" w:rsidRDefault="00A3210D" w:rsidP="005A7F13">
            <w:pPr>
              <w:spacing w:line="256" w:lineRule="auto"/>
              <w:jc w:val="center"/>
              <w:rPr>
                <w:rFonts w:ascii="Times New Roman" w:hAnsi="Times New Roman"/>
                <w:sz w:val="20"/>
              </w:rPr>
            </w:pPr>
            <w:r w:rsidRPr="00E621D1">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E621D1" w:rsidRDefault="00F500BC" w:rsidP="005A7F13">
            <w:pPr>
              <w:spacing w:line="256" w:lineRule="auto"/>
              <w:jc w:val="center"/>
              <w:rPr>
                <w:rFonts w:ascii="Times New Roman" w:hAnsi="Times New Roman"/>
                <w:sz w:val="20"/>
              </w:rPr>
            </w:pPr>
            <w:r w:rsidRPr="00E621D1">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E621D1" w:rsidRDefault="00F500BC" w:rsidP="005A7F13">
            <w:pPr>
              <w:spacing w:line="256" w:lineRule="auto"/>
              <w:jc w:val="center"/>
              <w:rPr>
                <w:rFonts w:ascii="Times New Roman" w:hAnsi="Times New Roman"/>
                <w:sz w:val="20"/>
              </w:rPr>
            </w:pPr>
            <w:r w:rsidRPr="00E621D1">
              <w:rPr>
                <w:rFonts w:ascii="Times New Roman" w:hAnsi="Times New Roman"/>
                <w:color w:val="000000" w:themeColor="text1"/>
                <w:sz w:val="20"/>
              </w:rPr>
              <w:t>8</w:t>
            </w:r>
            <w:r w:rsidR="005A7F13" w:rsidRPr="00E621D1">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w:t>
            </w:r>
            <w:r w:rsidR="00F500BC" w:rsidRPr="00E621D1">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E621D1" w:rsidRDefault="00F500BC">
            <w:pPr>
              <w:spacing w:line="256" w:lineRule="auto"/>
              <w:jc w:val="center"/>
              <w:rPr>
                <w:rFonts w:ascii="Times New Roman" w:hAnsi="Times New Roman"/>
                <w:sz w:val="20"/>
              </w:rPr>
            </w:pPr>
            <w:r w:rsidRPr="00E621D1">
              <w:rPr>
                <w:rFonts w:ascii="Times New Roman" w:hAnsi="Times New Roman"/>
                <w:sz w:val="20"/>
              </w:rPr>
              <w:t>10</w:t>
            </w:r>
            <w:r w:rsidR="00AC72BB" w:rsidRPr="00E621D1">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E621D1" w:rsidRDefault="00F500BC">
            <w:pPr>
              <w:spacing w:line="256" w:lineRule="auto"/>
              <w:jc w:val="center"/>
              <w:rPr>
                <w:rFonts w:ascii="Times New Roman" w:hAnsi="Times New Roman"/>
                <w:sz w:val="20"/>
              </w:rPr>
            </w:pPr>
            <w:r w:rsidRPr="00E621D1">
              <w:rPr>
                <w:rFonts w:ascii="Times New Roman" w:hAnsi="Times New Roman"/>
                <w:sz w:val="20"/>
              </w:rPr>
              <w:t>90</w:t>
            </w:r>
            <w:r w:rsidR="00AC72BB" w:rsidRPr="00E621D1">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320102100 Documentos de instrumentos técnicos de evaluación y seguimiento ambiental </w:t>
            </w:r>
            <w:proofErr w:type="gramStart"/>
            <w:r>
              <w:rPr>
                <w:rFonts w:ascii="Times New Roman" w:hAnsi="Times New Roman"/>
                <w:sz w:val="20"/>
              </w:rPr>
              <w:t>realizados  a</w:t>
            </w:r>
            <w:proofErr w:type="gramEnd"/>
            <w:r>
              <w:rPr>
                <w:rFonts w:ascii="Times New Roman" w:hAnsi="Times New Roman"/>
                <w:sz w:val="20"/>
              </w:rPr>
              <w:t xml:space="preserve">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w:t>
            </w:r>
            <w:proofErr w:type="gramStart"/>
            <w:r>
              <w:rPr>
                <w:rFonts w:ascii="Times New Roman" w:hAnsi="Times New Roman"/>
                <w:sz w:val="20"/>
              </w:rPr>
              <w:t>para  promover</w:t>
            </w:r>
            <w:proofErr w:type="gramEnd"/>
            <w:r>
              <w:rPr>
                <w:rFonts w:ascii="Times New Roman" w:hAnsi="Times New Roman"/>
                <w:sz w:val="20"/>
              </w:rPr>
              <w:t xml:space="preserve">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 xml:space="preserve">Se evidencia la necesidad de fortalecer las actividades de evaluación control y vigilancia, más </w:t>
      </w:r>
      <w:proofErr w:type="gramStart"/>
      <w:r>
        <w:rPr>
          <w:rFonts w:ascii="Times New Roman" w:hAnsi="Times New Roman"/>
          <w:bCs/>
          <w:iCs/>
          <w:szCs w:val="24"/>
          <w:lang w:eastAsia="es-CO"/>
        </w:rPr>
        <w:t>aun</w:t>
      </w:r>
      <w:proofErr w:type="gramEnd"/>
      <w:r>
        <w:rPr>
          <w:rFonts w:ascii="Times New Roman" w:hAnsi="Times New Roman"/>
          <w:bCs/>
          <w:iCs/>
          <w:szCs w:val="24"/>
          <w:lang w:eastAsia="es-CO"/>
        </w:rPr>
        <w:t xml:space="preserve">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w:t>
      </w:r>
      <w:proofErr w:type="spellStart"/>
      <w:r>
        <w:rPr>
          <w:rFonts w:ascii="Times New Roman" w:hAnsi="Times New Roman"/>
          <w:iCs/>
          <w:color w:val="000000" w:themeColor="text1"/>
          <w:szCs w:val="24"/>
        </w:rPr>
        <w:t>o</w:t>
      </w:r>
      <w:proofErr w:type="spellEnd"/>
      <w:r>
        <w:rPr>
          <w:rFonts w:ascii="Times New Roman" w:hAnsi="Times New Roman"/>
          <w:iCs/>
          <w:color w:val="000000" w:themeColor="text1"/>
          <w:szCs w:val="24"/>
        </w:rPr>
        <w:t xml:space="preserve">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50 de 2018 "Por el cual se modifica parcialmente el Decreto 1076 de 2015, Decreto Único Reglamentario del Sector Ambiente y Desarrollo Sostenible en relación con los Consejos Ambientales Regionales de la </w:t>
            </w:r>
            <w:proofErr w:type="spellStart"/>
            <w:r>
              <w:rPr>
                <w:rFonts w:ascii="Times New Roman" w:hAnsi="Times New Roman"/>
                <w:color w:val="000000"/>
                <w:sz w:val="20"/>
                <w:lang w:eastAsia="es-CO"/>
              </w:rPr>
              <w:t>Macrocuencas</w:t>
            </w:r>
            <w:proofErr w:type="spellEnd"/>
            <w:r>
              <w:rPr>
                <w:rFonts w:ascii="Times New Roman" w:hAnsi="Times New Roman"/>
                <w:color w:val="000000"/>
                <w:sz w:val="20"/>
                <w:lang w:eastAsia="es-CO"/>
              </w:rPr>
              <w:t xml:space="preserve">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DAMA - Hoy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190 de 2009 "Por medio del cual se modifica la estructura de la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w:t>
      </w:r>
      <w:proofErr w:type="spellStart"/>
      <w:r>
        <w:rPr>
          <w:rFonts w:ascii="Times New Roman" w:hAnsi="Times New Roman"/>
          <w:iCs/>
          <w:color w:val="000000" w:themeColor="text1"/>
          <w:szCs w:val="24"/>
        </w:rPr>
        <w:t>ii</w:t>
      </w:r>
      <w:proofErr w:type="spellEnd"/>
      <w:r>
        <w:rPr>
          <w:rFonts w:ascii="Times New Roman" w:hAnsi="Times New Roman"/>
          <w:iCs/>
          <w:color w:val="000000" w:themeColor="text1"/>
          <w:szCs w:val="24"/>
        </w:rPr>
        <w:t xml:space="preserve">)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 xml:space="preserve">La planeación realizada conforma a la línea base evidencia 218 predios con extracción minera, que </w:t>
      </w:r>
      <w:proofErr w:type="gramStart"/>
      <w:r w:rsidRPr="00AC6C47">
        <w:rPr>
          <w:rFonts w:ascii="Times New Roman" w:hAnsi="Times New Roman"/>
          <w:iCs/>
          <w:color w:val="000000" w:themeColor="text1"/>
          <w:szCs w:val="24"/>
          <w:u w:val="single"/>
        </w:rPr>
        <w:t>de acuerdo a</w:t>
      </w:r>
      <w:proofErr w:type="gramEnd"/>
      <w:r w:rsidRPr="00AC6C47">
        <w:rPr>
          <w:rFonts w:ascii="Times New Roman" w:hAnsi="Times New Roman"/>
          <w:iCs/>
          <w:color w:val="000000" w:themeColor="text1"/>
          <w:szCs w:val="24"/>
          <w:u w:val="single"/>
        </w:rPr>
        <w:t xml:space="preserve">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 xml:space="preserve">fortalecimiento que visibilice a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el marco de la ejecución del proceso de Evaluación, Control y Seguimiento de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consideración a lo anteriormente </w:t>
      </w:r>
      <w:proofErr w:type="gramStart"/>
      <w:r w:rsidRPr="00AC6C47">
        <w:rPr>
          <w:rFonts w:ascii="Times New Roman" w:hAnsi="Times New Roman"/>
          <w:iCs/>
          <w:color w:val="000000" w:themeColor="text1"/>
          <w:szCs w:val="24"/>
        </w:rPr>
        <w:t>planteado  la</w:t>
      </w:r>
      <w:proofErr w:type="gramEnd"/>
      <w:r w:rsidRPr="00AC6C47">
        <w:rPr>
          <w:rFonts w:ascii="Times New Roman" w:hAnsi="Times New Roman"/>
          <w:iCs/>
          <w:color w:val="000000" w:themeColor="text1"/>
          <w:szCs w:val="24"/>
        </w:rPr>
        <w:t xml:space="preserve">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lo que respecta al desarrollo de las actuaciones administrativas de impulso sancionatorio es importante considerar que para el desarrollo de </w:t>
      </w:r>
      <w:proofErr w:type="gramStart"/>
      <w:r w:rsidRPr="00AC6C47">
        <w:rPr>
          <w:rFonts w:ascii="Times New Roman" w:hAnsi="Times New Roman"/>
          <w:iCs/>
          <w:color w:val="000000" w:themeColor="text1"/>
          <w:szCs w:val="24"/>
        </w:rPr>
        <w:t>las mismas</w:t>
      </w:r>
      <w:proofErr w:type="gramEnd"/>
      <w:r w:rsidRPr="00AC6C47">
        <w:rPr>
          <w:rFonts w:ascii="Times New Roman" w:hAnsi="Times New Roman"/>
          <w:iCs/>
          <w:color w:val="000000" w:themeColor="text1"/>
          <w:szCs w:val="24"/>
        </w:rPr>
        <w:t xml:space="preserve"> se debe dar manejo a los expedientes sancionatorios, los cuales deben ser actualizados en la medida que avanzan los procesos sancionatorios. De igual manera se debe realizar </w:t>
      </w:r>
      <w:proofErr w:type="gramStart"/>
      <w:r w:rsidRPr="00AC6C47">
        <w:rPr>
          <w:rFonts w:ascii="Times New Roman" w:hAnsi="Times New Roman"/>
          <w:iCs/>
          <w:color w:val="000000" w:themeColor="text1"/>
          <w:szCs w:val="24"/>
        </w:rPr>
        <w:t>la  notificación</w:t>
      </w:r>
      <w:proofErr w:type="gramEnd"/>
      <w:r w:rsidRPr="00AC6C47">
        <w:rPr>
          <w:rFonts w:ascii="Times New Roman" w:hAnsi="Times New Roman"/>
          <w:iCs/>
          <w:color w:val="000000" w:themeColor="text1"/>
          <w:szCs w:val="24"/>
        </w:rPr>
        <w:t xml:space="preserve">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 xml:space="preserve">No obstante, </w:t>
      </w:r>
      <w:proofErr w:type="spellStart"/>
      <w:r>
        <w:rPr>
          <w:rFonts w:ascii="Times New Roman" w:hAnsi="Times New Roman"/>
        </w:rPr>
        <w:t>estás</w:t>
      </w:r>
      <w:proofErr w:type="spellEnd"/>
      <w:r>
        <w:rPr>
          <w:rFonts w:ascii="Times New Roman" w:hAnsi="Times New Roman"/>
        </w:rPr>
        <w:t xml:space="preserve">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w:t>
      </w:r>
      <w:proofErr w:type="spellStart"/>
      <w:r>
        <w:rPr>
          <w:rFonts w:ascii="Times New Roman" w:hAnsi="Times New Roman"/>
        </w:rPr>
        <w:t>ii</w:t>
      </w:r>
      <w:proofErr w:type="spellEnd"/>
      <w:r>
        <w:rPr>
          <w:rFonts w:ascii="Times New Roman" w:hAnsi="Times New Roman"/>
        </w:rPr>
        <w:t xml:space="preserve">) minería </w:t>
      </w:r>
      <w:proofErr w:type="spellStart"/>
      <w:r>
        <w:rPr>
          <w:rFonts w:ascii="Times New Roman" w:hAnsi="Times New Roman"/>
        </w:rPr>
        <w:t>iii</w:t>
      </w:r>
      <w:proofErr w:type="spellEnd"/>
      <w:r>
        <w:rPr>
          <w:rFonts w:ascii="Times New Roman" w:hAnsi="Times New Roman"/>
        </w:rPr>
        <w:t xml:space="preserve">)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 xml:space="preserve">Vale la pena hacer la claridad que toda vez que la localidad de Sumapaz no hace parte de la jurisdicción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w:t>
      </w:r>
      <w:proofErr w:type="gramStart"/>
      <w:r>
        <w:rPr>
          <w:rFonts w:ascii="Times New Roman" w:hAnsi="Times New Roman"/>
          <w:bCs/>
          <w:color w:val="000000" w:themeColor="text1"/>
          <w:szCs w:val="24"/>
          <w:lang w:eastAsia="es-CO"/>
        </w:rPr>
        <w:t>Secretaria</w:t>
      </w:r>
      <w:proofErr w:type="gramEnd"/>
      <w:r>
        <w:rPr>
          <w:rFonts w:ascii="Times New Roman" w:hAnsi="Times New Roman"/>
          <w:bCs/>
          <w:color w:val="000000" w:themeColor="text1"/>
          <w:szCs w:val="24"/>
          <w:lang w:eastAsia="es-CO"/>
        </w:rPr>
        <w:t xml:space="preserve">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 xml:space="preserve">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w:t>
      </w:r>
      <w:proofErr w:type="gramStart"/>
      <w:r w:rsidRPr="005A7F13">
        <w:rPr>
          <w:rFonts w:ascii="Times New Roman" w:hAnsi="Times New Roman"/>
          <w:szCs w:val="24"/>
          <w:lang w:eastAsia="es-CO"/>
        </w:rPr>
        <w:t>Secretaria</w:t>
      </w:r>
      <w:proofErr w:type="gramEnd"/>
      <w:r w:rsidRPr="005A7F13">
        <w:rPr>
          <w:rFonts w:ascii="Times New Roman" w:hAnsi="Times New Roman"/>
          <w:szCs w:val="24"/>
          <w:lang w:eastAsia="es-CO"/>
        </w:rPr>
        <w:t xml:space="preserve">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957A7B" w:rsidRPr="00EE22F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957A7B" w:rsidRPr="00EE22F2" w:rsidRDefault="00957A7B" w:rsidP="00957A7B">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957A7B" w:rsidRPr="00EE22F2" w:rsidRDefault="00957A7B" w:rsidP="00957A7B">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 </w:t>
            </w:r>
            <w:proofErr w:type="gramStart"/>
            <w:r w:rsidRPr="00EE22F2">
              <w:rPr>
                <w:rFonts w:ascii="Times New Roman" w:hAnsi="Times New Roman"/>
                <w:sz w:val="14"/>
                <w:szCs w:val="14"/>
              </w:rPr>
              <w:t>Documentos</w:t>
            </w:r>
            <w:proofErr w:type="gramEnd"/>
            <w:r w:rsidRPr="00EE22F2">
              <w:rPr>
                <w:rFonts w:ascii="Times New Roman" w:hAnsi="Times New Roman"/>
                <w:sz w:val="14"/>
                <w:szCs w:val="14"/>
              </w:rPr>
              <w:t xml:space="preserve">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320102100 Documentos de instrumentos técnicos de evaluación y seguimiento ambiental </w:t>
            </w:r>
            <w:proofErr w:type="gramStart"/>
            <w:r w:rsidRPr="00EE22F2">
              <w:rPr>
                <w:rFonts w:ascii="Times New Roman" w:hAnsi="Times New Roman"/>
                <w:sz w:val="14"/>
                <w:szCs w:val="14"/>
              </w:rPr>
              <w:t>realizados  a</w:t>
            </w:r>
            <w:proofErr w:type="gramEnd"/>
            <w:r w:rsidRPr="00EE22F2">
              <w:rPr>
                <w:rFonts w:ascii="Times New Roman" w:hAnsi="Times New Roman"/>
                <w:sz w:val="14"/>
                <w:szCs w:val="14"/>
              </w:rPr>
              <w:t xml:space="preserve">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729AA94C"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517DB5D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1168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37357C9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656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957A7B" w:rsidRPr="00EE22F2" w:rsidRDefault="00957A7B" w:rsidP="00957A7B">
            <w:pPr>
              <w:jc w:val="center"/>
              <w:rPr>
                <w:sz w:val="14"/>
                <w:szCs w:val="14"/>
              </w:rPr>
            </w:pPr>
          </w:p>
          <w:p w14:paraId="6F5787E5" w14:textId="77777777" w:rsidR="00957A7B" w:rsidRPr="00EE22F2" w:rsidRDefault="00957A7B" w:rsidP="00957A7B">
            <w:pPr>
              <w:jc w:val="center"/>
              <w:rPr>
                <w:sz w:val="14"/>
                <w:szCs w:val="14"/>
              </w:rPr>
            </w:pPr>
          </w:p>
          <w:p w14:paraId="419FE3EE" w14:textId="77777777" w:rsidR="00957A7B" w:rsidRPr="00EE22F2" w:rsidRDefault="00957A7B" w:rsidP="00957A7B">
            <w:pPr>
              <w:jc w:val="center"/>
              <w:rPr>
                <w:sz w:val="14"/>
                <w:szCs w:val="14"/>
              </w:rPr>
            </w:pPr>
          </w:p>
          <w:p w14:paraId="1ABBC9D1" w14:textId="77777777" w:rsidR="00957A7B" w:rsidRPr="00EE22F2" w:rsidRDefault="00957A7B" w:rsidP="00957A7B">
            <w:pPr>
              <w:jc w:val="center"/>
              <w:rPr>
                <w:sz w:val="14"/>
                <w:szCs w:val="14"/>
              </w:rPr>
            </w:pPr>
          </w:p>
          <w:p w14:paraId="19F8CB3D" w14:textId="77777777" w:rsidR="00957A7B" w:rsidRPr="00EE22F2" w:rsidRDefault="00957A7B" w:rsidP="00957A7B">
            <w:pPr>
              <w:jc w:val="center"/>
              <w:rPr>
                <w:sz w:val="14"/>
                <w:szCs w:val="14"/>
              </w:rPr>
            </w:pPr>
          </w:p>
          <w:p w14:paraId="3B8D2AD7" w14:textId="77777777" w:rsidR="00957A7B" w:rsidRPr="00EE22F2" w:rsidRDefault="00957A7B" w:rsidP="00957A7B">
            <w:pPr>
              <w:jc w:val="center"/>
              <w:rPr>
                <w:sz w:val="14"/>
                <w:szCs w:val="14"/>
              </w:rPr>
            </w:pPr>
          </w:p>
          <w:p w14:paraId="7795A31F" w14:textId="77777777" w:rsidR="00957A7B" w:rsidRPr="00EE22F2" w:rsidRDefault="00957A7B" w:rsidP="00957A7B">
            <w:pPr>
              <w:jc w:val="center"/>
              <w:rPr>
                <w:sz w:val="14"/>
                <w:szCs w:val="14"/>
              </w:rPr>
            </w:pPr>
          </w:p>
          <w:p w14:paraId="09D992FB" w14:textId="77777777" w:rsidR="00957A7B" w:rsidRPr="00EE22F2" w:rsidRDefault="00957A7B" w:rsidP="00957A7B">
            <w:pPr>
              <w:jc w:val="center"/>
              <w:rPr>
                <w:sz w:val="14"/>
                <w:szCs w:val="14"/>
              </w:rPr>
            </w:pPr>
          </w:p>
          <w:p w14:paraId="3FE4EBD1" w14:textId="77777777" w:rsidR="00957A7B" w:rsidRPr="00EE22F2" w:rsidRDefault="00957A7B" w:rsidP="00957A7B">
            <w:pPr>
              <w:jc w:val="center"/>
              <w:rPr>
                <w:sz w:val="14"/>
                <w:szCs w:val="14"/>
              </w:rPr>
            </w:pPr>
          </w:p>
          <w:p w14:paraId="07C82A6B" w14:textId="77777777" w:rsidR="00957A7B" w:rsidRPr="00EE22F2" w:rsidRDefault="00957A7B" w:rsidP="00957A7B">
            <w:pPr>
              <w:jc w:val="center"/>
              <w:rPr>
                <w:sz w:val="14"/>
                <w:szCs w:val="14"/>
              </w:rPr>
            </w:pPr>
          </w:p>
          <w:p w14:paraId="6EF70C86" w14:textId="77777777" w:rsidR="00957A7B" w:rsidRPr="00EE22F2" w:rsidRDefault="00957A7B" w:rsidP="00957A7B">
            <w:pPr>
              <w:jc w:val="center"/>
              <w:rPr>
                <w:sz w:val="14"/>
                <w:szCs w:val="14"/>
              </w:rPr>
            </w:pPr>
          </w:p>
          <w:p w14:paraId="5333CB8F" w14:textId="77777777" w:rsidR="00957A7B" w:rsidRPr="00EE22F2" w:rsidRDefault="00957A7B" w:rsidP="00957A7B">
            <w:pPr>
              <w:jc w:val="center"/>
              <w:rPr>
                <w:sz w:val="14"/>
                <w:szCs w:val="14"/>
              </w:rPr>
            </w:pPr>
          </w:p>
          <w:p w14:paraId="32A037DF" w14:textId="26E576AE" w:rsidR="00957A7B" w:rsidRPr="00EE22F2" w:rsidRDefault="00957A7B" w:rsidP="00957A7B">
            <w:pPr>
              <w:jc w:val="center"/>
              <w:rPr>
                <w:rFonts w:ascii="Times New Roman" w:hAnsi="Times New Roman"/>
                <w:b/>
                <w:bCs/>
                <w:color w:val="000000"/>
                <w:sz w:val="14"/>
                <w:szCs w:val="14"/>
                <w:lang w:eastAsia="es-CO"/>
              </w:rPr>
            </w:pPr>
            <w:r w:rsidRPr="00EE22F2">
              <w:rPr>
                <w:sz w:val="14"/>
                <w:szCs w:val="14"/>
              </w:rPr>
              <w:t>1077</w:t>
            </w:r>
            <w:r w:rsidR="00750EBB" w:rsidRPr="00EE22F2">
              <w:rPr>
                <w:sz w:val="14"/>
                <w:szCs w:val="14"/>
              </w:rPr>
              <w:t>4</w:t>
            </w:r>
          </w:p>
          <w:p w14:paraId="15B991E9" w14:textId="65100517" w:rsidR="00957A7B" w:rsidRPr="00EE22F2" w:rsidRDefault="00957A7B" w:rsidP="00957A7B">
            <w:pPr>
              <w:jc w:val="center"/>
              <w:rPr>
                <w:rFonts w:ascii="Times New Roman" w:hAnsi="Times New Roman"/>
                <w:b/>
                <w:bCs/>
                <w:color w:val="000000"/>
                <w:sz w:val="14"/>
                <w:szCs w:val="14"/>
                <w:lang w:eastAsia="es-CO"/>
              </w:rPr>
            </w:pPr>
          </w:p>
        </w:tc>
      </w:tr>
      <w:tr w:rsidR="00957A7B" w:rsidRPr="00EE22F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957A7B" w:rsidRPr="00EE22F2" w:rsidRDefault="00957A7B" w:rsidP="00957A7B">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957A7B" w:rsidRPr="00EE22F2" w:rsidRDefault="00957A7B" w:rsidP="00957A7B">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957A7B" w:rsidRPr="00EE22F2" w:rsidRDefault="00957A7B" w:rsidP="00957A7B">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957A7B" w:rsidRPr="00EE22F2" w:rsidRDefault="00957A7B" w:rsidP="00957A7B">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09185EF8"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388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26AFA88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1045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2FC2F46"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957A7B" w:rsidRPr="00EE22F2" w:rsidRDefault="00957A7B" w:rsidP="00957A7B">
            <w:pPr>
              <w:jc w:val="center"/>
              <w:rPr>
                <w:rFonts w:ascii="Times New Roman" w:hAnsi="Times New Roman"/>
                <w:color w:val="000000"/>
                <w:sz w:val="14"/>
                <w:szCs w:val="14"/>
                <w:lang w:eastAsia="es-CO"/>
              </w:rPr>
            </w:pPr>
          </w:p>
        </w:tc>
      </w:tr>
      <w:tr w:rsidR="00957A7B" w:rsidRPr="00EE22F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957A7B" w:rsidRPr="00EE22F2" w:rsidRDefault="00957A7B" w:rsidP="00957A7B">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957A7B" w:rsidRPr="00EE22F2" w:rsidRDefault="00957A7B" w:rsidP="00957A7B">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957A7B" w:rsidRPr="00EE22F2" w:rsidRDefault="00957A7B" w:rsidP="00957A7B">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957A7B" w:rsidRPr="00EE22F2" w:rsidRDefault="00957A7B" w:rsidP="00957A7B">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380B4372"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589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363A6C37"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766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5BC0BDA2"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957A7B" w:rsidRPr="00EE22F2" w:rsidRDefault="00957A7B" w:rsidP="00957A7B">
            <w:pPr>
              <w:jc w:val="center"/>
              <w:rPr>
                <w:rFonts w:ascii="Times New Roman" w:hAnsi="Times New Roman"/>
                <w:color w:val="000000"/>
                <w:sz w:val="14"/>
                <w:szCs w:val="14"/>
                <w:lang w:eastAsia="es-CO"/>
              </w:rPr>
            </w:pPr>
          </w:p>
        </w:tc>
      </w:tr>
      <w:tr w:rsidR="00957A7B" w:rsidRPr="00EE22F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957A7B" w:rsidRPr="00EE22F2" w:rsidRDefault="00957A7B" w:rsidP="00957A7B">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957A7B" w:rsidRPr="00EE22F2" w:rsidRDefault="00957A7B" w:rsidP="00957A7B">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957A7B" w:rsidRPr="00EE22F2" w:rsidRDefault="00957A7B" w:rsidP="00957A7B">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957A7B" w:rsidRPr="00EE22F2" w:rsidRDefault="00957A7B" w:rsidP="00957A7B">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73841E1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2</w:t>
            </w:r>
            <w:r w:rsidR="00750EBB" w:rsidRPr="00EE22F2">
              <w:rPr>
                <w:color w:val="000000"/>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2B6BABA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505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822C59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957A7B" w:rsidRPr="00EE22F2" w:rsidRDefault="00957A7B" w:rsidP="00957A7B">
            <w:pPr>
              <w:jc w:val="center"/>
              <w:rPr>
                <w:rFonts w:ascii="Times New Roman" w:hAnsi="Times New Roman"/>
                <w:color w:val="000000"/>
                <w:sz w:val="14"/>
                <w:szCs w:val="14"/>
                <w:lang w:eastAsia="es-CO"/>
              </w:rPr>
            </w:pPr>
          </w:p>
        </w:tc>
      </w:tr>
      <w:tr w:rsidR="00957A7B" w:rsidRPr="00EE22F2" w14:paraId="7300138D" w14:textId="77777777" w:rsidTr="009E2245">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957A7B" w:rsidRPr="00EE22F2" w:rsidRDefault="00957A7B" w:rsidP="00957A7B">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 Documentos de </w:t>
            </w:r>
            <w:proofErr w:type="gramStart"/>
            <w:r w:rsidRPr="00EE22F2">
              <w:rPr>
                <w:rFonts w:ascii="Times New Roman" w:hAnsi="Times New Roman"/>
                <w:sz w:val="14"/>
                <w:szCs w:val="14"/>
              </w:rPr>
              <w:t>lineamientos  técnicos</w:t>
            </w:r>
            <w:proofErr w:type="gramEnd"/>
            <w:r w:rsidRPr="00EE22F2">
              <w:rPr>
                <w:rFonts w:ascii="Times New Roman" w:hAnsi="Times New Roman"/>
                <w:sz w:val="14"/>
                <w:szCs w:val="14"/>
              </w:rPr>
              <w:t xml:space="preserve">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w:t>
            </w:r>
            <w:proofErr w:type="gramStart"/>
            <w:r w:rsidRPr="00EE22F2">
              <w:rPr>
                <w:rFonts w:ascii="Times New Roman" w:hAnsi="Times New Roman"/>
                <w:sz w:val="14"/>
                <w:szCs w:val="14"/>
              </w:rPr>
              <w:t>para  promover</w:t>
            </w:r>
            <w:proofErr w:type="gramEnd"/>
            <w:r w:rsidRPr="00EE22F2">
              <w:rPr>
                <w:rFonts w:ascii="Times New Roman" w:hAnsi="Times New Roman"/>
                <w:sz w:val="14"/>
                <w:szCs w:val="14"/>
              </w:rPr>
              <w:t xml:space="preserve">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957A7B" w:rsidRPr="00EE22F2" w:rsidRDefault="00957A7B" w:rsidP="00957A7B">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957A7B" w:rsidRPr="00EE22F2" w:rsidRDefault="00957A7B" w:rsidP="00957A7B">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7136321E"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3C02701C"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400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70FA03C5" w:rsidR="00957A7B" w:rsidRPr="00EE22F2" w:rsidRDefault="00957A7B" w:rsidP="00957A7B">
            <w:pPr>
              <w:jc w:val="center"/>
              <w:rPr>
                <w:rFonts w:ascii="Times New Roman" w:hAnsi="Times New Roman"/>
                <w:color w:val="000000"/>
                <w:sz w:val="14"/>
                <w:szCs w:val="14"/>
                <w:lang w:eastAsia="es-CO"/>
              </w:rPr>
            </w:pPr>
            <w:r w:rsidRPr="00EE22F2">
              <w:rPr>
                <w:color w:val="000000"/>
                <w:sz w:val="14"/>
                <w:szCs w:val="14"/>
              </w:rPr>
              <w:t>-</w:t>
            </w:r>
          </w:p>
        </w:tc>
        <w:tc>
          <w:tcPr>
            <w:tcW w:w="769" w:type="dxa"/>
            <w:tcBorders>
              <w:top w:val="nil"/>
              <w:left w:val="nil"/>
              <w:bottom w:val="single" w:sz="8" w:space="0" w:color="auto"/>
              <w:right w:val="single" w:sz="8" w:space="0" w:color="auto"/>
            </w:tcBorders>
            <w:shd w:val="clear" w:color="auto" w:fill="auto"/>
            <w:noWrap/>
          </w:tcPr>
          <w:p w14:paraId="1572855F" w14:textId="77777777" w:rsidR="00957A7B" w:rsidRPr="00EE22F2" w:rsidRDefault="00957A7B" w:rsidP="00957A7B">
            <w:pPr>
              <w:jc w:val="center"/>
              <w:rPr>
                <w:sz w:val="14"/>
                <w:szCs w:val="14"/>
              </w:rPr>
            </w:pPr>
          </w:p>
          <w:p w14:paraId="156AEF3A" w14:textId="77777777" w:rsidR="00957A7B" w:rsidRPr="00EE22F2" w:rsidRDefault="00957A7B" w:rsidP="00957A7B">
            <w:pPr>
              <w:jc w:val="center"/>
              <w:rPr>
                <w:sz w:val="14"/>
                <w:szCs w:val="14"/>
              </w:rPr>
            </w:pPr>
          </w:p>
          <w:p w14:paraId="33F99E17" w14:textId="77777777" w:rsidR="00957A7B" w:rsidRPr="00EE22F2" w:rsidRDefault="00957A7B" w:rsidP="00957A7B">
            <w:pPr>
              <w:jc w:val="center"/>
              <w:rPr>
                <w:sz w:val="14"/>
                <w:szCs w:val="14"/>
              </w:rPr>
            </w:pPr>
          </w:p>
          <w:p w14:paraId="56C29023" w14:textId="77777777" w:rsidR="00957A7B" w:rsidRPr="00EE22F2" w:rsidRDefault="00957A7B" w:rsidP="00957A7B">
            <w:pPr>
              <w:jc w:val="center"/>
              <w:rPr>
                <w:sz w:val="14"/>
                <w:szCs w:val="14"/>
              </w:rPr>
            </w:pPr>
          </w:p>
          <w:p w14:paraId="7B07BD8F" w14:textId="0A32B7D1" w:rsidR="00957A7B" w:rsidRPr="00EE22F2" w:rsidRDefault="00957A7B" w:rsidP="00957A7B">
            <w:pPr>
              <w:jc w:val="center"/>
              <w:rPr>
                <w:rFonts w:ascii="Times New Roman" w:hAnsi="Times New Roman"/>
                <w:color w:val="000000"/>
                <w:sz w:val="14"/>
                <w:szCs w:val="14"/>
                <w:lang w:eastAsia="es-CO"/>
              </w:rPr>
            </w:pPr>
            <w:r w:rsidRPr="00EE22F2">
              <w:rPr>
                <w:sz w:val="14"/>
                <w:szCs w:val="14"/>
              </w:rPr>
              <w:t>489</w:t>
            </w:r>
          </w:p>
        </w:tc>
      </w:tr>
      <w:tr w:rsidR="00957A7B" w:rsidRPr="00EE22F2" w14:paraId="4EED729A" w14:textId="77777777" w:rsidTr="00EA68BA">
        <w:trPr>
          <w:trHeight w:val="324"/>
        </w:trPr>
        <w:tc>
          <w:tcPr>
            <w:tcW w:w="10214" w:type="dxa"/>
            <w:gridSpan w:val="7"/>
            <w:tcBorders>
              <w:left w:val="single" w:sz="4" w:space="0" w:color="auto"/>
              <w:bottom w:val="single" w:sz="4" w:space="0" w:color="auto"/>
              <w:right w:val="single" w:sz="4" w:space="0" w:color="auto"/>
            </w:tcBorders>
            <w:shd w:val="clear" w:color="auto" w:fill="auto"/>
            <w:vAlign w:val="center"/>
          </w:tcPr>
          <w:p w14:paraId="64FB0B1F" w14:textId="77777777" w:rsidR="00957A7B" w:rsidRPr="00EE22F2" w:rsidRDefault="00957A7B" w:rsidP="00957A7B">
            <w:pPr>
              <w:jc w:val="center"/>
              <w:rPr>
                <w:rFonts w:ascii="Times New Roman" w:hAnsi="Times New Roman"/>
                <w:b/>
                <w:bCs/>
                <w:sz w:val="14"/>
                <w:szCs w:val="14"/>
              </w:rPr>
            </w:pPr>
            <w:r w:rsidRPr="00EE22F2">
              <w:rPr>
                <w:rFonts w:ascii="Times New Roman" w:hAnsi="Times New Roman"/>
                <w:b/>
                <w:bCs/>
                <w:color w:val="000000"/>
                <w:sz w:val="14"/>
                <w:szCs w:val="14"/>
                <w:lang w:eastAsia="es-CO"/>
              </w:rPr>
              <w:t>TOTAL</w:t>
            </w:r>
          </w:p>
        </w:tc>
        <w:tc>
          <w:tcPr>
            <w:tcW w:w="720" w:type="dxa"/>
            <w:tcBorders>
              <w:top w:val="nil"/>
              <w:left w:val="nil"/>
              <w:bottom w:val="single" w:sz="8" w:space="0" w:color="auto"/>
              <w:right w:val="single" w:sz="8" w:space="0" w:color="auto"/>
            </w:tcBorders>
            <w:shd w:val="clear" w:color="auto" w:fill="auto"/>
            <w:noWrap/>
          </w:tcPr>
          <w:p w14:paraId="0DE68AB1" w14:textId="260387E7" w:rsidR="00957A7B" w:rsidRPr="00EE22F2" w:rsidRDefault="00957A7B" w:rsidP="00957A7B">
            <w:pPr>
              <w:jc w:val="center"/>
              <w:rPr>
                <w:rFonts w:ascii="Times New Roman" w:hAnsi="Times New Roman"/>
                <w:sz w:val="14"/>
                <w:szCs w:val="14"/>
              </w:rPr>
            </w:pPr>
            <w:r w:rsidRPr="00EE22F2">
              <w:rPr>
                <w:sz w:val="14"/>
                <w:szCs w:val="14"/>
              </w:rPr>
              <w:t>1247</w:t>
            </w:r>
          </w:p>
        </w:tc>
        <w:tc>
          <w:tcPr>
            <w:tcW w:w="720" w:type="dxa"/>
            <w:tcBorders>
              <w:top w:val="nil"/>
              <w:left w:val="nil"/>
              <w:bottom w:val="single" w:sz="8" w:space="0" w:color="auto"/>
              <w:right w:val="single" w:sz="8" w:space="0" w:color="auto"/>
            </w:tcBorders>
            <w:shd w:val="clear" w:color="auto" w:fill="auto"/>
            <w:noWrap/>
          </w:tcPr>
          <w:p w14:paraId="60636764" w14:textId="2FA26AC4" w:rsidR="00957A7B" w:rsidRPr="00EE22F2" w:rsidRDefault="00957A7B" w:rsidP="00957A7B">
            <w:pPr>
              <w:jc w:val="center"/>
              <w:rPr>
                <w:rFonts w:ascii="Times New Roman" w:hAnsi="Times New Roman"/>
                <w:sz w:val="14"/>
                <w:szCs w:val="14"/>
              </w:rPr>
            </w:pPr>
            <w:r w:rsidRPr="00EE22F2">
              <w:rPr>
                <w:sz w:val="14"/>
                <w:szCs w:val="14"/>
              </w:rPr>
              <w:t>2258</w:t>
            </w:r>
          </w:p>
        </w:tc>
        <w:tc>
          <w:tcPr>
            <w:tcW w:w="655" w:type="dxa"/>
            <w:tcBorders>
              <w:top w:val="nil"/>
              <w:left w:val="nil"/>
              <w:bottom w:val="single" w:sz="8" w:space="0" w:color="auto"/>
              <w:right w:val="single" w:sz="8" w:space="0" w:color="auto"/>
            </w:tcBorders>
            <w:shd w:val="clear" w:color="auto" w:fill="auto"/>
            <w:noWrap/>
          </w:tcPr>
          <w:p w14:paraId="60823EEB" w14:textId="22ED234F" w:rsidR="00957A7B" w:rsidRPr="00EE22F2" w:rsidRDefault="00957A7B" w:rsidP="00957A7B">
            <w:pPr>
              <w:jc w:val="center"/>
              <w:rPr>
                <w:rFonts w:ascii="Times New Roman" w:hAnsi="Times New Roman"/>
                <w:sz w:val="14"/>
                <w:szCs w:val="14"/>
              </w:rPr>
            </w:pPr>
            <w:r w:rsidRPr="00EE22F2">
              <w:rPr>
                <w:sz w:val="14"/>
                <w:szCs w:val="14"/>
              </w:rPr>
              <w:t>1932</w:t>
            </w:r>
          </w:p>
        </w:tc>
        <w:tc>
          <w:tcPr>
            <w:tcW w:w="720" w:type="dxa"/>
            <w:tcBorders>
              <w:top w:val="nil"/>
              <w:left w:val="nil"/>
              <w:bottom w:val="single" w:sz="8" w:space="0" w:color="auto"/>
              <w:right w:val="single" w:sz="8" w:space="0" w:color="auto"/>
            </w:tcBorders>
            <w:shd w:val="clear" w:color="auto" w:fill="auto"/>
            <w:noWrap/>
          </w:tcPr>
          <w:p w14:paraId="7FB4A42B" w14:textId="34A0A017" w:rsidR="00957A7B" w:rsidRPr="00EE22F2" w:rsidRDefault="00957A7B" w:rsidP="00957A7B">
            <w:pPr>
              <w:jc w:val="center"/>
              <w:rPr>
                <w:rFonts w:ascii="Times New Roman" w:hAnsi="Times New Roman"/>
                <w:sz w:val="14"/>
                <w:szCs w:val="14"/>
              </w:rPr>
            </w:pPr>
            <w:r w:rsidRPr="00EE22F2">
              <w:rPr>
                <w:sz w:val="14"/>
                <w:szCs w:val="14"/>
              </w:rPr>
              <w:t>3884</w:t>
            </w:r>
          </w:p>
        </w:tc>
        <w:tc>
          <w:tcPr>
            <w:tcW w:w="719" w:type="dxa"/>
            <w:tcBorders>
              <w:top w:val="nil"/>
              <w:left w:val="nil"/>
              <w:bottom w:val="single" w:sz="8" w:space="0" w:color="auto"/>
              <w:right w:val="single" w:sz="8" w:space="0" w:color="auto"/>
            </w:tcBorders>
            <w:shd w:val="clear" w:color="auto" w:fill="auto"/>
            <w:noWrap/>
          </w:tcPr>
          <w:p w14:paraId="500B0DEA" w14:textId="55C32C03" w:rsidR="00957A7B" w:rsidRPr="00EE22F2" w:rsidRDefault="00957A7B" w:rsidP="00957A7B">
            <w:pPr>
              <w:jc w:val="center"/>
              <w:rPr>
                <w:rFonts w:ascii="Times New Roman" w:hAnsi="Times New Roman"/>
                <w:sz w:val="14"/>
                <w:szCs w:val="14"/>
              </w:rPr>
            </w:pPr>
            <w:r w:rsidRPr="00EE22F2">
              <w:rPr>
                <w:sz w:val="14"/>
                <w:szCs w:val="14"/>
              </w:rPr>
              <w:t>1942</w:t>
            </w:r>
          </w:p>
        </w:tc>
        <w:tc>
          <w:tcPr>
            <w:tcW w:w="769" w:type="dxa"/>
            <w:tcBorders>
              <w:top w:val="nil"/>
              <w:left w:val="nil"/>
              <w:bottom w:val="single" w:sz="8" w:space="0" w:color="auto"/>
              <w:right w:val="single" w:sz="8" w:space="0" w:color="auto"/>
            </w:tcBorders>
            <w:shd w:val="clear" w:color="auto" w:fill="auto"/>
            <w:noWrap/>
          </w:tcPr>
          <w:p w14:paraId="5321B36E" w14:textId="29D8A634" w:rsidR="00957A7B" w:rsidRPr="00EE22F2" w:rsidRDefault="00957A7B" w:rsidP="00957A7B">
            <w:pPr>
              <w:jc w:val="center"/>
              <w:rPr>
                <w:rFonts w:ascii="Times New Roman" w:hAnsi="Times New Roman"/>
                <w:b/>
                <w:bCs/>
                <w:sz w:val="14"/>
                <w:szCs w:val="14"/>
              </w:rPr>
            </w:pPr>
            <w:r w:rsidRPr="00EE22F2">
              <w:rPr>
                <w:sz w:val="14"/>
                <w:szCs w:val="14"/>
              </w:rPr>
              <w:t>11263</w:t>
            </w:r>
          </w:p>
        </w:tc>
      </w:tr>
    </w:tbl>
    <w:p w14:paraId="215D9DD9" w14:textId="14BF03C8"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w:t>
      </w:r>
      <w:proofErr w:type="spellStart"/>
      <w:r w:rsidR="00833F63">
        <w:rPr>
          <w:rFonts w:ascii="Times New Roman" w:hAnsi="Times New Roman"/>
          <w:sz w:val="22"/>
          <w:szCs w:val="22"/>
          <w:lang w:eastAsia="es-CO"/>
        </w:rPr>
        <w:t>Anualización</w:t>
      </w:r>
      <w:proofErr w:type="spellEnd"/>
      <w:r w:rsidR="00833F63">
        <w:rPr>
          <w:rFonts w:ascii="Times New Roman" w:hAnsi="Times New Roman"/>
          <w:sz w:val="22"/>
          <w:szCs w:val="22"/>
          <w:lang w:eastAsia="es-CO"/>
        </w:rPr>
        <w:t xml:space="preserve"> de las metas proyecto de inversión – (cifra en millones de pesos m/</w:t>
      </w:r>
      <w:proofErr w:type="spellStart"/>
      <w:r w:rsidR="00833F63">
        <w:rPr>
          <w:rFonts w:ascii="Times New Roman" w:hAnsi="Times New Roman"/>
          <w:sz w:val="22"/>
          <w:szCs w:val="22"/>
          <w:lang w:eastAsia="es-CO"/>
        </w:rPr>
        <w:t>cte</w:t>
      </w:r>
      <w:proofErr w:type="spellEnd"/>
      <w:r w:rsidR="00833F63">
        <w:rPr>
          <w:rFonts w:ascii="Times New Roman" w:hAnsi="Times New Roman"/>
          <w:sz w:val="22"/>
          <w:szCs w:val="22"/>
          <w:lang w:eastAsia="es-CO"/>
        </w:rPr>
        <w:t>)</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EA68BA">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EA68BA" w:rsidRPr="00833F63" w14:paraId="14E2B53F" w14:textId="77777777" w:rsidTr="00EA68BA">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EA68BA" w:rsidRPr="00833F63" w:rsidRDefault="00EA68BA" w:rsidP="00EA68BA">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EA68BA" w:rsidRPr="00EE22F2" w:rsidRDefault="00EA68BA" w:rsidP="00EA68BA">
            <w:pPr>
              <w:spacing w:line="256" w:lineRule="auto"/>
              <w:jc w:val="center"/>
              <w:rPr>
                <w:rFonts w:ascii="Times New Roman" w:hAnsi="Times New Roman"/>
                <w:color w:val="000000"/>
                <w:sz w:val="16"/>
                <w:szCs w:val="16"/>
              </w:rPr>
            </w:pPr>
            <w:r w:rsidRPr="00EE22F2">
              <w:rPr>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8E29E97"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636</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24CF28F1"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1168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DC198DB"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65</w:t>
            </w:r>
            <w:r w:rsidR="00731CC7" w:rsidRPr="00EE22F2">
              <w:rPr>
                <w:color w:val="000000"/>
                <w:sz w:val="16"/>
                <w:szCs w:val="16"/>
              </w:rPr>
              <w:t>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A1DB6" w14:textId="460B438A" w:rsidR="00EA68BA" w:rsidRPr="00EE22F2" w:rsidRDefault="00EA68BA" w:rsidP="00EA68BA">
            <w:pPr>
              <w:spacing w:line="256" w:lineRule="auto"/>
              <w:jc w:val="center"/>
              <w:rPr>
                <w:rFonts w:ascii="Times New Roman" w:hAnsi="Times New Roman"/>
                <w:b/>
                <w:color w:val="000000"/>
                <w:sz w:val="16"/>
                <w:szCs w:val="16"/>
              </w:rPr>
            </w:pPr>
            <w:r w:rsidRPr="00EE22F2">
              <w:rPr>
                <w:color w:val="000000"/>
                <w:sz w:val="16"/>
                <w:szCs w:val="16"/>
              </w:rPr>
              <w:t>3668</w:t>
            </w:r>
          </w:p>
        </w:tc>
      </w:tr>
      <w:tr w:rsidR="00EA68BA" w:rsidRPr="00833F63" w14:paraId="1DE5A247"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EA68BA" w:rsidRPr="00EE22F2" w:rsidRDefault="00EA68BA" w:rsidP="00EA68BA">
            <w:pPr>
              <w:spacing w:line="256" w:lineRule="auto"/>
              <w:jc w:val="center"/>
              <w:rPr>
                <w:rFonts w:ascii="Times New Roman" w:hAnsi="Times New Roman"/>
                <w:color w:val="000000"/>
                <w:sz w:val="16"/>
                <w:szCs w:val="16"/>
              </w:rPr>
            </w:pPr>
            <w:r w:rsidRPr="00EE22F2">
              <w:rPr>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5DEF9737"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388</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6117459B"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1045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617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B2C0C" w14:textId="1E89FC09" w:rsidR="00EA68BA" w:rsidRPr="00EE22F2" w:rsidRDefault="00EA68BA" w:rsidP="00EA68BA">
            <w:pPr>
              <w:spacing w:line="256" w:lineRule="auto"/>
              <w:jc w:val="center"/>
              <w:rPr>
                <w:rFonts w:ascii="Times New Roman" w:hAnsi="Times New Roman"/>
                <w:b/>
                <w:color w:val="000000"/>
                <w:sz w:val="16"/>
                <w:szCs w:val="16"/>
              </w:rPr>
            </w:pPr>
            <w:r w:rsidRPr="00EE22F2">
              <w:rPr>
                <w:color w:val="000000"/>
                <w:sz w:val="16"/>
                <w:szCs w:val="16"/>
              </w:rPr>
              <w:t>3102</w:t>
            </w:r>
          </w:p>
        </w:tc>
      </w:tr>
      <w:tr w:rsidR="00EA68BA" w:rsidRPr="00833F63" w14:paraId="2568B44C"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EA68BA" w:rsidRPr="00EE22F2" w:rsidRDefault="00EA68BA" w:rsidP="00EA68BA">
            <w:pPr>
              <w:spacing w:line="256" w:lineRule="auto"/>
              <w:jc w:val="center"/>
              <w:rPr>
                <w:rFonts w:ascii="Times New Roman" w:hAnsi="Times New Roman"/>
                <w:color w:val="000000"/>
                <w:sz w:val="16"/>
                <w:szCs w:val="16"/>
              </w:rPr>
            </w:pPr>
            <w:r w:rsidRPr="00EE22F2">
              <w:rPr>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4B3463EB"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589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35D95F50"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766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409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3E583" w14:textId="654A6ADC" w:rsidR="00EA68BA" w:rsidRPr="00EE22F2" w:rsidRDefault="00EA68BA" w:rsidP="00EA68BA">
            <w:pPr>
              <w:spacing w:line="256" w:lineRule="auto"/>
              <w:jc w:val="center"/>
              <w:rPr>
                <w:rFonts w:ascii="Times New Roman" w:hAnsi="Times New Roman"/>
                <w:b/>
                <w:color w:val="000000"/>
                <w:sz w:val="16"/>
                <w:szCs w:val="16"/>
              </w:rPr>
            </w:pPr>
            <w:r w:rsidRPr="00EE22F2">
              <w:rPr>
                <w:color w:val="000000"/>
                <w:sz w:val="16"/>
                <w:szCs w:val="16"/>
              </w:rPr>
              <w:t>2488</w:t>
            </w:r>
          </w:p>
        </w:tc>
      </w:tr>
      <w:tr w:rsidR="00EA68BA" w14:paraId="0084C4D5"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EA68BA" w:rsidRPr="00EE22F2" w:rsidRDefault="00EA68BA" w:rsidP="00EA68BA">
            <w:pPr>
              <w:spacing w:line="256" w:lineRule="auto"/>
              <w:jc w:val="center"/>
              <w:rPr>
                <w:rFonts w:ascii="Times New Roman" w:hAnsi="Times New Roman"/>
                <w:color w:val="000000"/>
                <w:sz w:val="16"/>
                <w:szCs w:val="16"/>
              </w:rPr>
            </w:pPr>
            <w:r w:rsidRPr="00EE22F2">
              <w:rPr>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D65E539"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2</w:t>
            </w:r>
            <w:r w:rsidR="00502755" w:rsidRPr="00EE22F2">
              <w:rPr>
                <w:color w:val="000000"/>
                <w:sz w:val="16"/>
                <w:szCs w:val="16"/>
              </w:rPr>
              <w:t>30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6C26A912"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505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260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197AF" w14:textId="5BA24461" w:rsidR="00EA68BA" w:rsidRPr="00EE22F2" w:rsidRDefault="00EA68BA" w:rsidP="00EA68BA">
            <w:pPr>
              <w:spacing w:line="256" w:lineRule="auto"/>
              <w:jc w:val="center"/>
              <w:rPr>
                <w:rFonts w:ascii="Times New Roman" w:hAnsi="Times New Roman"/>
                <w:b/>
                <w:color w:val="000000"/>
                <w:sz w:val="16"/>
                <w:szCs w:val="16"/>
              </w:rPr>
            </w:pPr>
            <w:r w:rsidRPr="00EE22F2">
              <w:rPr>
                <w:color w:val="000000"/>
                <w:sz w:val="16"/>
                <w:szCs w:val="16"/>
              </w:rPr>
              <w:t>151</w:t>
            </w:r>
            <w:r w:rsidR="006418D4" w:rsidRPr="00EE22F2">
              <w:rPr>
                <w:color w:val="000000"/>
                <w:sz w:val="16"/>
                <w:szCs w:val="16"/>
              </w:rPr>
              <w:t>6</w:t>
            </w:r>
          </w:p>
        </w:tc>
      </w:tr>
      <w:tr w:rsidR="00EA68BA" w14:paraId="4C0136FC" w14:textId="77777777" w:rsidTr="00EA68BA">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EA68BA" w:rsidRDefault="00EA68BA" w:rsidP="00EA68BA">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4C74A36"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89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1A552ABB"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400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EA68BA" w:rsidRPr="00EE22F2" w:rsidRDefault="00EA68BA" w:rsidP="00EA68BA">
            <w:pPr>
              <w:spacing w:line="256" w:lineRule="auto"/>
              <w:jc w:val="center"/>
              <w:rPr>
                <w:rFonts w:ascii="Times New Roman" w:hAnsi="Times New Roman"/>
                <w:sz w:val="16"/>
                <w:szCs w:val="16"/>
              </w:rPr>
            </w:pPr>
            <w:r w:rsidRPr="00EE22F2">
              <w:rPr>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1AAC6" w14:textId="7959ABEE" w:rsidR="00EA68BA" w:rsidRPr="00EE22F2" w:rsidRDefault="00EA68BA" w:rsidP="00EA68BA">
            <w:pPr>
              <w:spacing w:line="256" w:lineRule="auto"/>
              <w:jc w:val="center"/>
              <w:rPr>
                <w:rFonts w:ascii="Times New Roman" w:hAnsi="Times New Roman"/>
                <w:b/>
                <w:color w:val="000000"/>
                <w:sz w:val="16"/>
                <w:szCs w:val="16"/>
              </w:rPr>
            </w:pPr>
            <w:r w:rsidRPr="00EE22F2">
              <w:rPr>
                <w:color w:val="000000"/>
                <w:sz w:val="16"/>
                <w:szCs w:val="16"/>
              </w:rPr>
              <w:t>489</w:t>
            </w: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F86153"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833F63" w:rsidRDefault="00EA68BA" w:rsidP="00EA68BA">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42EEC233"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1932</w:t>
            </w:r>
          </w:p>
        </w:tc>
        <w:tc>
          <w:tcPr>
            <w:tcW w:w="850" w:type="dxa"/>
            <w:tcBorders>
              <w:top w:val="nil"/>
              <w:left w:val="nil"/>
              <w:bottom w:val="single" w:sz="8" w:space="0" w:color="auto"/>
              <w:right w:val="single" w:sz="8" w:space="0" w:color="auto"/>
            </w:tcBorders>
            <w:shd w:val="clear" w:color="auto" w:fill="auto"/>
            <w:vAlign w:val="center"/>
            <w:hideMark/>
          </w:tcPr>
          <w:p w14:paraId="2A819058" w14:textId="0F132740"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3884</w:t>
            </w:r>
          </w:p>
        </w:tc>
        <w:tc>
          <w:tcPr>
            <w:tcW w:w="992" w:type="dxa"/>
            <w:tcBorders>
              <w:top w:val="nil"/>
              <w:left w:val="nil"/>
              <w:bottom w:val="single" w:sz="8" w:space="0" w:color="auto"/>
              <w:right w:val="single" w:sz="8" w:space="0" w:color="auto"/>
            </w:tcBorders>
            <w:shd w:val="clear" w:color="auto" w:fill="auto"/>
            <w:vAlign w:val="center"/>
            <w:hideMark/>
          </w:tcPr>
          <w:p w14:paraId="478B3BB0" w14:textId="57650BF6"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color w:val="000000"/>
                <w:sz w:val="16"/>
                <w:szCs w:val="16"/>
              </w:rPr>
              <w:t>1943</w:t>
            </w:r>
          </w:p>
        </w:tc>
        <w:tc>
          <w:tcPr>
            <w:tcW w:w="875" w:type="dxa"/>
            <w:tcBorders>
              <w:top w:val="nil"/>
              <w:left w:val="nil"/>
              <w:bottom w:val="single" w:sz="8" w:space="0" w:color="auto"/>
              <w:right w:val="single" w:sz="8" w:space="0" w:color="auto"/>
            </w:tcBorders>
            <w:shd w:val="clear" w:color="auto" w:fill="auto"/>
            <w:vAlign w:val="center"/>
            <w:hideMark/>
          </w:tcPr>
          <w:p w14:paraId="437D9FDC" w14:textId="4AE253FE" w:rsidR="00EA68BA" w:rsidRPr="00EE22F2" w:rsidRDefault="00EA68BA" w:rsidP="00EA68BA">
            <w:pPr>
              <w:spacing w:line="256" w:lineRule="auto"/>
              <w:ind w:left="720" w:hanging="720"/>
              <w:jc w:val="center"/>
              <w:rPr>
                <w:rFonts w:ascii="Times New Roman" w:hAnsi="Times New Roman"/>
                <w:sz w:val="16"/>
                <w:szCs w:val="16"/>
              </w:rPr>
            </w:pPr>
            <w:r w:rsidRPr="00EE22F2">
              <w:rPr>
                <w:rFonts w:cs="Arial"/>
                <w:b/>
                <w:bCs/>
                <w:color w:val="000000"/>
                <w:sz w:val="16"/>
                <w:szCs w:val="16"/>
              </w:rPr>
              <w:t>11264</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w:t>
            </w:r>
            <w:proofErr w:type="gramStart"/>
            <w:r w:rsidRPr="00BC2386">
              <w:rPr>
                <w:rFonts w:cs="Arial"/>
                <w:sz w:val="13"/>
                <w:szCs w:val="13"/>
              </w:rPr>
              <w:t>los tiempo</w:t>
            </w:r>
            <w:proofErr w:type="gramEnd"/>
            <w:r w:rsidRPr="00BC2386">
              <w:rPr>
                <w:rFonts w:cs="Arial"/>
                <w:sz w:val="13"/>
                <w:szCs w:val="13"/>
              </w:rPr>
              <w:t xml:space="preserve">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Al ser una autoridad de nivel distrital </w:t>
            </w:r>
            <w:proofErr w:type="spellStart"/>
            <w:r w:rsidRPr="00BC2386">
              <w:rPr>
                <w:color w:val="000000"/>
                <w:sz w:val="13"/>
                <w:szCs w:val="13"/>
              </w:rPr>
              <w:t>esta</w:t>
            </w:r>
            <w:proofErr w:type="spellEnd"/>
            <w:r w:rsidRPr="00BC2386">
              <w:rPr>
                <w:color w:val="000000"/>
                <w:sz w:val="13"/>
                <w:szCs w:val="13"/>
              </w:rPr>
              <w:t xml:space="preserve"> supeditada al cumplimiento del marco normativo del ámbito nacional que expidan las diferentes autoridades ambientales, minas y energía </w:t>
            </w:r>
            <w:proofErr w:type="gramStart"/>
            <w:r w:rsidRPr="00BC2386">
              <w:rPr>
                <w:color w:val="000000"/>
                <w:sz w:val="13"/>
                <w:szCs w:val="13"/>
              </w:rPr>
              <w:t>en relación a</w:t>
            </w:r>
            <w:proofErr w:type="gramEnd"/>
            <w:r w:rsidRPr="00BC2386">
              <w:rPr>
                <w:color w:val="000000"/>
                <w:sz w:val="13"/>
                <w:szCs w:val="13"/>
              </w:rPr>
              <w:t xml:space="preserve">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w:t>
            </w:r>
            <w:proofErr w:type="spellStart"/>
            <w:r w:rsidRPr="00BC2386">
              <w:rPr>
                <w:rFonts w:cs="Arial"/>
                <w:sz w:val="13"/>
                <w:szCs w:val="13"/>
              </w:rPr>
              <w:t>el</w:t>
            </w:r>
            <w:proofErr w:type="spellEnd"/>
            <w:r w:rsidRPr="00BC2386">
              <w:rPr>
                <w:rFonts w:cs="Arial"/>
                <w:sz w:val="13"/>
                <w:szCs w:val="13"/>
              </w:rPr>
              <w:t xml:space="preserve">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 xml:space="preserve">Al ser una autoridad de nivel distrital está supeditada al cumplimiento del marco normativo del ámbito nacional que expidan las diferentes autoridades ambientales, autoridades en la explotación minera y </w:t>
      </w:r>
      <w:proofErr w:type="gramStart"/>
      <w:r>
        <w:rPr>
          <w:rFonts w:ascii="Times New Roman" w:hAnsi="Times New Roman"/>
          <w:sz w:val="22"/>
          <w:szCs w:val="22"/>
        </w:rPr>
        <w:t>energética  en</w:t>
      </w:r>
      <w:proofErr w:type="gramEnd"/>
      <w:r>
        <w:rPr>
          <w:rFonts w:ascii="Times New Roman" w:hAnsi="Times New Roman"/>
          <w:sz w:val="22"/>
          <w:szCs w:val="22"/>
        </w:rPr>
        <w:t xml:space="preserve">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 xml:space="preserve">Formulación de un plan de </w:t>
      </w:r>
      <w:proofErr w:type="gramStart"/>
      <w:r>
        <w:rPr>
          <w:rFonts w:ascii="Times New Roman" w:hAnsi="Times New Roman"/>
          <w:sz w:val="22"/>
          <w:szCs w:val="22"/>
        </w:rPr>
        <w:t>contingencia  que</w:t>
      </w:r>
      <w:proofErr w:type="gramEnd"/>
      <w:r>
        <w:rPr>
          <w:rFonts w:ascii="Times New Roman" w:hAnsi="Times New Roman"/>
          <w:sz w:val="22"/>
          <w:szCs w:val="22"/>
        </w:rPr>
        <w:t xml:space="preserv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w:t>
      </w:r>
      <w:proofErr w:type="spellStart"/>
      <w:r>
        <w:rPr>
          <w:rFonts w:ascii="Times New Roman" w:hAnsi="Times New Roman"/>
          <w:sz w:val="22"/>
          <w:szCs w:val="22"/>
        </w:rPr>
        <w:t>el</w:t>
      </w:r>
      <w:proofErr w:type="spellEnd"/>
      <w:r>
        <w:rPr>
          <w:rFonts w:ascii="Times New Roman" w:hAnsi="Times New Roman"/>
          <w:sz w:val="22"/>
          <w:szCs w:val="22"/>
        </w:rPr>
        <w:t xml:space="preserve">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 xml:space="preserve">Toda vez que el proyecto, se desarrolla como parte de un servicio ambiental en el marco de las funciones de la </w:t>
      </w:r>
      <w:proofErr w:type="gramStart"/>
      <w:r>
        <w:rPr>
          <w:rFonts w:ascii="Times New Roman" w:hAnsi="Times New Roman"/>
          <w:bCs/>
          <w:iCs/>
          <w:szCs w:val="24"/>
          <w:lang w:eastAsia="es-CO"/>
        </w:rPr>
        <w:t>Secretaria</w:t>
      </w:r>
      <w:proofErr w:type="gramEnd"/>
      <w:r>
        <w:rPr>
          <w:rFonts w:ascii="Times New Roman" w:hAnsi="Times New Roman"/>
          <w:bCs/>
          <w:iCs/>
          <w:szCs w:val="24"/>
          <w:lang w:eastAsia="es-CO"/>
        </w:rPr>
        <w:t xml:space="preserve">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proofErr w:type="gramStart"/>
      <w:r>
        <w:rPr>
          <w:rFonts w:ascii="Times New Roman" w:hAnsi="Times New Roman"/>
          <w:bCs/>
          <w:szCs w:val="24"/>
          <w:vertAlign w:val="superscript"/>
          <w:lang w:eastAsia="es-CO"/>
        </w:rPr>
        <w:t>3</w:t>
      </w:r>
      <w:r>
        <w:rPr>
          <w:rFonts w:ascii="Times New Roman" w:hAnsi="Times New Roman"/>
          <w:bCs/>
          <w:szCs w:val="24"/>
          <w:lang w:eastAsia="es-CO"/>
        </w:rPr>
        <w:t>,  al</w:t>
      </w:r>
      <w:proofErr w:type="gramEnd"/>
      <w:r>
        <w:rPr>
          <w:rFonts w:ascii="Times New Roman" w:hAnsi="Times New Roman"/>
          <w:bCs/>
          <w:szCs w:val="24"/>
          <w:lang w:eastAsia="es-CO"/>
        </w:rPr>
        <w:t xml:space="preserve">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20 .</w:t>
      </w:r>
      <w:proofErr w:type="gramEnd"/>
      <w:r>
        <w:rPr>
          <w:rFonts w:ascii="Times New Roman" w:hAnsi="Times New Roman"/>
          <w:sz w:val="22"/>
          <w:szCs w:val="22"/>
          <w:lang w:eastAsia="es-CO"/>
        </w:rPr>
        <w:t xml:space="preserve">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w:t>
            </w:r>
            <w:proofErr w:type="spellStart"/>
            <w:r>
              <w:rPr>
                <w:rFonts w:ascii="Times New Roman" w:hAnsi="Times New Roman"/>
                <w:sz w:val="20"/>
                <w:lang w:eastAsia="es-CO"/>
              </w:rPr>
              <w:t>cte</w:t>
            </w:r>
            <w:proofErr w:type="spellEnd"/>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21 .</w:t>
      </w:r>
      <w:proofErr w:type="gramEnd"/>
      <w:r>
        <w:rPr>
          <w:rFonts w:ascii="Times New Roman" w:hAnsi="Times New Roman"/>
          <w:sz w:val="22"/>
          <w:szCs w:val="22"/>
          <w:lang w:eastAsia="es-CO"/>
        </w:rPr>
        <w:t xml:space="preserve">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 xml:space="preserve">Tabla 23. Costos por </w:t>
      </w:r>
      <w:proofErr w:type="gramStart"/>
      <w:r>
        <w:rPr>
          <w:rFonts w:ascii="Times New Roman" w:hAnsi="Times New Roman"/>
          <w:sz w:val="22"/>
          <w:szCs w:val="22"/>
        </w:rPr>
        <w:t>línea</w:t>
      </w:r>
      <w:proofErr w:type="gramEnd"/>
      <w:r>
        <w:rPr>
          <w:rFonts w:ascii="Times New Roman" w:hAnsi="Times New Roman"/>
          <w:sz w:val="22"/>
          <w:szCs w:val="22"/>
        </w:rPr>
        <w:t xml:space="preserve">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85" w:type="pct"/>
        <w:tblInd w:w="-406" w:type="dxa"/>
        <w:tblCellMar>
          <w:left w:w="70" w:type="dxa"/>
          <w:right w:w="70" w:type="dxa"/>
        </w:tblCellMar>
        <w:tblLook w:val="04A0" w:firstRow="1" w:lastRow="0" w:firstColumn="1" w:lastColumn="0" w:noHBand="0" w:noVBand="1"/>
      </w:tblPr>
      <w:tblGrid>
        <w:gridCol w:w="4592"/>
        <w:gridCol w:w="802"/>
        <w:gridCol w:w="668"/>
        <w:gridCol w:w="668"/>
        <w:gridCol w:w="802"/>
        <w:gridCol w:w="714"/>
        <w:gridCol w:w="911"/>
      </w:tblGrid>
      <w:tr w:rsidR="00284AC3" w14:paraId="1BDE44AC" w14:textId="77777777" w:rsidTr="00EA68BA">
        <w:trPr>
          <w:trHeight w:val="330"/>
          <w:tblHeader/>
        </w:trPr>
        <w:tc>
          <w:tcPr>
            <w:tcW w:w="2507"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Pr="00EE22F2" w:rsidRDefault="00284AC3"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Pr="00EE22F2" w:rsidRDefault="00284AC3"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EA68BA" w:rsidRPr="0023714A" w14:paraId="53CA6498" w14:textId="77777777" w:rsidTr="00EA68BA">
        <w:trPr>
          <w:trHeight w:val="238"/>
        </w:trPr>
        <w:tc>
          <w:tcPr>
            <w:tcW w:w="2507" w:type="pct"/>
            <w:tcBorders>
              <w:top w:val="nil"/>
              <w:left w:val="single" w:sz="8" w:space="0" w:color="auto"/>
              <w:bottom w:val="single" w:sz="8" w:space="0" w:color="auto"/>
              <w:right w:val="single" w:sz="8" w:space="0" w:color="auto"/>
            </w:tcBorders>
            <w:vAlign w:val="center"/>
            <w:hideMark/>
          </w:tcPr>
          <w:p w14:paraId="38FD4650" w14:textId="77777777" w:rsidR="00EA68BA" w:rsidRDefault="00EA68BA" w:rsidP="00EA68BA">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nil"/>
              <w:left w:val="nil"/>
              <w:bottom w:val="single" w:sz="8" w:space="0" w:color="auto"/>
              <w:right w:val="single" w:sz="8" w:space="0" w:color="auto"/>
            </w:tcBorders>
            <w:shd w:val="clear" w:color="auto" w:fill="auto"/>
            <w:vAlign w:val="center"/>
            <w:hideMark/>
          </w:tcPr>
          <w:p w14:paraId="677F3E02" w14:textId="02A3BD0E"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1247</w:t>
            </w:r>
          </w:p>
        </w:tc>
        <w:tc>
          <w:tcPr>
            <w:tcW w:w="365" w:type="pct"/>
            <w:tcBorders>
              <w:top w:val="nil"/>
              <w:left w:val="nil"/>
              <w:bottom w:val="single" w:sz="8" w:space="0" w:color="auto"/>
              <w:right w:val="single" w:sz="8" w:space="0" w:color="auto"/>
            </w:tcBorders>
            <w:shd w:val="clear" w:color="auto" w:fill="auto"/>
            <w:vAlign w:val="center"/>
            <w:hideMark/>
          </w:tcPr>
          <w:p w14:paraId="177AAF7E" w14:textId="178FE1C3"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2258</w:t>
            </w:r>
          </w:p>
        </w:tc>
        <w:tc>
          <w:tcPr>
            <w:tcW w:w="365" w:type="pct"/>
            <w:tcBorders>
              <w:top w:val="nil"/>
              <w:left w:val="nil"/>
              <w:bottom w:val="single" w:sz="8" w:space="0" w:color="auto"/>
              <w:right w:val="single" w:sz="8" w:space="0" w:color="auto"/>
            </w:tcBorders>
            <w:shd w:val="clear" w:color="auto" w:fill="auto"/>
            <w:vAlign w:val="center"/>
            <w:hideMark/>
          </w:tcPr>
          <w:p w14:paraId="58AB234D" w14:textId="496DA5BD"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1932</w:t>
            </w:r>
          </w:p>
        </w:tc>
        <w:tc>
          <w:tcPr>
            <w:tcW w:w="438" w:type="pct"/>
            <w:tcBorders>
              <w:top w:val="nil"/>
              <w:left w:val="nil"/>
              <w:bottom w:val="single" w:sz="8" w:space="0" w:color="auto"/>
              <w:right w:val="single" w:sz="8" w:space="0" w:color="auto"/>
            </w:tcBorders>
            <w:shd w:val="clear" w:color="auto" w:fill="auto"/>
            <w:vAlign w:val="center"/>
            <w:hideMark/>
          </w:tcPr>
          <w:p w14:paraId="38763975" w14:textId="488A9FEF"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3884</w:t>
            </w:r>
          </w:p>
        </w:tc>
        <w:tc>
          <w:tcPr>
            <w:tcW w:w="390" w:type="pct"/>
            <w:tcBorders>
              <w:top w:val="nil"/>
              <w:left w:val="nil"/>
              <w:bottom w:val="single" w:sz="8" w:space="0" w:color="auto"/>
              <w:right w:val="single" w:sz="8" w:space="0" w:color="auto"/>
            </w:tcBorders>
            <w:shd w:val="clear" w:color="auto" w:fill="auto"/>
            <w:vAlign w:val="center"/>
            <w:hideMark/>
          </w:tcPr>
          <w:p w14:paraId="2A871A57" w14:textId="7E37F6A6" w:rsidR="00EA68BA" w:rsidRPr="00EE22F2" w:rsidRDefault="00EA68BA" w:rsidP="00EA68BA">
            <w:pPr>
              <w:spacing w:line="256" w:lineRule="auto"/>
              <w:jc w:val="center"/>
              <w:rPr>
                <w:rFonts w:ascii="Times New Roman" w:hAnsi="Times New Roman"/>
                <w:sz w:val="16"/>
                <w:szCs w:val="16"/>
              </w:rPr>
            </w:pPr>
            <w:r w:rsidRPr="00EE22F2">
              <w:rPr>
                <w:rFonts w:cs="Arial"/>
                <w:color w:val="000000"/>
                <w:sz w:val="16"/>
                <w:szCs w:val="16"/>
              </w:rPr>
              <w:t>194</w:t>
            </w:r>
            <w:r w:rsidR="001615B9" w:rsidRPr="00EE22F2">
              <w:rPr>
                <w:rFonts w:cs="Arial"/>
                <w:color w:val="000000"/>
                <w:sz w:val="16"/>
                <w:szCs w:val="16"/>
              </w:rPr>
              <w:t>2</w:t>
            </w:r>
          </w:p>
        </w:tc>
        <w:tc>
          <w:tcPr>
            <w:tcW w:w="497" w:type="pct"/>
            <w:tcBorders>
              <w:top w:val="nil"/>
              <w:left w:val="nil"/>
              <w:bottom w:val="single" w:sz="8" w:space="0" w:color="auto"/>
              <w:right w:val="single" w:sz="8" w:space="0" w:color="auto"/>
            </w:tcBorders>
            <w:shd w:val="clear" w:color="auto" w:fill="auto"/>
            <w:vAlign w:val="center"/>
            <w:hideMark/>
          </w:tcPr>
          <w:p w14:paraId="1C0A5778" w14:textId="0C20EE02" w:rsidR="00EA68BA" w:rsidRPr="00EE22F2" w:rsidRDefault="00EA68BA" w:rsidP="00EA68BA">
            <w:pPr>
              <w:spacing w:line="256" w:lineRule="auto"/>
              <w:jc w:val="center"/>
              <w:rPr>
                <w:rFonts w:ascii="Times New Roman" w:hAnsi="Times New Roman"/>
                <w:b/>
                <w:bCs/>
                <w:sz w:val="18"/>
                <w:szCs w:val="18"/>
              </w:rPr>
            </w:pPr>
            <w:r w:rsidRPr="00EE22F2">
              <w:rPr>
                <w:rFonts w:cs="Arial"/>
                <w:b/>
                <w:bCs/>
                <w:color w:val="000000"/>
                <w:sz w:val="16"/>
                <w:szCs w:val="16"/>
              </w:rPr>
              <w:t>1126</w:t>
            </w:r>
            <w:r w:rsidR="001615B9" w:rsidRPr="00EE22F2">
              <w:rPr>
                <w:rFonts w:cs="Arial"/>
                <w:b/>
                <w:bCs/>
                <w:color w:val="000000"/>
                <w:sz w:val="16"/>
                <w:szCs w:val="16"/>
              </w:rPr>
              <w:t>3</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2B0E9E4E" w:rsidR="00284AC3" w:rsidRPr="00731CC7" w:rsidRDefault="003C5B15" w:rsidP="00284AC3">
            <w:pPr>
              <w:jc w:val="center"/>
              <w:rPr>
                <w:rFonts w:ascii="Times New Roman" w:hAnsi="Times New Roman"/>
                <w:sz w:val="20"/>
              </w:rPr>
            </w:pPr>
            <w:r w:rsidRPr="00731CC7">
              <w:rPr>
                <w:rFonts w:ascii="Times New Roman" w:hAnsi="Times New Roman"/>
                <w:sz w:val="20"/>
              </w:rPr>
              <w:t>7</w:t>
            </w:r>
            <w:r w:rsidR="00284AC3" w:rsidRPr="00731CC7">
              <w:rPr>
                <w:rFonts w:ascii="Times New Roman" w:hAnsi="Times New Roman"/>
                <w:sz w:val="20"/>
              </w:rPr>
              <w:t>00</w:t>
            </w:r>
          </w:p>
        </w:tc>
        <w:tc>
          <w:tcPr>
            <w:tcW w:w="708" w:type="dxa"/>
            <w:tcBorders>
              <w:top w:val="nil"/>
              <w:left w:val="nil"/>
              <w:bottom w:val="single" w:sz="4" w:space="0" w:color="000000"/>
              <w:right w:val="single" w:sz="4" w:space="0" w:color="000000"/>
            </w:tcBorders>
          </w:tcPr>
          <w:p w14:paraId="133E4D4F" w14:textId="4C2A8C03" w:rsidR="00284AC3" w:rsidRPr="00731CC7" w:rsidRDefault="003C5B15" w:rsidP="00284AC3">
            <w:pPr>
              <w:jc w:val="center"/>
              <w:rPr>
                <w:rFonts w:ascii="Times New Roman" w:hAnsi="Times New Roman"/>
                <w:sz w:val="20"/>
              </w:rPr>
            </w:pPr>
            <w:r w:rsidRPr="00731CC7">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53999FE6" w:rsidR="00284AC3" w:rsidRPr="00731CC7" w:rsidRDefault="003C5B15" w:rsidP="00284AC3">
            <w:pPr>
              <w:jc w:val="center"/>
              <w:rPr>
                <w:rFonts w:ascii="Times New Roman" w:hAnsi="Times New Roman"/>
                <w:sz w:val="20"/>
              </w:rPr>
            </w:pPr>
            <w:r w:rsidRPr="00731CC7">
              <w:rPr>
                <w:rFonts w:ascii="Times New Roman" w:hAnsi="Times New Roman"/>
                <w:sz w:val="20"/>
              </w:rPr>
              <w:t>1</w:t>
            </w:r>
            <w:r w:rsidR="00284AC3" w:rsidRPr="00731CC7">
              <w:rPr>
                <w:rFonts w:ascii="Times New Roman" w:hAnsi="Times New Roman"/>
                <w:sz w:val="20"/>
              </w:rPr>
              <w:t>1</w:t>
            </w:r>
            <w:r w:rsidRPr="00731CC7">
              <w:rPr>
                <w:rFonts w:ascii="Times New Roman" w:hAnsi="Times New Roman"/>
                <w:sz w:val="20"/>
              </w:rPr>
              <w:t>8</w:t>
            </w:r>
          </w:p>
        </w:tc>
        <w:tc>
          <w:tcPr>
            <w:tcW w:w="709" w:type="dxa"/>
            <w:tcBorders>
              <w:top w:val="nil"/>
              <w:left w:val="nil"/>
              <w:bottom w:val="single" w:sz="4" w:space="0" w:color="000000"/>
              <w:right w:val="single" w:sz="4" w:space="0" w:color="000000"/>
            </w:tcBorders>
          </w:tcPr>
          <w:p w14:paraId="281FE5C9" w14:textId="6D4E80B1" w:rsidR="00284AC3" w:rsidRPr="00731CC7" w:rsidRDefault="00F86153" w:rsidP="00284AC3">
            <w:pPr>
              <w:jc w:val="center"/>
              <w:rPr>
                <w:rFonts w:ascii="Times New Roman" w:hAnsi="Times New Roman"/>
                <w:sz w:val="20"/>
              </w:rPr>
            </w:pPr>
            <w:r w:rsidRPr="00731CC7">
              <w:rPr>
                <w:rFonts w:ascii="Times New Roman" w:hAnsi="Times New Roman"/>
                <w:sz w:val="20"/>
              </w:rPr>
              <w:t>1</w:t>
            </w:r>
            <w:r w:rsidR="00D51CF3" w:rsidRPr="00731CC7">
              <w:rPr>
                <w:rFonts w:ascii="Times New Roman" w:hAnsi="Times New Roman"/>
                <w:sz w:val="20"/>
              </w:rPr>
              <w:t>2</w:t>
            </w:r>
            <w:r w:rsidRPr="00731CC7">
              <w:rPr>
                <w:rFonts w:ascii="Times New Roman" w:hAnsi="Times New Roman"/>
                <w:sz w:val="20"/>
              </w:rPr>
              <w:t>0</w:t>
            </w:r>
          </w:p>
        </w:tc>
        <w:tc>
          <w:tcPr>
            <w:tcW w:w="709" w:type="dxa"/>
            <w:tcBorders>
              <w:top w:val="nil"/>
              <w:left w:val="nil"/>
              <w:bottom w:val="single" w:sz="4" w:space="0" w:color="000000"/>
              <w:right w:val="single" w:sz="4" w:space="0" w:color="000000"/>
            </w:tcBorders>
          </w:tcPr>
          <w:p w14:paraId="6ABF121B" w14:textId="41BF3E69" w:rsidR="00284AC3" w:rsidRPr="00731CC7" w:rsidRDefault="00F86153" w:rsidP="00284AC3">
            <w:pPr>
              <w:jc w:val="center"/>
              <w:rPr>
                <w:rFonts w:ascii="Times New Roman" w:hAnsi="Times New Roman"/>
                <w:sz w:val="20"/>
              </w:rPr>
            </w:pPr>
            <w:r w:rsidRPr="00731CC7">
              <w:rPr>
                <w:rFonts w:ascii="Times New Roman" w:hAnsi="Times New Roman"/>
                <w:sz w:val="20"/>
              </w:rPr>
              <w:t>28</w:t>
            </w:r>
            <w:r w:rsidR="003C5B15" w:rsidRPr="00731CC7">
              <w:rPr>
                <w:rFonts w:ascii="Times New Roman" w:hAnsi="Times New Roman"/>
                <w:sz w:val="20"/>
              </w:rPr>
              <w:t>6</w:t>
            </w:r>
          </w:p>
        </w:tc>
        <w:tc>
          <w:tcPr>
            <w:tcW w:w="708" w:type="dxa"/>
            <w:tcBorders>
              <w:top w:val="nil"/>
              <w:left w:val="nil"/>
              <w:bottom w:val="single" w:sz="4" w:space="0" w:color="000000"/>
              <w:right w:val="single" w:sz="4" w:space="0" w:color="000000"/>
            </w:tcBorders>
          </w:tcPr>
          <w:p w14:paraId="3F267797" w14:textId="19EA7DFF" w:rsidR="00284AC3" w:rsidRPr="00731CC7" w:rsidRDefault="00D51CF3" w:rsidP="00284AC3">
            <w:pPr>
              <w:jc w:val="center"/>
              <w:rPr>
                <w:rFonts w:ascii="Times New Roman" w:hAnsi="Times New Roman"/>
                <w:sz w:val="20"/>
              </w:rPr>
            </w:pPr>
            <w:r w:rsidRPr="00731CC7">
              <w:rPr>
                <w:rFonts w:ascii="Times New Roman" w:hAnsi="Times New Roman"/>
                <w:sz w:val="20"/>
              </w:rPr>
              <w:t>11</w:t>
            </w:r>
            <w:r w:rsidR="00F86153" w:rsidRPr="00731CC7">
              <w:rPr>
                <w:rFonts w:ascii="Times New Roman" w:hAnsi="Times New Roman"/>
                <w:sz w:val="20"/>
              </w:rPr>
              <w:t>9</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Default="003C5B15" w:rsidP="00284AC3">
            <w:pPr>
              <w:jc w:val="center"/>
              <w:rPr>
                <w:rFonts w:ascii="Times New Roman" w:hAnsi="Times New Roman"/>
                <w:sz w:val="20"/>
              </w:rPr>
            </w:pPr>
          </w:p>
          <w:p w14:paraId="04C24FC9" w14:textId="77777777" w:rsidR="003C5B15" w:rsidRDefault="003C5B15" w:rsidP="00284AC3">
            <w:pPr>
              <w:jc w:val="center"/>
              <w:rPr>
                <w:rFonts w:ascii="Times New Roman" w:hAnsi="Times New Roman"/>
                <w:sz w:val="20"/>
              </w:rPr>
            </w:pPr>
          </w:p>
          <w:p w14:paraId="2D7B8A4B" w14:textId="77777777" w:rsidR="003C5B15" w:rsidRDefault="003C5B15" w:rsidP="00284AC3">
            <w:pPr>
              <w:jc w:val="center"/>
              <w:rPr>
                <w:rFonts w:ascii="Times New Roman" w:hAnsi="Times New Roman"/>
                <w:sz w:val="20"/>
              </w:rPr>
            </w:pPr>
          </w:p>
          <w:p w14:paraId="77752287" w14:textId="77777777" w:rsidR="003C5B15" w:rsidRDefault="003C5B15" w:rsidP="00284AC3">
            <w:pPr>
              <w:jc w:val="center"/>
              <w:rPr>
                <w:rFonts w:ascii="Times New Roman" w:hAnsi="Times New Roman"/>
                <w:sz w:val="20"/>
              </w:rPr>
            </w:pPr>
          </w:p>
          <w:p w14:paraId="68A1CA46" w14:textId="0318BFB7" w:rsidR="00284AC3" w:rsidRPr="00284AC3" w:rsidRDefault="00284AC3" w:rsidP="00284AC3">
            <w:pPr>
              <w:jc w:val="center"/>
              <w:rPr>
                <w:rFonts w:ascii="Times New Roman" w:hAnsi="Times New Roman"/>
                <w:sz w:val="20"/>
              </w:rPr>
            </w:pPr>
            <w:r w:rsidRPr="00284AC3">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0074130C"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9" w:type="dxa"/>
            <w:tcBorders>
              <w:top w:val="nil"/>
              <w:left w:val="nil"/>
              <w:bottom w:val="single" w:sz="4" w:space="0" w:color="000000"/>
              <w:right w:val="single" w:sz="4" w:space="0" w:color="000000"/>
            </w:tcBorders>
            <w:vAlign w:val="center"/>
          </w:tcPr>
          <w:p w14:paraId="62A16DD1" w14:textId="72138C36"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8" w:type="dxa"/>
            <w:tcBorders>
              <w:top w:val="nil"/>
              <w:left w:val="nil"/>
              <w:bottom w:val="single" w:sz="4" w:space="0" w:color="000000"/>
              <w:right w:val="single" w:sz="4" w:space="0" w:color="000000"/>
            </w:tcBorders>
            <w:vAlign w:val="center"/>
          </w:tcPr>
          <w:p w14:paraId="65FEE355" w14:textId="72F6F311" w:rsidR="00284AC3" w:rsidRPr="00284AC3" w:rsidRDefault="00284AC3" w:rsidP="00284AC3">
            <w:pPr>
              <w:jc w:val="center"/>
              <w:rPr>
                <w:rFonts w:ascii="Times New Roman" w:hAnsi="Times New Roman"/>
                <w:sz w:val="20"/>
              </w:rPr>
            </w:pPr>
            <w:r>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F1469" w:rsidRDefault="003C5B15" w:rsidP="00284AC3">
            <w:pPr>
              <w:jc w:val="center"/>
              <w:rPr>
                <w:rFonts w:ascii="Times New Roman" w:hAnsi="Times New Roman"/>
                <w:sz w:val="18"/>
                <w:szCs w:val="18"/>
              </w:rPr>
            </w:pPr>
          </w:p>
          <w:p w14:paraId="08A31C23" w14:textId="77777777" w:rsidR="003C5B15" w:rsidRPr="001F1469" w:rsidRDefault="003C5B15" w:rsidP="00284AC3">
            <w:pPr>
              <w:jc w:val="center"/>
              <w:rPr>
                <w:rFonts w:ascii="Times New Roman" w:hAnsi="Times New Roman"/>
                <w:sz w:val="18"/>
                <w:szCs w:val="18"/>
              </w:rPr>
            </w:pPr>
          </w:p>
          <w:p w14:paraId="747B1BDD" w14:textId="77777777" w:rsidR="003C5B15" w:rsidRPr="001F1469" w:rsidRDefault="003C5B15" w:rsidP="00284AC3">
            <w:pPr>
              <w:jc w:val="center"/>
              <w:rPr>
                <w:rFonts w:ascii="Times New Roman" w:hAnsi="Times New Roman"/>
                <w:sz w:val="18"/>
                <w:szCs w:val="18"/>
              </w:rPr>
            </w:pPr>
          </w:p>
          <w:p w14:paraId="31E8F37C" w14:textId="77777777" w:rsidR="003C5B15" w:rsidRPr="001F1469" w:rsidRDefault="003C5B15" w:rsidP="00284AC3">
            <w:pPr>
              <w:jc w:val="center"/>
              <w:rPr>
                <w:rFonts w:ascii="Times New Roman" w:hAnsi="Times New Roman"/>
                <w:sz w:val="18"/>
                <w:szCs w:val="18"/>
              </w:rPr>
            </w:pPr>
          </w:p>
          <w:p w14:paraId="50D19BCF" w14:textId="77777777" w:rsidR="003C5B15" w:rsidRPr="001F1469" w:rsidRDefault="003C5B15" w:rsidP="00284AC3">
            <w:pPr>
              <w:jc w:val="center"/>
              <w:rPr>
                <w:rFonts w:ascii="Times New Roman" w:hAnsi="Times New Roman"/>
                <w:sz w:val="18"/>
                <w:szCs w:val="18"/>
              </w:rPr>
            </w:pPr>
          </w:p>
          <w:p w14:paraId="14534425" w14:textId="77777777" w:rsidR="003C5B15" w:rsidRPr="001F1469" w:rsidRDefault="003C5B15" w:rsidP="00284AC3">
            <w:pPr>
              <w:jc w:val="center"/>
              <w:rPr>
                <w:rFonts w:ascii="Times New Roman" w:hAnsi="Times New Roman"/>
                <w:sz w:val="18"/>
                <w:szCs w:val="18"/>
              </w:rPr>
            </w:pPr>
          </w:p>
          <w:p w14:paraId="596A0127" w14:textId="77777777" w:rsidR="003C5B15" w:rsidRPr="001F1469" w:rsidRDefault="003C5B15" w:rsidP="00284AC3">
            <w:pPr>
              <w:jc w:val="center"/>
              <w:rPr>
                <w:rFonts w:ascii="Times New Roman" w:hAnsi="Times New Roman"/>
                <w:sz w:val="18"/>
                <w:szCs w:val="18"/>
              </w:rPr>
            </w:pPr>
          </w:p>
          <w:p w14:paraId="420A07A3" w14:textId="7983C845" w:rsidR="00284AC3" w:rsidRPr="001F1469" w:rsidRDefault="00A3210D" w:rsidP="00284AC3">
            <w:pPr>
              <w:jc w:val="center"/>
              <w:rPr>
                <w:rFonts w:ascii="Times New Roman" w:hAnsi="Times New Roman"/>
                <w:sz w:val="18"/>
                <w:szCs w:val="18"/>
              </w:rPr>
            </w:pPr>
            <w:r w:rsidRPr="001F1469">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1F1469" w:rsidRDefault="003C5B15" w:rsidP="00284AC3">
            <w:pPr>
              <w:jc w:val="center"/>
              <w:rPr>
                <w:rFonts w:ascii="Times New Roman" w:hAnsi="Times New Roman"/>
                <w:sz w:val="18"/>
                <w:szCs w:val="18"/>
              </w:rPr>
            </w:pPr>
          </w:p>
          <w:p w14:paraId="6EF35D9C" w14:textId="77777777" w:rsidR="003C5B15" w:rsidRPr="001F1469" w:rsidRDefault="003C5B15" w:rsidP="00284AC3">
            <w:pPr>
              <w:jc w:val="center"/>
              <w:rPr>
                <w:rFonts w:ascii="Times New Roman" w:hAnsi="Times New Roman"/>
                <w:sz w:val="18"/>
                <w:szCs w:val="18"/>
              </w:rPr>
            </w:pPr>
          </w:p>
          <w:p w14:paraId="095B18B8" w14:textId="77777777" w:rsidR="003C5B15" w:rsidRPr="001F1469" w:rsidRDefault="003C5B15" w:rsidP="00284AC3">
            <w:pPr>
              <w:jc w:val="center"/>
              <w:rPr>
                <w:rFonts w:ascii="Times New Roman" w:hAnsi="Times New Roman"/>
                <w:sz w:val="18"/>
                <w:szCs w:val="18"/>
              </w:rPr>
            </w:pPr>
          </w:p>
          <w:p w14:paraId="06D005D1" w14:textId="77777777" w:rsidR="003C5B15" w:rsidRPr="001F1469" w:rsidRDefault="003C5B15" w:rsidP="00284AC3">
            <w:pPr>
              <w:jc w:val="center"/>
              <w:rPr>
                <w:rFonts w:ascii="Times New Roman" w:hAnsi="Times New Roman"/>
                <w:sz w:val="18"/>
                <w:szCs w:val="18"/>
              </w:rPr>
            </w:pPr>
          </w:p>
          <w:p w14:paraId="757BD486" w14:textId="77777777" w:rsidR="003C5B15" w:rsidRPr="001F1469" w:rsidRDefault="003C5B15" w:rsidP="00284AC3">
            <w:pPr>
              <w:jc w:val="center"/>
              <w:rPr>
                <w:rFonts w:ascii="Times New Roman" w:hAnsi="Times New Roman"/>
                <w:sz w:val="18"/>
                <w:szCs w:val="18"/>
              </w:rPr>
            </w:pPr>
          </w:p>
          <w:p w14:paraId="2A952253" w14:textId="77777777" w:rsidR="003C5B15" w:rsidRPr="001F1469" w:rsidRDefault="003C5B15" w:rsidP="00284AC3">
            <w:pPr>
              <w:jc w:val="center"/>
              <w:rPr>
                <w:rFonts w:ascii="Times New Roman" w:hAnsi="Times New Roman"/>
                <w:sz w:val="18"/>
                <w:szCs w:val="18"/>
              </w:rPr>
            </w:pPr>
          </w:p>
          <w:p w14:paraId="3652978E" w14:textId="77777777" w:rsidR="003C5B15" w:rsidRPr="001F1469" w:rsidRDefault="003C5B15" w:rsidP="00284AC3">
            <w:pPr>
              <w:jc w:val="center"/>
              <w:rPr>
                <w:rFonts w:ascii="Times New Roman" w:hAnsi="Times New Roman"/>
                <w:sz w:val="18"/>
                <w:szCs w:val="18"/>
              </w:rPr>
            </w:pPr>
          </w:p>
          <w:p w14:paraId="78DDE3E3" w14:textId="50BC1881" w:rsidR="00284AC3" w:rsidRPr="001F1469" w:rsidRDefault="00284AC3" w:rsidP="00284AC3">
            <w:pPr>
              <w:jc w:val="center"/>
              <w:rPr>
                <w:rFonts w:ascii="Times New Roman" w:hAnsi="Times New Roman"/>
                <w:sz w:val="18"/>
                <w:szCs w:val="18"/>
              </w:rPr>
            </w:pPr>
            <w:r w:rsidRPr="001F1469">
              <w:rPr>
                <w:rFonts w:ascii="Times New Roman" w:hAnsi="Times New Roman"/>
                <w:sz w:val="18"/>
                <w:szCs w:val="18"/>
              </w:rPr>
              <w:t>1</w:t>
            </w:r>
            <w:r w:rsidR="00A3210D" w:rsidRPr="001F1469">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270DB4" w:rsidRDefault="003C5B15" w:rsidP="00284AC3">
            <w:pPr>
              <w:jc w:val="center"/>
              <w:rPr>
                <w:rFonts w:ascii="Times New Roman" w:hAnsi="Times New Roman"/>
                <w:sz w:val="18"/>
                <w:szCs w:val="18"/>
              </w:rPr>
            </w:pPr>
          </w:p>
          <w:p w14:paraId="3C3BBBD0" w14:textId="77777777" w:rsidR="003C5B15" w:rsidRPr="00270DB4" w:rsidRDefault="003C5B15" w:rsidP="00284AC3">
            <w:pPr>
              <w:jc w:val="center"/>
              <w:rPr>
                <w:rFonts w:ascii="Times New Roman" w:hAnsi="Times New Roman"/>
                <w:sz w:val="18"/>
                <w:szCs w:val="18"/>
              </w:rPr>
            </w:pPr>
          </w:p>
          <w:p w14:paraId="5AA0ECAF" w14:textId="77777777" w:rsidR="003C5B15" w:rsidRPr="00270DB4" w:rsidRDefault="003C5B15" w:rsidP="00284AC3">
            <w:pPr>
              <w:jc w:val="center"/>
              <w:rPr>
                <w:rFonts w:ascii="Times New Roman" w:hAnsi="Times New Roman"/>
                <w:sz w:val="18"/>
                <w:szCs w:val="18"/>
              </w:rPr>
            </w:pPr>
          </w:p>
          <w:p w14:paraId="6AA4D268" w14:textId="77777777" w:rsidR="003C5B15" w:rsidRPr="00270DB4" w:rsidRDefault="003C5B15" w:rsidP="00284AC3">
            <w:pPr>
              <w:jc w:val="center"/>
              <w:rPr>
                <w:rFonts w:ascii="Times New Roman" w:hAnsi="Times New Roman"/>
                <w:sz w:val="18"/>
                <w:szCs w:val="18"/>
              </w:rPr>
            </w:pPr>
          </w:p>
          <w:p w14:paraId="5028E202" w14:textId="77777777" w:rsidR="003C5B15" w:rsidRPr="00270DB4" w:rsidRDefault="003C5B15" w:rsidP="00284AC3">
            <w:pPr>
              <w:jc w:val="center"/>
              <w:rPr>
                <w:rFonts w:ascii="Times New Roman" w:hAnsi="Times New Roman"/>
                <w:sz w:val="18"/>
                <w:szCs w:val="18"/>
              </w:rPr>
            </w:pPr>
          </w:p>
          <w:p w14:paraId="4B7334BA" w14:textId="77777777" w:rsidR="003C5B15" w:rsidRPr="00270DB4" w:rsidRDefault="003C5B15" w:rsidP="00284AC3">
            <w:pPr>
              <w:jc w:val="center"/>
              <w:rPr>
                <w:rFonts w:ascii="Times New Roman" w:hAnsi="Times New Roman"/>
                <w:sz w:val="18"/>
                <w:szCs w:val="18"/>
              </w:rPr>
            </w:pPr>
          </w:p>
          <w:p w14:paraId="1DBAA0C9" w14:textId="77777777" w:rsidR="003C5B15" w:rsidRPr="00270DB4" w:rsidRDefault="003C5B15" w:rsidP="00284AC3">
            <w:pPr>
              <w:jc w:val="center"/>
              <w:rPr>
                <w:rFonts w:ascii="Times New Roman" w:hAnsi="Times New Roman"/>
                <w:sz w:val="18"/>
                <w:szCs w:val="18"/>
              </w:rPr>
            </w:pPr>
          </w:p>
          <w:p w14:paraId="07149E27" w14:textId="078A0624" w:rsidR="00284AC3" w:rsidRPr="00270DB4" w:rsidRDefault="00F86153" w:rsidP="00284AC3">
            <w:pPr>
              <w:jc w:val="center"/>
              <w:rPr>
                <w:rFonts w:ascii="Times New Roman" w:hAnsi="Times New Roman"/>
                <w:sz w:val="18"/>
                <w:szCs w:val="18"/>
              </w:rPr>
            </w:pPr>
            <w:r w:rsidRPr="00270DB4">
              <w:rPr>
                <w:rFonts w:ascii="Times New Roman" w:hAnsi="Times New Roman"/>
                <w:sz w:val="18"/>
                <w:szCs w:val="18"/>
              </w:rPr>
              <w:t>227</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270DB4" w:rsidRDefault="003C5B15" w:rsidP="00284AC3">
            <w:pPr>
              <w:jc w:val="center"/>
              <w:rPr>
                <w:rFonts w:ascii="Times New Roman" w:hAnsi="Times New Roman"/>
                <w:sz w:val="18"/>
                <w:szCs w:val="18"/>
              </w:rPr>
            </w:pPr>
          </w:p>
          <w:p w14:paraId="5EE9EC06" w14:textId="77777777" w:rsidR="003C5B15" w:rsidRPr="00270DB4" w:rsidRDefault="003C5B15" w:rsidP="00284AC3">
            <w:pPr>
              <w:jc w:val="center"/>
              <w:rPr>
                <w:rFonts w:ascii="Times New Roman" w:hAnsi="Times New Roman"/>
                <w:sz w:val="18"/>
                <w:szCs w:val="18"/>
              </w:rPr>
            </w:pPr>
          </w:p>
          <w:p w14:paraId="4F108E00" w14:textId="77777777" w:rsidR="003C5B15" w:rsidRPr="00270DB4" w:rsidRDefault="003C5B15" w:rsidP="00284AC3">
            <w:pPr>
              <w:jc w:val="center"/>
              <w:rPr>
                <w:rFonts w:ascii="Times New Roman" w:hAnsi="Times New Roman"/>
                <w:sz w:val="18"/>
                <w:szCs w:val="18"/>
              </w:rPr>
            </w:pPr>
          </w:p>
          <w:p w14:paraId="49247E73" w14:textId="77777777" w:rsidR="003C5B15" w:rsidRPr="00270DB4" w:rsidRDefault="003C5B15" w:rsidP="00284AC3">
            <w:pPr>
              <w:jc w:val="center"/>
              <w:rPr>
                <w:rFonts w:ascii="Times New Roman" w:hAnsi="Times New Roman"/>
                <w:sz w:val="18"/>
                <w:szCs w:val="18"/>
              </w:rPr>
            </w:pPr>
          </w:p>
          <w:p w14:paraId="1813E390" w14:textId="77777777" w:rsidR="003C5B15" w:rsidRPr="00270DB4" w:rsidRDefault="003C5B15" w:rsidP="00284AC3">
            <w:pPr>
              <w:jc w:val="center"/>
              <w:rPr>
                <w:rFonts w:ascii="Times New Roman" w:hAnsi="Times New Roman"/>
                <w:sz w:val="18"/>
                <w:szCs w:val="18"/>
              </w:rPr>
            </w:pPr>
          </w:p>
          <w:p w14:paraId="4E0DC05C" w14:textId="77777777" w:rsidR="003C5B15" w:rsidRPr="00270DB4" w:rsidRDefault="003C5B15" w:rsidP="00284AC3">
            <w:pPr>
              <w:jc w:val="center"/>
              <w:rPr>
                <w:rFonts w:ascii="Times New Roman" w:hAnsi="Times New Roman"/>
                <w:sz w:val="18"/>
                <w:szCs w:val="18"/>
              </w:rPr>
            </w:pPr>
          </w:p>
          <w:p w14:paraId="00997A58" w14:textId="77777777" w:rsidR="003C5B15" w:rsidRPr="00270DB4" w:rsidRDefault="003C5B15" w:rsidP="00284AC3">
            <w:pPr>
              <w:jc w:val="center"/>
              <w:rPr>
                <w:rFonts w:ascii="Times New Roman" w:hAnsi="Times New Roman"/>
                <w:sz w:val="18"/>
                <w:szCs w:val="18"/>
              </w:rPr>
            </w:pPr>
          </w:p>
          <w:p w14:paraId="5D81FFC8" w14:textId="6EE306CB" w:rsidR="00284AC3" w:rsidRPr="00270DB4" w:rsidRDefault="00F86153" w:rsidP="00284AC3">
            <w:pPr>
              <w:jc w:val="center"/>
              <w:rPr>
                <w:rFonts w:ascii="Times New Roman" w:hAnsi="Times New Roman"/>
                <w:sz w:val="18"/>
                <w:szCs w:val="18"/>
              </w:rPr>
            </w:pPr>
            <w:r w:rsidRPr="00270DB4">
              <w:rPr>
                <w:rFonts w:ascii="Times New Roman" w:hAnsi="Times New Roman"/>
                <w:sz w:val="18"/>
                <w:szCs w:val="18"/>
              </w:rPr>
              <w:t>38</w:t>
            </w:r>
            <w:r w:rsidR="003C5B15" w:rsidRPr="00270DB4">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270DB4" w:rsidRDefault="003C5B15" w:rsidP="003C5B15">
            <w:pPr>
              <w:jc w:val="center"/>
              <w:rPr>
                <w:rFonts w:ascii="Times New Roman" w:hAnsi="Times New Roman"/>
                <w:sz w:val="18"/>
                <w:szCs w:val="18"/>
              </w:rPr>
            </w:pPr>
          </w:p>
          <w:p w14:paraId="36E10802" w14:textId="77777777" w:rsidR="003C5B15" w:rsidRPr="00270DB4" w:rsidRDefault="003C5B15" w:rsidP="003C5B15">
            <w:pPr>
              <w:jc w:val="center"/>
              <w:rPr>
                <w:rFonts w:ascii="Times New Roman" w:hAnsi="Times New Roman"/>
                <w:sz w:val="18"/>
                <w:szCs w:val="18"/>
              </w:rPr>
            </w:pPr>
          </w:p>
          <w:p w14:paraId="71FD0067" w14:textId="77777777" w:rsidR="003C5B15" w:rsidRPr="00270DB4" w:rsidRDefault="003C5B15" w:rsidP="003C5B15">
            <w:pPr>
              <w:jc w:val="center"/>
              <w:rPr>
                <w:rFonts w:ascii="Times New Roman" w:hAnsi="Times New Roman"/>
                <w:sz w:val="18"/>
                <w:szCs w:val="18"/>
              </w:rPr>
            </w:pPr>
          </w:p>
          <w:p w14:paraId="12055ACB" w14:textId="77777777" w:rsidR="003C5B15" w:rsidRPr="00270DB4" w:rsidRDefault="003C5B15" w:rsidP="003C5B15">
            <w:pPr>
              <w:jc w:val="center"/>
              <w:rPr>
                <w:rFonts w:ascii="Times New Roman" w:hAnsi="Times New Roman"/>
                <w:sz w:val="18"/>
                <w:szCs w:val="18"/>
              </w:rPr>
            </w:pPr>
          </w:p>
          <w:p w14:paraId="7278DC75" w14:textId="77777777" w:rsidR="003C5B15" w:rsidRPr="00270DB4" w:rsidRDefault="003C5B15" w:rsidP="003C5B15">
            <w:pPr>
              <w:jc w:val="center"/>
              <w:rPr>
                <w:rFonts w:ascii="Times New Roman" w:hAnsi="Times New Roman"/>
                <w:sz w:val="18"/>
                <w:szCs w:val="18"/>
              </w:rPr>
            </w:pPr>
          </w:p>
          <w:p w14:paraId="21AE75FB" w14:textId="77777777" w:rsidR="003C5B15" w:rsidRPr="00270DB4" w:rsidRDefault="003C5B15" w:rsidP="003C5B15">
            <w:pPr>
              <w:jc w:val="center"/>
              <w:rPr>
                <w:rFonts w:ascii="Times New Roman" w:hAnsi="Times New Roman"/>
                <w:sz w:val="18"/>
                <w:szCs w:val="18"/>
              </w:rPr>
            </w:pPr>
          </w:p>
          <w:p w14:paraId="3CF0F33A" w14:textId="77777777" w:rsidR="003C5B15" w:rsidRPr="00270DB4" w:rsidRDefault="003C5B15" w:rsidP="003C5B15">
            <w:pPr>
              <w:jc w:val="center"/>
              <w:rPr>
                <w:rFonts w:ascii="Times New Roman" w:hAnsi="Times New Roman"/>
                <w:sz w:val="18"/>
                <w:szCs w:val="18"/>
              </w:rPr>
            </w:pPr>
          </w:p>
          <w:p w14:paraId="7C4502C0" w14:textId="11AC2F45" w:rsidR="00284AC3" w:rsidRPr="00270DB4" w:rsidRDefault="003C5B15" w:rsidP="003C5B15">
            <w:pPr>
              <w:rPr>
                <w:rFonts w:ascii="Times New Roman" w:hAnsi="Times New Roman"/>
                <w:sz w:val="18"/>
                <w:szCs w:val="18"/>
              </w:rPr>
            </w:pPr>
            <w:r w:rsidRPr="00270DB4">
              <w:rPr>
                <w:rFonts w:ascii="Times New Roman" w:hAnsi="Times New Roman"/>
                <w:sz w:val="18"/>
                <w:szCs w:val="18"/>
              </w:rPr>
              <w:t xml:space="preserve">   </w:t>
            </w:r>
            <w:r w:rsidR="00F86153" w:rsidRPr="00270DB4">
              <w:rPr>
                <w:rFonts w:ascii="Times New Roman" w:hAnsi="Times New Roman"/>
                <w:sz w:val="18"/>
                <w:szCs w:val="18"/>
              </w:rPr>
              <w:t>125</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Nombre: Reinado </w:t>
      </w:r>
      <w:proofErr w:type="spellStart"/>
      <w:r w:rsidRPr="00284AC3">
        <w:rPr>
          <w:rFonts w:ascii="Times New Roman" w:hAnsi="Times New Roman"/>
          <w:sz w:val="22"/>
          <w:szCs w:val="22"/>
        </w:rPr>
        <w:t>Gélvez</w:t>
      </w:r>
      <w:proofErr w:type="spellEnd"/>
      <w:r w:rsidRPr="00284AC3">
        <w:rPr>
          <w:rFonts w:ascii="Times New Roman" w:hAnsi="Times New Roman"/>
          <w:sz w:val="22"/>
          <w:szCs w:val="22"/>
        </w:rPr>
        <w:t xml:space="preserve">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Cargo: </w:t>
      </w:r>
      <w:proofErr w:type="gramStart"/>
      <w:r w:rsidRPr="00284AC3">
        <w:rPr>
          <w:rFonts w:ascii="Times New Roman" w:hAnsi="Times New Roman"/>
          <w:sz w:val="22"/>
          <w:szCs w:val="22"/>
        </w:rPr>
        <w:t>Subdirector</w:t>
      </w:r>
      <w:proofErr w:type="gramEnd"/>
      <w:r w:rsidRPr="00284AC3">
        <w:rPr>
          <w:rFonts w:ascii="Times New Roman" w:hAnsi="Times New Roman"/>
          <w:sz w:val="22"/>
          <w:szCs w:val="22"/>
        </w:rPr>
        <w:t xml:space="preserve">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D86B9" w14:textId="77777777" w:rsidR="00553660" w:rsidRDefault="00553660">
      <w:r>
        <w:separator/>
      </w:r>
    </w:p>
  </w:endnote>
  <w:endnote w:type="continuationSeparator" w:id="0">
    <w:p w14:paraId="028AD25F" w14:textId="77777777" w:rsidR="00553660" w:rsidRDefault="0055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DD19B" w14:textId="77777777" w:rsidR="00553660" w:rsidRDefault="00553660">
      <w:r>
        <w:separator/>
      </w:r>
    </w:p>
  </w:footnote>
  <w:footnote w:type="continuationSeparator" w:id="0">
    <w:p w14:paraId="25F4E183" w14:textId="77777777" w:rsidR="00553660" w:rsidRDefault="00553660">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163474294">
    <w:abstractNumId w:val="24"/>
  </w:num>
  <w:num w:numId="2" w16cid:durableId="1771048615">
    <w:abstractNumId w:val="19"/>
  </w:num>
  <w:num w:numId="3" w16cid:durableId="1313291665">
    <w:abstractNumId w:val="10"/>
  </w:num>
  <w:num w:numId="4" w16cid:durableId="469172381">
    <w:abstractNumId w:val="2"/>
  </w:num>
  <w:num w:numId="5" w16cid:durableId="989675957">
    <w:abstractNumId w:val="37"/>
  </w:num>
  <w:num w:numId="6" w16cid:durableId="542597746">
    <w:abstractNumId w:val="46"/>
  </w:num>
  <w:num w:numId="7" w16cid:durableId="99617081">
    <w:abstractNumId w:val="7"/>
  </w:num>
  <w:num w:numId="8" w16cid:durableId="91559454">
    <w:abstractNumId w:val="13"/>
  </w:num>
  <w:num w:numId="9" w16cid:durableId="691347021">
    <w:abstractNumId w:val="42"/>
  </w:num>
  <w:num w:numId="10" w16cid:durableId="2144302427">
    <w:abstractNumId w:val="9"/>
  </w:num>
  <w:num w:numId="11" w16cid:durableId="428162375">
    <w:abstractNumId w:val="35"/>
  </w:num>
  <w:num w:numId="12" w16cid:durableId="1473981946">
    <w:abstractNumId w:val="4"/>
  </w:num>
  <w:num w:numId="13" w16cid:durableId="1611933629">
    <w:abstractNumId w:val="40"/>
  </w:num>
  <w:num w:numId="14" w16cid:durableId="411976135">
    <w:abstractNumId w:val="6"/>
  </w:num>
  <w:num w:numId="15" w16cid:durableId="38212202">
    <w:abstractNumId w:val="0"/>
  </w:num>
  <w:num w:numId="16" w16cid:durableId="363406009">
    <w:abstractNumId w:val="32"/>
  </w:num>
  <w:num w:numId="17" w16cid:durableId="526217300">
    <w:abstractNumId w:val="31"/>
  </w:num>
  <w:num w:numId="18" w16cid:durableId="956646148">
    <w:abstractNumId w:val="5"/>
  </w:num>
  <w:num w:numId="19" w16cid:durableId="1206916306">
    <w:abstractNumId w:val="14"/>
  </w:num>
  <w:num w:numId="20" w16cid:durableId="359744659">
    <w:abstractNumId w:val="17"/>
  </w:num>
  <w:num w:numId="21" w16cid:durableId="1412115968">
    <w:abstractNumId w:val="21"/>
  </w:num>
  <w:num w:numId="22" w16cid:durableId="1963419866">
    <w:abstractNumId w:val="44"/>
  </w:num>
  <w:num w:numId="23" w16cid:durableId="612442130">
    <w:abstractNumId w:val="34"/>
  </w:num>
  <w:num w:numId="24" w16cid:durableId="234167583">
    <w:abstractNumId w:val="18"/>
  </w:num>
  <w:num w:numId="25" w16cid:durableId="2910597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9207296">
    <w:abstractNumId w:val="30"/>
  </w:num>
  <w:num w:numId="27" w16cid:durableId="20162285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6048547">
    <w:abstractNumId w:val="38"/>
  </w:num>
  <w:num w:numId="29" w16cid:durableId="1741948874">
    <w:abstractNumId w:val="8"/>
  </w:num>
  <w:num w:numId="30" w16cid:durableId="1788547769">
    <w:abstractNumId w:val="3"/>
  </w:num>
  <w:num w:numId="31" w16cid:durableId="96581798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1582110">
    <w:abstractNumId w:val="1"/>
  </w:num>
  <w:num w:numId="33" w16cid:durableId="1223248648">
    <w:abstractNumId w:val="23"/>
  </w:num>
  <w:num w:numId="34" w16cid:durableId="569001844">
    <w:abstractNumId w:val="45"/>
  </w:num>
  <w:num w:numId="35" w16cid:durableId="1754668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02801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8843412">
    <w:abstractNumId w:val="22"/>
  </w:num>
  <w:num w:numId="38" w16cid:durableId="1235508235">
    <w:abstractNumId w:val="28"/>
  </w:num>
  <w:num w:numId="39" w16cid:durableId="848984667">
    <w:abstractNumId w:val="43"/>
  </w:num>
  <w:num w:numId="40" w16cid:durableId="1357730879">
    <w:abstractNumId w:val="11"/>
  </w:num>
  <w:num w:numId="41" w16cid:durableId="1080635604">
    <w:abstractNumId w:val="26"/>
  </w:num>
  <w:num w:numId="42" w16cid:durableId="1501193730">
    <w:abstractNumId w:val="16"/>
  </w:num>
  <w:num w:numId="43" w16cid:durableId="1703165369">
    <w:abstractNumId w:val="15"/>
  </w:num>
  <w:num w:numId="44" w16cid:durableId="2428425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743071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260849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459289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7674"/>
    <w:rsid w:val="00040B5A"/>
    <w:rsid w:val="00041216"/>
    <w:rsid w:val="0004425C"/>
    <w:rsid w:val="00051239"/>
    <w:rsid w:val="0005376C"/>
    <w:rsid w:val="00056D7C"/>
    <w:rsid w:val="00056EB0"/>
    <w:rsid w:val="000575D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7FEE"/>
    <w:rsid w:val="00100113"/>
    <w:rsid w:val="00100AAF"/>
    <w:rsid w:val="001015E9"/>
    <w:rsid w:val="0010588B"/>
    <w:rsid w:val="001066A3"/>
    <w:rsid w:val="00110DF2"/>
    <w:rsid w:val="001151EB"/>
    <w:rsid w:val="00125F61"/>
    <w:rsid w:val="0014397C"/>
    <w:rsid w:val="00151822"/>
    <w:rsid w:val="001536DD"/>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30EE"/>
    <w:rsid w:val="001F34A3"/>
    <w:rsid w:val="001F4542"/>
    <w:rsid w:val="001F4DF4"/>
    <w:rsid w:val="001F6749"/>
    <w:rsid w:val="00202867"/>
    <w:rsid w:val="002106DF"/>
    <w:rsid w:val="00211656"/>
    <w:rsid w:val="00223371"/>
    <w:rsid w:val="00231133"/>
    <w:rsid w:val="0023714A"/>
    <w:rsid w:val="00240C24"/>
    <w:rsid w:val="00241019"/>
    <w:rsid w:val="00242376"/>
    <w:rsid w:val="002669C9"/>
    <w:rsid w:val="00270DB4"/>
    <w:rsid w:val="00277487"/>
    <w:rsid w:val="0028043F"/>
    <w:rsid w:val="00284AC3"/>
    <w:rsid w:val="002876A2"/>
    <w:rsid w:val="00292C1E"/>
    <w:rsid w:val="00294642"/>
    <w:rsid w:val="002A0BAF"/>
    <w:rsid w:val="002A4176"/>
    <w:rsid w:val="002B4163"/>
    <w:rsid w:val="002B45E8"/>
    <w:rsid w:val="002C18EB"/>
    <w:rsid w:val="002C2C00"/>
    <w:rsid w:val="002C516A"/>
    <w:rsid w:val="002C6F7D"/>
    <w:rsid w:val="002D18CD"/>
    <w:rsid w:val="002D4343"/>
    <w:rsid w:val="002D510B"/>
    <w:rsid w:val="002D6169"/>
    <w:rsid w:val="002F2327"/>
    <w:rsid w:val="00301C3F"/>
    <w:rsid w:val="00306122"/>
    <w:rsid w:val="003071D1"/>
    <w:rsid w:val="00307EF5"/>
    <w:rsid w:val="00332598"/>
    <w:rsid w:val="00336F25"/>
    <w:rsid w:val="00373F7E"/>
    <w:rsid w:val="0038347A"/>
    <w:rsid w:val="00385A93"/>
    <w:rsid w:val="00395809"/>
    <w:rsid w:val="003A06E3"/>
    <w:rsid w:val="003A40D0"/>
    <w:rsid w:val="003A7AA3"/>
    <w:rsid w:val="003B1BD0"/>
    <w:rsid w:val="003B33D1"/>
    <w:rsid w:val="003C15E2"/>
    <w:rsid w:val="003C1C05"/>
    <w:rsid w:val="003C5B15"/>
    <w:rsid w:val="003D08B1"/>
    <w:rsid w:val="003D3A3C"/>
    <w:rsid w:val="003E1C6E"/>
    <w:rsid w:val="00400298"/>
    <w:rsid w:val="004124B5"/>
    <w:rsid w:val="00414A93"/>
    <w:rsid w:val="004307B2"/>
    <w:rsid w:val="0043476B"/>
    <w:rsid w:val="004407BB"/>
    <w:rsid w:val="0044447C"/>
    <w:rsid w:val="00460E88"/>
    <w:rsid w:val="00461E0B"/>
    <w:rsid w:val="00466E58"/>
    <w:rsid w:val="00470F80"/>
    <w:rsid w:val="00474412"/>
    <w:rsid w:val="00477FB2"/>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6F2B"/>
    <w:rsid w:val="004F782C"/>
    <w:rsid w:val="00502755"/>
    <w:rsid w:val="0050327C"/>
    <w:rsid w:val="005104CE"/>
    <w:rsid w:val="00520CBC"/>
    <w:rsid w:val="00527722"/>
    <w:rsid w:val="00530070"/>
    <w:rsid w:val="0053107F"/>
    <w:rsid w:val="005367A7"/>
    <w:rsid w:val="0054059C"/>
    <w:rsid w:val="00553660"/>
    <w:rsid w:val="00556D09"/>
    <w:rsid w:val="00557070"/>
    <w:rsid w:val="00562A18"/>
    <w:rsid w:val="00570FD7"/>
    <w:rsid w:val="0058086D"/>
    <w:rsid w:val="0059472E"/>
    <w:rsid w:val="005A0362"/>
    <w:rsid w:val="005A7F13"/>
    <w:rsid w:val="005B563E"/>
    <w:rsid w:val="005C2B22"/>
    <w:rsid w:val="005C6D66"/>
    <w:rsid w:val="005D066C"/>
    <w:rsid w:val="005D09FE"/>
    <w:rsid w:val="005D24FC"/>
    <w:rsid w:val="005D5A09"/>
    <w:rsid w:val="005D6C41"/>
    <w:rsid w:val="005E02F3"/>
    <w:rsid w:val="005E7CF1"/>
    <w:rsid w:val="005F55ED"/>
    <w:rsid w:val="006010FE"/>
    <w:rsid w:val="00602FEC"/>
    <w:rsid w:val="00604BAE"/>
    <w:rsid w:val="00606C5D"/>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3554"/>
    <w:rsid w:val="006F584E"/>
    <w:rsid w:val="007021B0"/>
    <w:rsid w:val="00705333"/>
    <w:rsid w:val="0071369E"/>
    <w:rsid w:val="0072612F"/>
    <w:rsid w:val="007277CF"/>
    <w:rsid w:val="00731CC7"/>
    <w:rsid w:val="00733382"/>
    <w:rsid w:val="007424E9"/>
    <w:rsid w:val="00750EBB"/>
    <w:rsid w:val="007664AD"/>
    <w:rsid w:val="00772F24"/>
    <w:rsid w:val="007741CA"/>
    <w:rsid w:val="00775035"/>
    <w:rsid w:val="007754CB"/>
    <w:rsid w:val="00785606"/>
    <w:rsid w:val="0079284B"/>
    <w:rsid w:val="0079323C"/>
    <w:rsid w:val="00796593"/>
    <w:rsid w:val="00796ECC"/>
    <w:rsid w:val="007A0CEC"/>
    <w:rsid w:val="007A16C4"/>
    <w:rsid w:val="007A5C9C"/>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ABE"/>
    <w:rsid w:val="00833F63"/>
    <w:rsid w:val="00835B21"/>
    <w:rsid w:val="00837092"/>
    <w:rsid w:val="008401CD"/>
    <w:rsid w:val="008420BE"/>
    <w:rsid w:val="00842303"/>
    <w:rsid w:val="00857ABE"/>
    <w:rsid w:val="00866943"/>
    <w:rsid w:val="0087583A"/>
    <w:rsid w:val="00884D51"/>
    <w:rsid w:val="008A1BF0"/>
    <w:rsid w:val="008B0FBB"/>
    <w:rsid w:val="008B2FAB"/>
    <w:rsid w:val="008B460E"/>
    <w:rsid w:val="008B7F4D"/>
    <w:rsid w:val="008C0495"/>
    <w:rsid w:val="008D0E0D"/>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946F5"/>
    <w:rsid w:val="00995987"/>
    <w:rsid w:val="009A5FC1"/>
    <w:rsid w:val="009B3503"/>
    <w:rsid w:val="009B409F"/>
    <w:rsid w:val="009B72DD"/>
    <w:rsid w:val="009C05F4"/>
    <w:rsid w:val="009C0A18"/>
    <w:rsid w:val="009C75C5"/>
    <w:rsid w:val="009D4A71"/>
    <w:rsid w:val="009E019D"/>
    <w:rsid w:val="009E632D"/>
    <w:rsid w:val="009F4D35"/>
    <w:rsid w:val="009F646F"/>
    <w:rsid w:val="00A13295"/>
    <w:rsid w:val="00A16AF2"/>
    <w:rsid w:val="00A16E44"/>
    <w:rsid w:val="00A253F8"/>
    <w:rsid w:val="00A3210D"/>
    <w:rsid w:val="00A55BD4"/>
    <w:rsid w:val="00A56648"/>
    <w:rsid w:val="00A63A29"/>
    <w:rsid w:val="00A6437D"/>
    <w:rsid w:val="00A66EA2"/>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DE0"/>
    <w:rsid w:val="00AD5E0A"/>
    <w:rsid w:val="00AF7279"/>
    <w:rsid w:val="00B10CF4"/>
    <w:rsid w:val="00B1242C"/>
    <w:rsid w:val="00B14C68"/>
    <w:rsid w:val="00B205ED"/>
    <w:rsid w:val="00B502AA"/>
    <w:rsid w:val="00B50534"/>
    <w:rsid w:val="00B5364F"/>
    <w:rsid w:val="00B57D17"/>
    <w:rsid w:val="00B662F1"/>
    <w:rsid w:val="00B6738C"/>
    <w:rsid w:val="00B714F0"/>
    <w:rsid w:val="00B76187"/>
    <w:rsid w:val="00B82DE4"/>
    <w:rsid w:val="00B863C6"/>
    <w:rsid w:val="00B87A8C"/>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4D78"/>
    <w:rsid w:val="00BF57BD"/>
    <w:rsid w:val="00BF631C"/>
    <w:rsid w:val="00C063D1"/>
    <w:rsid w:val="00C107A9"/>
    <w:rsid w:val="00C16F97"/>
    <w:rsid w:val="00C27857"/>
    <w:rsid w:val="00C27C77"/>
    <w:rsid w:val="00C309BD"/>
    <w:rsid w:val="00C3251C"/>
    <w:rsid w:val="00C41775"/>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438"/>
    <w:rsid w:val="00CE5BF8"/>
    <w:rsid w:val="00CF56CC"/>
    <w:rsid w:val="00D02E34"/>
    <w:rsid w:val="00D03E71"/>
    <w:rsid w:val="00D05069"/>
    <w:rsid w:val="00D069F5"/>
    <w:rsid w:val="00D111A6"/>
    <w:rsid w:val="00D14C71"/>
    <w:rsid w:val="00D23D2D"/>
    <w:rsid w:val="00D32ED7"/>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9798D"/>
    <w:rsid w:val="00DA6685"/>
    <w:rsid w:val="00DB61EC"/>
    <w:rsid w:val="00DC79ED"/>
    <w:rsid w:val="00DD7902"/>
    <w:rsid w:val="00DF0D75"/>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21D1"/>
    <w:rsid w:val="00E744AC"/>
    <w:rsid w:val="00E765F8"/>
    <w:rsid w:val="00E8661C"/>
    <w:rsid w:val="00E90CF6"/>
    <w:rsid w:val="00E938FB"/>
    <w:rsid w:val="00EA36E9"/>
    <w:rsid w:val="00EA4F6A"/>
    <w:rsid w:val="00EA68BA"/>
    <w:rsid w:val="00EA6D4A"/>
    <w:rsid w:val="00EB7921"/>
    <w:rsid w:val="00EC0BBE"/>
    <w:rsid w:val="00EC0E09"/>
    <w:rsid w:val="00EC5A9E"/>
    <w:rsid w:val="00ED3380"/>
    <w:rsid w:val="00ED4914"/>
    <w:rsid w:val="00EE22F2"/>
    <w:rsid w:val="00EE2EFF"/>
    <w:rsid w:val="00EE3FFC"/>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72</Pages>
  <Words>25608</Words>
  <Characters>140846</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7</cp:revision>
  <dcterms:created xsi:type="dcterms:W3CDTF">2022-07-15T00:36:00Z</dcterms:created>
  <dcterms:modified xsi:type="dcterms:W3CDTF">2022-09-13T01:50:00Z</dcterms:modified>
</cp:coreProperties>
</file>