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169373E0"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3E3F36">
        <w:rPr>
          <w:rFonts w:ascii="Arial Nova Cond Light" w:hAnsi="Arial Nova Cond Light" w:cs="Arial"/>
          <w:sz w:val="22"/>
          <w:szCs w:val="22"/>
        </w:rPr>
        <w:t xml:space="preserve">No. </w:t>
      </w:r>
      <w:r w:rsidR="007D097F" w:rsidRPr="003E3F36">
        <w:rPr>
          <w:rFonts w:ascii="Arial Nova Cond Light" w:hAnsi="Arial Nova Cond Light" w:cs="Arial"/>
          <w:sz w:val="22"/>
          <w:szCs w:val="22"/>
        </w:rPr>
        <w:t>1</w:t>
      </w:r>
      <w:r w:rsidR="00DC3DCC">
        <w:rPr>
          <w:rFonts w:ascii="Arial Nova Cond Light" w:hAnsi="Arial Nova Cond Light" w:cs="Arial"/>
          <w:sz w:val="22"/>
          <w:szCs w:val="22"/>
        </w:rPr>
        <w:t>9</w:t>
      </w:r>
      <w:r w:rsidR="006A2054" w:rsidRPr="003E3F36">
        <w:rPr>
          <w:rFonts w:ascii="Arial Nova Cond Light" w:hAnsi="Arial Nova Cond Light" w:cs="Arial"/>
          <w:sz w:val="22"/>
          <w:szCs w:val="22"/>
        </w:rPr>
        <w:t xml:space="preserve"> </w:t>
      </w:r>
      <w:r w:rsidR="003E3F36">
        <w:rPr>
          <w:rFonts w:ascii="Arial Nova Cond Light" w:hAnsi="Arial Nova Cond Light" w:cs="Arial"/>
          <w:sz w:val="22"/>
          <w:szCs w:val="22"/>
        </w:rPr>
        <w:t xml:space="preserve">Fecha: </w:t>
      </w:r>
      <w:r w:rsidR="006B180D" w:rsidRPr="003E3F36">
        <w:rPr>
          <w:rFonts w:ascii="Arial Nova Cond Light" w:hAnsi="Arial Nova Cond Light" w:cs="Arial"/>
          <w:sz w:val="22"/>
          <w:szCs w:val="22"/>
        </w:rPr>
        <w:t>30</w:t>
      </w:r>
      <w:r w:rsidR="003E3F36">
        <w:rPr>
          <w:rFonts w:ascii="Arial Nova Cond Light" w:hAnsi="Arial Nova Cond Light" w:cs="Arial"/>
          <w:sz w:val="22"/>
          <w:szCs w:val="22"/>
        </w:rPr>
        <w:t>/06/</w:t>
      </w:r>
      <w:r w:rsidR="00100B55" w:rsidRPr="003E3F36">
        <w:rPr>
          <w:rFonts w:ascii="Arial Nova Cond Light" w:hAnsi="Arial Nova Cond Light" w:cs="Arial"/>
          <w:sz w:val="22"/>
          <w:szCs w:val="22"/>
        </w:rPr>
        <w:t>202</w:t>
      </w:r>
      <w:r w:rsidR="00461DA8" w:rsidRPr="003E3F36">
        <w:rPr>
          <w:rFonts w:ascii="Arial Nova Cond Light" w:hAnsi="Arial Nova Cond Light" w:cs="Arial"/>
          <w:sz w:val="22"/>
          <w:szCs w:val="22"/>
        </w:rPr>
        <w:t>2</w:t>
      </w: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Pacto por Colombia ,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 xml:space="preserve">SDP-NCSAS21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1CB423CF"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45CE7332"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3E3F36" w:rsidRDefault="00E3331B" w:rsidP="00E3331B">
            <w:pPr>
              <w:jc w:val="center"/>
              <w:rPr>
                <w:rFonts w:ascii="Arial Nova Cond Light" w:hAnsi="Arial Nova Cond Light"/>
                <w:sz w:val="16"/>
                <w:szCs w:val="16"/>
              </w:rPr>
            </w:pPr>
            <w:r w:rsidRPr="003E3F36">
              <w:rPr>
                <w:rFonts w:ascii="Arial Nova Cond Light" w:hAnsi="Arial Nova Cond Light"/>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0,3</w:t>
            </w:r>
            <w:r w:rsidR="00691C2A" w:rsidRPr="007D097F">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3E3F36" w:rsidRDefault="00E3331B" w:rsidP="00E3331B">
            <w:pPr>
              <w:jc w:val="center"/>
              <w:rPr>
                <w:rFonts w:ascii="Arial Nova Cond Light" w:hAnsi="Arial Nova Cond Light"/>
                <w:sz w:val="16"/>
                <w:szCs w:val="16"/>
              </w:rPr>
            </w:pPr>
            <w:r w:rsidRPr="003E3F36">
              <w:rPr>
                <w:rFonts w:ascii="Arial Nova Cond Light" w:hAnsi="Arial Nova Cond Light"/>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17799405"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 19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77777777"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El diseño e implementación de un programa de monitoreo de biodiversidad en áreas protegidas y de interés ambiental en Bogotá consistirá en tomar registro de manera sistemática de la biodiversidad con el fin de evaluar y sacar conclusiones del estado de éstas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BFCA800"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7D097F" w:rsidRDefault="00691C2A" w:rsidP="00E3331B">
            <w:pPr>
              <w:jc w:val="center"/>
              <w:rPr>
                <w:rFonts w:ascii="Arial Nova Cond Light" w:hAnsi="Arial Nova Cond Light"/>
                <w:sz w:val="16"/>
                <w:szCs w:val="16"/>
              </w:rPr>
            </w:pPr>
            <w:r w:rsidRPr="007D097F">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7D097F" w:rsidRDefault="00691C2A" w:rsidP="00E3331B">
            <w:pPr>
              <w:jc w:val="center"/>
              <w:rPr>
                <w:rFonts w:ascii="Arial Nova Cond Light" w:hAnsi="Arial Nova Cond Light"/>
                <w:sz w:val="16"/>
                <w:szCs w:val="16"/>
              </w:rPr>
            </w:pPr>
            <w:r w:rsidRPr="007D097F">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7D097F" w:rsidRDefault="00691C2A" w:rsidP="00E3331B">
            <w:pPr>
              <w:jc w:val="center"/>
              <w:rPr>
                <w:rFonts w:ascii="Arial Nova Cond Light" w:hAnsi="Arial Nova Cond Light"/>
                <w:sz w:val="16"/>
                <w:szCs w:val="16"/>
              </w:rPr>
            </w:pPr>
            <w:r w:rsidRPr="007D097F">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372DC456" w:rsidR="00691C2A" w:rsidRPr="007D097F" w:rsidRDefault="00691C2A" w:rsidP="00E3331B">
            <w:pPr>
              <w:jc w:val="center"/>
              <w:rPr>
                <w:rFonts w:ascii="Arial Nova Cond Light" w:hAnsi="Arial Nova Cond Light"/>
                <w:sz w:val="16"/>
                <w:szCs w:val="16"/>
              </w:rPr>
            </w:pPr>
            <w:r w:rsidRPr="007D097F">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71D1D97A" w:rsidR="00691C2A" w:rsidRPr="007D097F" w:rsidRDefault="00691C2A" w:rsidP="00E3331B">
            <w:pPr>
              <w:jc w:val="center"/>
              <w:rPr>
                <w:rFonts w:ascii="Arial Nova Cond Light" w:hAnsi="Arial Nova Cond Light"/>
                <w:sz w:val="16"/>
                <w:szCs w:val="16"/>
              </w:rPr>
            </w:pPr>
            <w:r w:rsidRPr="007D097F">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1A910D0A" w:rsidR="00691C2A" w:rsidRPr="007D097F" w:rsidRDefault="00691C2A" w:rsidP="00E3331B">
            <w:pPr>
              <w:jc w:val="center"/>
              <w:rPr>
                <w:rFonts w:ascii="Arial Nova Cond Light" w:hAnsi="Arial Nova Cond Light"/>
                <w:b/>
                <w:bCs/>
                <w:sz w:val="16"/>
                <w:szCs w:val="16"/>
              </w:rPr>
            </w:pPr>
            <w:r w:rsidRPr="007D097F">
              <w:rPr>
                <w:rFonts w:ascii="Arial Nova Cond Light" w:hAnsi="Arial Nova Cond Light"/>
                <w:b/>
                <w:bCs/>
                <w:sz w:val="16"/>
                <w:szCs w:val="16"/>
              </w:rPr>
              <w:t>19</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7D097F" w:rsidRDefault="005D360D" w:rsidP="005D360D">
            <w:pPr>
              <w:jc w:val="center"/>
              <w:rPr>
                <w:rFonts w:ascii="Arial Nova Cond Light" w:hAnsi="Arial Nova Cond Light"/>
                <w:sz w:val="16"/>
                <w:szCs w:val="16"/>
              </w:rPr>
            </w:pPr>
            <w:r w:rsidRPr="007D097F">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7D097F" w:rsidRDefault="005D360D" w:rsidP="005D360D">
            <w:pPr>
              <w:jc w:val="center"/>
              <w:rPr>
                <w:rFonts w:ascii="Arial Nova Cond Light" w:hAnsi="Arial Nova Cond Light"/>
                <w:sz w:val="16"/>
                <w:szCs w:val="16"/>
              </w:rPr>
            </w:pPr>
            <w:r w:rsidRPr="007D097F">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7D097F" w:rsidRDefault="005D360D" w:rsidP="005D360D">
            <w:pPr>
              <w:jc w:val="center"/>
              <w:rPr>
                <w:rFonts w:ascii="Arial Nova Cond Light" w:hAnsi="Arial Nova Cond Light"/>
                <w:sz w:val="16"/>
                <w:szCs w:val="16"/>
              </w:rPr>
            </w:pPr>
            <w:r w:rsidRPr="007D097F">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7D097F" w:rsidRDefault="005D360D" w:rsidP="005D360D">
            <w:pPr>
              <w:jc w:val="center"/>
              <w:rPr>
                <w:rFonts w:ascii="Arial Nova Cond Light" w:hAnsi="Arial Nova Cond Light"/>
                <w:sz w:val="16"/>
                <w:szCs w:val="16"/>
              </w:rPr>
            </w:pPr>
            <w:r w:rsidRPr="007D097F">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7D097F" w:rsidRDefault="005D360D" w:rsidP="005D360D">
            <w:pPr>
              <w:jc w:val="center"/>
              <w:rPr>
                <w:rFonts w:ascii="Arial Nova Cond Light" w:hAnsi="Arial Nova Cond Light"/>
                <w:sz w:val="16"/>
                <w:szCs w:val="16"/>
              </w:rPr>
            </w:pPr>
            <w:r w:rsidRPr="007D097F">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7D097F" w:rsidRDefault="005D360D" w:rsidP="005D360D">
            <w:pPr>
              <w:jc w:val="center"/>
              <w:rPr>
                <w:rFonts w:ascii="Arial Nova Cond Light" w:hAnsi="Arial Nova Cond Light"/>
                <w:b/>
                <w:bCs/>
                <w:sz w:val="16"/>
                <w:szCs w:val="16"/>
              </w:rPr>
            </w:pPr>
            <w:r w:rsidRPr="007D097F">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0,3</w:t>
            </w:r>
            <w:r w:rsidR="00691C2A" w:rsidRPr="007D097F">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7D097F" w:rsidRDefault="00E3331B" w:rsidP="00E3331B">
            <w:pPr>
              <w:jc w:val="center"/>
              <w:rPr>
                <w:rFonts w:ascii="Arial Nova Cond Light" w:hAnsi="Arial Nova Cond Light"/>
                <w:sz w:val="16"/>
                <w:szCs w:val="16"/>
              </w:rPr>
            </w:pPr>
            <w:r w:rsidRPr="007D097F">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7D097F" w:rsidRDefault="00E3331B" w:rsidP="00E3331B">
            <w:pPr>
              <w:jc w:val="center"/>
              <w:rPr>
                <w:rFonts w:ascii="Arial Nova Cond Light" w:hAnsi="Arial Nova Cond Light"/>
                <w:b/>
                <w:bCs/>
                <w:sz w:val="16"/>
                <w:szCs w:val="16"/>
              </w:rPr>
            </w:pPr>
            <w:r w:rsidRPr="007D097F">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Pronunciamientos, Informes Técnicos, Conceptos Técnicos,  Lineamientos.</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256868">
        <w:trPr>
          <w:trHeight w:val="290"/>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256868">
        <w:trPr>
          <w:trHeight w:val="290"/>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40EE8DB8"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w:t>
      </w:r>
      <w:r w:rsidRPr="002373B0">
        <w:rPr>
          <w:rFonts w:ascii="Arial Nova Cond Light" w:hAnsi="Arial Nova Cond Light"/>
          <w:color w:val="000000"/>
          <w:sz w:val="22"/>
          <w:szCs w:val="22"/>
        </w:rPr>
        <w:lastRenderedPageBreak/>
        <w:t xml:space="preserve">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w:t>
      </w:r>
      <w:r w:rsidRPr="002373B0">
        <w:rPr>
          <w:rFonts w:ascii="Arial Nova Cond Light" w:hAnsi="Arial Nova Cond Light"/>
          <w:sz w:val="22"/>
          <w:szCs w:val="22"/>
        </w:rPr>
        <w:lastRenderedPageBreak/>
        <w:t>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w:t>
      </w:r>
      <w:r w:rsidRPr="002373B0">
        <w:rPr>
          <w:rFonts w:ascii="Arial Nova Cond Light" w:hAnsi="Arial Nova Cond Light"/>
          <w:sz w:val="22"/>
          <w:szCs w:val="22"/>
          <w:lang w:eastAsia="es-CO"/>
        </w:rPr>
        <w:lastRenderedPageBreak/>
        <w:t xml:space="preserve">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lastRenderedPageBreak/>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lastRenderedPageBreak/>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Los lineamientos técnicos que se tendrán en cuenta para la ejecución de la meta de inversión “</w:t>
      </w:r>
      <w:r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2373B0">
        <w:rPr>
          <w:rFonts w:ascii="Arial Nova Cond Light" w:hAnsi="Arial Nova Cond Light"/>
          <w:i/>
          <w:color w:val="000000"/>
          <w:sz w:val="22"/>
          <w:szCs w:val="22"/>
        </w:rPr>
        <w:lastRenderedPageBreak/>
        <w:t>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lastRenderedPageBreak/>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3251"/>
        <w:gridCol w:w="1134"/>
        <w:gridCol w:w="1275"/>
        <w:gridCol w:w="1134"/>
        <w:gridCol w:w="1134"/>
        <w:gridCol w:w="1134"/>
        <w:gridCol w:w="1296"/>
      </w:tblGrid>
      <w:tr w:rsidR="008A57A8" w:rsidRPr="002373B0" w14:paraId="204DA298" w14:textId="77777777" w:rsidTr="008A57A8">
        <w:trPr>
          <w:trHeight w:val="679"/>
          <w:tblHeader/>
          <w:jc w:val="center"/>
        </w:trPr>
        <w:tc>
          <w:tcPr>
            <w:tcW w:w="0" w:type="auto"/>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75"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3A0B0B" w:rsidRPr="002373B0" w14:paraId="346EB79C" w14:textId="77777777" w:rsidTr="005021FE">
        <w:trPr>
          <w:trHeight w:val="730"/>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3A0B0B" w:rsidRPr="002373B0" w:rsidRDefault="003A0B0B" w:rsidP="003A0B0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1134" w:type="dxa"/>
            <w:tcBorders>
              <w:top w:val="nil"/>
              <w:left w:val="nil"/>
              <w:bottom w:val="single" w:sz="8" w:space="0" w:color="808080"/>
              <w:right w:val="single" w:sz="8" w:space="0" w:color="808080"/>
            </w:tcBorders>
            <w:shd w:val="clear" w:color="000000" w:fill="FFFFFF"/>
            <w:vAlign w:val="center"/>
            <w:hideMark/>
          </w:tcPr>
          <w:p w14:paraId="4BB148EA" w14:textId="4908FE6F" w:rsidR="003A0B0B" w:rsidRPr="008A57A8"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$ 5.434.616.433</w:t>
            </w:r>
          </w:p>
        </w:tc>
        <w:tc>
          <w:tcPr>
            <w:tcW w:w="1275" w:type="dxa"/>
            <w:tcBorders>
              <w:top w:val="nil"/>
              <w:left w:val="nil"/>
              <w:bottom w:val="single" w:sz="8" w:space="0" w:color="808080"/>
              <w:right w:val="single" w:sz="8" w:space="0" w:color="808080"/>
            </w:tcBorders>
            <w:shd w:val="clear" w:color="000000" w:fill="FFFFFF"/>
            <w:vAlign w:val="center"/>
          </w:tcPr>
          <w:p w14:paraId="6B471E15" w14:textId="7915BE57" w:rsidR="003A0B0B" w:rsidRPr="007D097F"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$ 13.461.178.024</w:t>
            </w:r>
          </w:p>
        </w:tc>
        <w:tc>
          <w:tcPr>
            <w:tcW w:w="1134" w:type="dxa"/>
            <w:tcBorders>
              <w:top w:val="nil"/>
              <w:left w:val="nil"/>
              <w:bottom w:val="single" w:sz="8" w:space="0" w:color="808080"/>
              <w:right w:val="single" w:sz="8" w:space="0" w:color="808080"/>
            </w:tcBorders>
            <w:shd w:val="clear" w:color="000000" w:fill="FFFFFF"/>
            <w:vAlign w:val="center"/>
            <w:hideMark/>
          </w:tcPr>
          <w:p w14:paraId="225A0D1B" w14:textId="6DDD9698"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$14.050.789.130</w:t>
            </w:r>
          </w:p>
        </w:tc>
        <w:tc>
          <w:tcPr>
            <w:tcW w:w="1134" w:type="dxa"/>
            <w:tcBorders>
              <w:top w:val="nil"/>
              <w:left w:val="nil"/>
              <w:bottom w:val="single" w:sz="8" w:space="0" w:color="808080"/>
              <w:right w:val="single" w:sz="8" w:space="0" w:color="808080"/>
            </w:tcBorders>
            <w:shd w:val="clear" w:color="000000" w:fill="FFFFFF"/>
            <w:vAlign w:val="center"/>
            <w:hideMark/>
          </w:tcPr>
          <w:p w14:paraId="73B599D9" w14:textId="63904CD5"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$38.955.362.000</w:t>
            </w:r>
          </w:p>
        </w:tc>
        <w:tc>
          <w:tcPr>
            <w:tcW w:w="1134" w:type="dxa"/>
            <w:tcBorders>
              <w:top w:val="nil"/>
              <w:left w:val="nil"/>
              <w:bottom w:val="single" w:sz="8" w:space="0" w:color="808080"/>
              <w:right w:val="single" w:sz="8" w:space="0" w:color="808080"/>
            </w:tcBorders>
            <w:shd w:val="clear" w:color="000000" w:fill="FFFFFF"/>
            <w:vAlign w:val="center"/>
            <w:hideMark/>
          </w:tcPr>
          <w:p w14:paraId="18DC2042" w14:textId="0A265A30"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10802C44" w:rsidR="003A0B0B" w:rsidRPr="003E3F36" w:rsidRDefault="003A0B0B" w:rsidP="003A0B0B">
            <w:pPr>
              <w:jc w:val="center"/>
              <w:rPr>
                <w:rFonts w:ascii="Arial Nova Cond Light" w:hAnsi="Arial Nova Cond Light" w:cs="Arial"/>
                <w:color w:val="000000"/>
                <w:sz w:val="16"/>
                <w:szCs w:val="16"/>
                <w:lang w:eastAsia="es-CO"/>
              </w:rPr>
            </w:pPr>
            <w:r w:rsidRPr="003E3F36">
              <w:rPr>
                <w:rFonts w:ascii="Arial Nova Cond Light" w:hAnsi="Arial Nova Cond Light" w:cs="Calibri"/>
                <w:color w:val="000000"/>
                <w:sz w:val="16"/>
                <w:szCs w:val="16"/>
              </w:rPr>
              <w:t>$ 93.485.167.587</w:t>
            </w:r>
          </w:p>
        </w:tc>
      </w:tr>
      <w:tr w:rsidR="003A0B0B" w:rsidRPr="002373B0" w14:paraId="5D55F7FD" w14:textId="77777777" w:rsidTr="005021FE">
        <w:trPr>
          <w:trHeight w:val="698"/>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3A0B0B" w:rsidRPr="002373B0" w:rsidRDefault="003A0B0B" w:rsidP="003A0B0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134" w:type="dxa"/>
            <w:tcBorders>
              <w:top w:val="nil"/>
              <w:left w:val="nil"/>
              <w:bottom w:val="single" w:sz="8" w:space="0" w:color="808080"/>
              <w:right w:val="single" w:sz="8" w:space="0" w:color="808080"/>
            </w:tcBorders>
            <w:shd w:val="clear" w:color="000000" w:fill="FFFFFF"/>
            <w:vAlign w:val="center"/>
            <w:hideMark/>
          </w:tcPr>
          <w:p w14:paraId="44DDA314" w14:textId="45EFF68C" w:rsidR="003A0B0B" w:rsidRPr="008A57A8"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$ 587.239.000</w:t>
            </w:r>
          </w:p>
        </w:tc>
        <w:tc>
          <w:tcPr>
            <w:tcW w:w="1275" w:type="dxa"/>
            <w:tcBorders>
              <w:top w:val="nil"/>
              <w:left w:val="nil"/>
              <w:bottom w:val="single" w:sz="8" w:space="0" w:color="808080"/>
              <w:right w:val="single" w:sz="8" w:space="0" w:color="808080"/>
            </w:tcBorders>
            <w:shd w:val="clear" w:color="000000" w:fill="FFFFFF"/>
            <w:vAlign w:val="center"/>
          </w:tcPr>
          <w:p w14:paraId="05C60B50" w14:textId="21D23AB8" w:rsidR="003A0B0B" w:rsidRPr="007D097F"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$ 948.930.700</w:t>
            </w:r>
          </w:p>
        </w:tc>
        <w:tc>
          <w:tcPr>
            <w:tcW w:w="1134" w:type="dxa"/>
            <w:tcBorders>
              <w:top w:val="nil"/>
              <w:left w:val="nil"/>
              <w:bottom w:val="single" w:sz="8" w:space="0" w:color="808080"/>
              <w:right w:val="single" w:sz="8" w:space="0" w:color="808080"/>
            </w:tcBorders>
            <w:shd w:val="clear" w:color="000000" w:fill="FFFFFF"/>
            <w:vAlign w:val="center"/>
            <w:hideMark/>
          </w:tcPr>
          <w:p w14:paraId="19ACB5C3" w14:textId="7D2EC863"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$ 994.830.000</w:t>
            </w:r>
          </w:p>
        </w:tc>
        <w:tc>
          <w:tcPr>
            <w:tcW w:w="1134" w:type="dxa"/>
            <w:tcBorders>
              <w:top w:val="nil"/>
              <w:left w:val="nil"/>
              <w:bottom w:val="single" w:sz="8" w:space="0" w:color="808080"/>
              <w:right w:val="single" w:sz="8" w:space="0" w:color="808080"/>
            </w:tcBorders>
            <w:shd w:val="clear" w:color="000000" w:fill="FFFFFF"/>
            <w:vAlign w:val="center"/>
            <w:hideMark/>
          </w:tcPr>
          <w:p w14:paraId="11C5A813" w14:textId="0C6FBC65"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$ 1.250.000.000</w:t>
            </w:r>
          </w:p>
        </w:tc>
        <w:tc>
          <w:tcPr>
            <w:tcW w:w="1134" w:type="dxa"/>
            <w:tcBorders>
              <w:top w:val="nil"/>
              <w:left w:val="nil"/>
              <w:bottom w:val="single" w:sz="8" w:space="0" w:color="808080"/>
              <w:right w:val="single" w:sz="8" w:space="0" w:color="808080"/>
            </w:tcBorders>
            <w:shd w:val="clear" w:color="000000" w:fill="FFFFFF"/>
            <w:vAlign w:val="center"/>
            <w:hideMark/>
          </w:tcPr>
          <w:p w14:paraId="66CD9726" w14:textId="1D7D2625"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427A8973" w:rsidR="003A0B0B" w:rsidRPr="003E3F36" w:rsidRDefault="003A0B0B" w:rsidP="003A0B0B">
            <w:pPr>
              <w:jc w:val="center"/>
              <w:rPr>
                <w:rFonts w:ascii="Arial Nova Cond Light" w:hAnsi="Arial Nova Cond Light" w:cs="Arial"/>
                <w:color w:val="000000"/>
                <w:sz w:val="16"/>
                <w:szCs w:val="16"/>
                <w:lang w:eastAsia="es-CO"/>
              </w:rPr>
            </w:pPr>
            <w:r w:rsidRPr="003E3F36">
              <w:rPr>
                <w:rFonts w:ascii="Arial Nova Cond Light" w:hAnsi="Arial Nova Cond Light" w:cs="Calibri"/>
                <w:color w:val="000000"/>
                <w:sz w:val="16"/>
                <w:szCs w:val="16"/>
              </w:rPr>
              <w:t>$ 4.405.999.700</w:t>
            </w:r>
          </w:p>
        </w:tc>
      </w:tr>
      <w:tr w:rsidR="003A0B0B" w:rsidRPr="002373B0" w14:paraId="4A36DABC" w14:textId="77777777" w:rsidTr="005021FE">
        <w:trPr>
          <w:trHeight w:val="694"/>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3A0B0B" w:rsidRPr="002373B0" w:rsidRDefault="003A0B0B" w:rsidP="003A0B0B">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34" w:type="dxa"/>
            <w:tcBorders>
              <w:top w:val="nil"/>
              <w:left w:val="nil"/>
              <w:bottom w:val="single" w:sz="8" w:space="0" w:color="808080"/>
              <w:right w:val="single" w:sz="8" w:space="0" w:color="808080"/>
            </w:tcBorders>
            <w:shd w:val="clear" w:color="000000" w:fill="FFFFFF"/>
            <w:vAlign w:val="center"/>
            <w:hideMark/>
          </w:tcPr>
          <w:p w14:paraId="0EC25949" w14:textId="2ECCF311" w:rsidR="003A0B0B" w:rsidRPr="008A57A8"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$ 156.353.000</w:t>
            </w:r>
          </w:p>
        </w:tc>
        <w:tc>
          <w:tcPr>
            <w:tcW w:w="1275" w:type="dxa"/>
            <w:tcBorders>
              <w:top w:val="nil"/>
              <w:left w:val="nil"/>
              <w:bottom w:val="single" w:sz="8" w:space="0" w:color="808080"/>
              <w:right w:val="single" w:sz="8" w:space="0" w:color="808080"/>
            </w:tcBorders>
            <w:shd w:val="clear" w:color="000000" w:fill="FFFFFF"/>
            <w:vAlign w:val="center"/>
          </w:tcPr>
          <w:p w14:paraId="50E80E20" w14:textId="0795AA19" w:rsidR="003A0B0B" w:rsidRPr="007D097F"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$ 486.662.991</w:t>
            </w:r>
          </w:p>
        </w:tc>
        <w:tc>
          <w:tcPr>
            <w:tcW w:w="1134" w:type="dxa"/>
            <w:tcBorders>
              <w:top w:val="nil"/>
              <w:left w:val="nil"/>
              <w:bottom w:val="single" w:sz="8" w:space="0" w:color="808080"/>
              <w:right w:val="single" w:sz="8" w:space="0" w:color="808080"/>
            </w:tcBorders>
            <w:shd w:val="clear" w:color="000000" w:fill="FFFFFF"/>
            <w:vAlign w:val="center"/>
            <w:hideMark/>
          </w:tcPr>
          <w:p w14:paraId="7172BBD6" w14:textId="1E09EF64"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$ 556.027.000</w:t>
            </w:r>
          </w:p>
        </w:tc>
        <w:tc>
          <w:tcPr>
            <w:tcW w:w="1134" w:type="dxa"/>
            <w:tcBorders>
              <w:top w:val="nil"/>
              <w:left w:val="nil"/>
              <w:bottom w:val="single" w:sz="8" w:space="0" w:color="808080"/>
              <w:right w:val="single" w:sz="8" w:space="0" w:color="808080"/>
            </w:tcBorders>
            <w:shd w:val="clear" w:color="000000" w:fill="FFFFFF"/>
            <w:vAlign w:val="center"/>
            <w:hideMark/>
          </w:tcPr>
          <w:p w14:paraId="599CF541" w14:textId="0A225B94"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$ 523.080.000</w:t>
            </w:r>
          </w:p>
        </w:tc>
        <w:tc>
          <w:tcPr>
            <w:tcW w:w="1134" w:type="dxa"/>
            <w:tcBorders>
              <w:top w:val="nil"/>
              <w:left w:val="nil"/>
              <w:bottom w:val="single" w:sz="8" w:space="0" w:color="808080"/>
              <w:right w:val="single" w:sz="8" w:space="0" w:color="808080"/>
            </w:tcBorders>
            <w:shd w:val="clear" w:color="000000" w:fill="FFFFFF"/>
            <w:vAlign w:val="center"/>
            <w:hideMark/>
          </w:tcPr>
          <w:p w14:paraId="7579A9D5" w14:textId="58EEE79C"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4DF4E0C6" w:rsidR="003A0B0B" w:rsidRPr="003E3F36" w:rsidRDefault="003A0B0B" w:rsidP="003A0B0B">
            <w:pPr>
              <w:jc w:val="center"/>
              <w:rPr>
                <w:rFonts w:ascii="Arial Nova Cond Light" w:hAnsi="Arial Nova Cond Light" w:cs="Arial"/>
                <w:color w:val="000000"/>
                <w:sz w:val="16"/>
                <w:szCs w:val="16"/>
                <w:lang w:eastAsia="es-CO"/>
              </w:rPr>
            </w:pPr>
            <w:r w:rsidRPr="003E3F36">
              <w:rPr>
                <w:rFonts w:ascii="Arial Nova Cond Light" w:hAnsi="Arial Nova Cond Light" w:cs="Calibri"/>
                <w:color w:val="000000"/>
                <w:sz w:val="16"/>
                <w:szCs w:val="16"/>
              </w:rPr>
              <w:t>$ 1.946.642.991</w:t>
            </w:r>
          </w:p>
        </w:tc>
      </w:tr>
      <w:tr w:rsidR="003A0B0B" w:rsidRPr="002373B0" w14:paraId="1F5B6370" w14:textId="77777777" w:rsidTr="005021FE">
        <w:trPr>
          <w:trHeight w:val="679"/>
          <w:jc w:val="center"/>
        </w:trPr>
        <w:tc>
          <w:tcPr>
            <w:tcW w:w="3251"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3A0B0B" w:rsidRPr="008A57A8" w:rsidRDefault="003A0B0B" w:rsidP="003A0B0B">
            <w:pPr>
              <w:jc w:val="center"/>
              <w:rPr>
                <w:rFonts w:ascii="Arial Nova Cond Light" w:hAnsi="Arial Nova Cond Light" w:cs="Arial"/>
                <w:color w:val="000000"/>
                <w:sz w:val="16"/>
                <w:szCs w:val="16"/>
                <w:lang w:eastAsia="es-CO"/>
              </w:rPr>
            </w:pPr>
            <w:r w:rsidRPr="008A57A8">
              <w:rPr>
                <w:rFonts w:ascii="Arial Nova Cond Light" w:hAnsi="Arial Nova Cond Light" w:cs="Arial"/>
                <w:color w:val="000000"/>
                <w:sz w:val="16"/>
                <w:szCs w:val="16"/>
                <w:lang w:eastAsia="es-CO"/>
              </w:rPr>
              <w:t>Total proyecto 7814</w:t>
            </w:r>
          </w:p>
        </w:tc>
        <w:tc>
          <w:tcPr>
            <w:tcW w:w="1134" w:type="dxa"/>
            <w:tcBorders>
              <w:top w:val="nil"/>
              <w:left w:val="nil"/>
              <w:bottom w:val="single" w:sz="8" w:space="0" w:color="808080"/>
              <w:right w:val="single" w:sz="8" w:space="0" w:color="808080"/>
            </w:tcBorders>
            <w:shd w:val="clear" w:color="000000" w:fill="FFFFFF"/>
            <w:vAlign w:val="center"/>
            <w:hideMark/>
          </w:tcPr>
          <w:p w14:paraId="7BC072C9" w14:textId="29CF7E3D" w:rsidR="003A0B0B" w:rsidRPr="008A57A8"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$ 6.178.208.433</w:t>
            </w:r>
          </w:p>
        </w:tc>
        <w:tc>
          <w:tcPr>
            <w:tcW w:w="1275" w:type="dxa"/>
            <w:tcBorders>
              <w:top w:val="nil"/>
              <w:left w:val="nil"/>
              <w:bottom w:val="single" w:sz="8" w:space="0" w:color="808080"/>
              <w:right w:val="single" w:sz="8" w:space="0" w:color="808080"/>
            </w:tcBorders>
            <w:shd w:val="clear" w:color="000000" w:fill="FFFFFF"/>
            <w:vAlign w:val="center"/>
            <w:hideMark/>
          </w:tcPr>
          <w:p w14:paraId="21008B19" w14:textId="182ABD8F" w:rsidR="003A0B0B" w:rsidRPr="007D097F"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$ 14.896.771.715</w:t>
            </w:r>
          </w:p>
        </w:tc>
        <w:tc>
          <w:tcPr>
            <w:tcW w:w="1134" w:type="dxa"/>
            <w:tcBorders>
              <w:top w:val="nil"/>
              <w:left w:val="nil"/>
              <w:bottom w:val="single" w:sz="8" w:space="0" w:color="808080"/>
              <w:right w:val="single" w:sz="8" w:space="0" w:color="808080"/>
            </w:tcBorders>
            <w:shd w:val="clear" w:color="000000" w:fill="FFFFFF"/>
            <w:vAlign w:val="center"/>
            <w:hideMark/>
          </w:tcPr>
          <w:p w14:paraId="2CE4FE26" w14:textId="68E7378F"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$15.601.646.130</w:t>
            </w:r>
          </w:p>
        </w:tc>
        <w:tc>
          <w:tcPr>
            <w:tcW w:w="1134" w:type="dxa"/>
            <w:tcBorders>
              <w:top w:val="nil"/>
              <w:left w:val="nil"/>
              <w:bottom w:val="single" w:sz="8" w:space="0" w:color="808080"/>
              <w:right w:val="single" w:sz="8" w:space="0" w:color="808080"/>
            </w:tcBorders>
            <w:shd w:val="clear" w:color="000000" w:fill="FFFFFF"/>
            <w:vAlign w:val="center"/>
            <w:hideMark/>
          </w:tcPr>
          <w:p w14:paraId="67F6B6E4" w14:textId="31E06F9B"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$40.728.442.000</w:t>
            </w:r>
          </w:p>
        </w:tc>
        <w:tc>
          <w:tcPr>
            <w:tcW w:w="1134" w:type="dxa"/>
            <w:tcBorders>
              <w:top w:val="nil"/>
              <w:left w:val="nil"/>
              <w:bottom w:val="single" w:sz="8" w:space="0" w:color="808080"/>
              <w:right w:val="single" w:sz="8" w:space="0" w:color="808080"/>
            </w:tcBorders>
            <w:shd w:val="clear" w:color="000000" w:fill="FFFFFF"/>
            <w:vAlign w:val="center"/>
            <w:hideMark/>
          </w:tcPr>
          <w:p w14:paraId="7ED346C7" w14:textId="7C5EA4D9" w:rsidR="003A0B0B" w:rsidRPr="0097181D" w:rsidRDefault="003A0B0B" w:rsidP="003A0B0B">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6A996A3B" w:rsidR="003A0B0B" w:rsidRPr="003E3F36" w:rsidRDefault="003A0B0B" w:rsidP="003A0B0B">
            <w:pPr>
              <w:jc w:val="center"/>
              <w:rPr>
                <w:rFonts w:ascii="Arial Nova Cond Light" w:hAnsi="Arial Nova Cond Light" w:cs="Arial"/>
                <w:color w:val="000000"/>
                <w:sz w:val="16"/>
                <w:szCs w:val="16"/>
                <w:lang w:eastAsia="es-CO"/>
              </w:rPr>
            </w:pPr>
            <w:r w:rsidRPr="003E3F36">
              <w:rPr>
                <w:rFonts w:ascii="Arial Nova Cond Light" w:hAnsi="Arial Nova Cond Light" w:cs="Calibri"/>
                <w:color w:val="000000"/>
                <w:sz w:val="16"/>
                <w:szCs w:val="16"/>
              </w:rPr>
              <w:t>$ 99.837.810.278</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3A0B0B" w:rsidRPr="003E3F36"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3A0B0B" w:rsidRPr="002373B0" w:rsidRDefault="003A0B0B" w:rsidP="003E3F36">
            <w:pPr>
              <w:jc w:val="center"/>
              <w:rPr>
                <w:rFonts w:ascii="Arial Nova Cond Light" w:hAnsi="Arial Nova Cond Light" w:cs="Calibri"/>
                <w:color w:val="000000"/>
                <w:sz w:val="16"/>
                <w:szCs w:val="16"/>
              </w:rPr>
            </w:pPr>
            <w:r w:rsidRPr="002373B0">
              <w:rPr>
                <w:rFonts w:ascii="Arial Nova Cond Light" w:hAnsi="Arial Nova Cond Light" w:cs="Calibri"/>
                <w:color w:val="000000"/>
                <w:sz w:val="16"/>
                <w:szCs w:val="16"/>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3D4BA86B" w:rsidR="003A0B0B" w:rsidRPr="001A57A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5D3D77B7" w14:textId="0EEC58F6" w:rsidR="003A0B0B" w:rsidRPr="007D097F"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$ 13.461.178.024</w:t>
            </w:r>
          </w:p>
        </w:tc>
        <w:tc>
          <w:tcPr>
            <w:tcW w:w="1253" w:type="dxa"/>
            <w:tcBorders>
              <w:top w:val="nil"/>
              <w:left w:val="nil"/>
              <w:bottom w:val="single" w:sz="4" w:space="0" w:color="808080"/>
              <w:right w:val="single" w:sz="4" w:space="0" w:color="808080"/>
            </w:tcBorders>
            <w:shd w:val="clear" w:color="000000" w:fill="FFFFFF"/>
            <w:vAlign w:val="center"/>
            <w:hideMark/>
          </w:tcPr>
          <w:p w14:paraId="1A26A297" w14:textId="2804D88C"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$ 14.050.789.130</w:t>
            </w: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0FE9EB0C"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$ 38.955.362.000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1ED7CDDF"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614D1F58"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$ 93.485.167.587</w:t>
            </w:r>
          </w:p>
        </w:tc>
      </w:tr>
      <w:tr w:rsidR="003A0B0B" w:rsidRPr="003E3F36"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3A0B0B" w:rsidRPr="002373B0" w:rsidRDefault="003A0B0B" w:rsidP="003E3F36">
            <w:pPr>
              <w:jc w:val="center"/>
              <w:rPr>
                <w:rFonts w:ascii="Arial Nova Cond Light" w:hAnsi="Arial Nova Cond Light" w:cs="Calibri"/>
                <w:color w:val="000000"/>
                <w:sz w:val="16"/>
                <w:szCs w:val="16"/>
              </w:rPr>
            </w:pPr>
            <w:r w:rsidRPr="002373B0">
              <w:rPr>
                <w:rFonts w:ascii="Arial Nova Cond Light" w:hAnsi="Arial Nova Cond Light" w:cs="Calibri"/>
                <w:color w:val="000000"/>
                <w:sz w:val="16"/>
                <w:szCs w:val="16"/>
              </w:rPr>
              <w:t xml:space="preserve">Generar </w:t>
            </w:r>
            <w:r>
              <w:rPr>
                <w:rFonts w:ascii="Arial Nova Cond Light" w:hAnsi="Arial Nova Cond Light" w:cs="Calibri"/>
                <w:color w:val="000000"/>
                <w:sz w:val="16"/>
                <w:szCs w:val="16"/>
              </w:rPr>
              <w:t xml:space="preserve">48 </w:t>
            </w:r>
            <w:r w:rsidRPr="002373B0">
              <w:rPr>
                <w:rFonts w:ascii="Arial Nova Cond Light" w:hAnsi="Arial Nova Cond Light" w:cs="Calibri"/>
                <w:color w:val="000000"/>
                <w:sz w:val="16"/>
                <w:szCs w:val="16"/>
              </w:rPr>
              <w:t>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39FB1432" w:rsidR="003A0B0B" w:rsidRPr="001A57A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B36C0BB" w14:textId="44035F95" w:rsidR="003A0B0B" w:rsidRPr="007D097F"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$ 948.930.700</w:t>
            </w: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2140D6F2"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$ 994.830.000</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457BC323"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09AD14AB"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4C49DA9D"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$ 4.405.999.700</w:t>
            </w:r>
          </w:p>
        </w:tc>
      </w:tr>
      <w:tr w:rsidR="003A0B0B" w:rsidRPr="003E3F36"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3A0B0B" w:rsidRPr="002373B0" w:rsidRDefault="003A0B0B" w:rsidP="003E3F36">
            <w:pPr>
              <w:jc w:val="center"/>
              <w:rPr>
                <w:rFonts w:ascii="Arial Nova Cond Light" w:hAnsi="Arial Nova Cond Light" w:cs="Calibri"/>
                <w:color w:val="000000"/>
                <w:sz w:val="16"/>
                <w:szCs w:val="16"/>
              </w:rPr>
            </w:pPr>
            <w:r w:rsidRPr="002373B0">
              <w:rPr>
                <w:rFonts w:ascii="Arial Nova Cond Light" w:hAnsi="Arial Nova Cond Light" w:cs="Calibri"/>
                <w:color w:val="000000"/>
                <w:sz w:val="16"/>
                <w:szCs w:val="16"/>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3A3806B3" w:rsidR="003A0B0B" w:rsidRPr="001A57A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2ED92489" w14:textId="64EF91D5" w:rsidR="003A0B0B" w:rsidRPr="007D097F"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$ 486.662.991</w:t>
            </w: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6721B038"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$ 556.027.000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0B0CB7B7"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$ 523.080.000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05BD82F5" w:rsidR="003A0B0B" w:rsidRPr="0097181D"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7111BBD8"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$ 1.946.642.991</w:t>
            </w:r>
          </w:p>
        </w:tc>
      </w:tr>
      <w:tr w:rsidR="003A0B0B" w:rsidRPr="003E3F36"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3A0B0B" w:rsidRPr="00745013" w:rsidRDefault="003A0B0B" w:rsidP="003A0B0B">
            <w:pPr>
              <w:jc w:val="center"/>
              <w:rPr>
                <w:rFonts w:ascii="Arial Nova Cond Light" w:hAnsi="Arial Nova Cond Light" w:cs="Calibri"/>
                <w:color w:val="000000"/>
                <w:sz w:val="16"/>
                <w:szCs w:val="16"/>
              </w:rPr>
            </w:pPr>
            <w:r w:rsidRPr="00745013">
              <w:rPr>
                <w:rFonts w:ascii="Arial Nova Cond Light" w:hAnsi="Arial Nova Cond Light" w:cs="Calibri"/>
                <w:color w:val="000000"/>
                <w:sz w:val="16"/>
                <w:szCs w:val="16"/>
              </w:rPr>
              <w:t>Total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7983B70D" w:rsidR="003A0B0B" w:rsidRPr="003E3F36"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04E88CAA" w14:textId="56E4D0B5" w:rsidR="003A0B0B" w:rsidRPr="003E3F36"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$ 14.896.771.715</w:t>
            </w: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43CF76D0"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$ 15.601.646.130</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663DD9D1" w:rsidR="003A0B0B" w:rsidRPr="003E3F36"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$ 40.728.442.000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61F712DF" w:rsidR="003A0B0B" w:rsidRPr="003E3F36" w:rsidRDefault="003A0B0B" w:rsidP="003A0B0B">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17D8C519" w:rsidR="003A0B0B" w:rsidRPr="003E3F36" w:rsidRDefault="003A0B0B" w:rsidP="003A0B0B">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$ 99.837.810.278</w:t>
            </w:r>
          </w:p>
        </w:tc>
      </w:tr>
    </w:tbl>
    <w:p w14:paraId="6F0DD9B7" w14:textId="77777777" w:rsidR="004644BD" w:rsidRPr="003E3F36" w:rsidRDefault="004644BD" w:rsidP="004644BD">
      <w:pPr>
        <w:jc w:val="center"/>
        <w:rPr>
          <w:rFonts w:ascii="Arial Nova Cond Light" w:hAnsi="Arial Nova Cond Light" w:cs="Calibri"/>
          <w:color w:val="000000"/>
          <w:sz w:val="16"/>
          <w:szCs w:val="16"/>
        </w:rPr>
      </w:pPr>
    </w:p>
    <w:p w14:paraId="5BB55BE1" w14:textId="4B253FD0" w:rsidR="006E0E5C" w:rsidRPr="003E3F36" w:rsidRDefault="006E0E5C" w:rsidP="004644BD">
      <w:pPr>
        <w:jc w:val="center"/>
        <w:rPr>
          <w:rFonts w:ascii="Arial Nova Cond Light" w:hAnsi="Arial Nova Cond Light" w:cs="Calibri"/>
          <w:color w:val="000000"/>
          <w:sz w:val="16"/>
          <w:szCs w:val="16"/>
        </w:rPr>
      </w:pPr>
      <w:r w:rsidRPr="003E3F36">
        <w:rPr>
          <w:rFonts w:ascii="Arial Nova Cond Light" w:hAnsi="Arial Nova Cond Light" w:cs="Calibri"/>
          <w:color w:val="000000"/>
          <w:sz w:val="16"/>
          <w:szCs w:val="16"/>
        </w:rPr>
        <w:t xml:space="preserve">Fuente: </w:t>
      </w:r>
      <w:r w:rsidR="004644BD" w:rsidRPr="003E3F36">
        <w:rPr>
          <w:rFonts w:ascii="Arial Nova Cond Light" w:hAnsi="Arial Nova Cond Light" w:cs="Calibri"/>
          <w:color w:val="000000"/>
          <w:sz w:val="16"/>
          <w:szCs w:val="16"/>
        </w:rPr>
        <w:t xml:space="preserve"> DGA</w:t>
      </w:r>
    </w:p>
    <w:p w14:paraId="72A5D706" w14:textId="5EED252F" w:rsidR="00EA36E9" w:rsidRDefault="00EA36E9" w:rsidP="00EA36E9">
      <w:pPr>
        <w:pStyle w:val="Sinespaciado"/>
        <w:jc w:val="right"/>
        <w:rPr>
          <w:rFonts w:ascii="Arial Nova Cond Light" w:hAnsi="Arial Nova Cond Light"/>
          <w:b/>
          <w:bCs/>
          <w:i/>
          <w:iCs/>
          <w:sz w:val="22"/>
          <w:szCs w:val="22"/>
        </w:rPr>
      </w:pPr>
    </w:p>
    <w:p w14:paraId="4AB86A38" w14:textId="77777777" w:rsidR="00E26A3B" w:rsidRPr="002373B0" w:rsidRDefault="00E26A3B" w:rsidP="00EA36E9">
      <w:pPr>
        <w:pStyle w:val="Sinespaciado"/>
        <w:jc w:val="right"/>
        <w:rPr>
          <w:rFonts w:ascii="Arial Nova Cond Light" w:hAnsi="Arial Nova Cond Light"/>
          <w:b/>
          <w:bCs/>
          <w:i/>
          <w:iCs/>
          <w:sz w:val="22"/>
          <w:szCs w:val="22"/>
        </w:rPr>
      </w:pPr>
    </w:p>
    <w:tbl>
      <w:tblPr>
        <w:tblW w:w="10617" w:type="dxa"/>
        <w:tblInd w:w="-436" w:type="dxa"/>
        <w:tblLayout w:type="fixed"/>
        <w:tblCellMar>
          <w:left w:w="70" w:type="dxa"/>
          <w:right w:w="70" w:type="dxa"/>
        </w:tblCellMar>
        <w:tblLook w:val="04A0" w:firstRow="1" w:lastRow="0" w:firstColumn="1" w:lastColumn="0" w:noHBand="0" w:noVBand="1"/>
      </w:tblPr>
      <w:tblGrid>
        <w:gridCol w:w="993"/>
        <w:gridCol w:w="1418"/>
        <w:gridCol w:w="1246"/>
        <w:gridCol w:w="1392"/>
        <w:gridCol w:w="1392"/>
        <w:gridCol w:w="1392"/>
        <w:gridCol w:w="1392"/>
        <w:gridCol w:w="1392"/>
      </w:tblGrid>
      <w:tr w:rsidR="007B5209" w:rsidRPr="002373B0" w14:paraId="6EA3116E" w14:textId="77777777" w:rsidTr="00A671D7">
        <w:trPr>
          <w:trHeight w:val="78"/>
          <w:tblHeader/>
        </w:trPr>
        <w:tc>
          <w:tcPr>
            <w:tcW w:w="993"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4B47AD50" w14:textId="7D76FFAD"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 xml:space="preserve">Meta de </w:t>
            </w:r>
            <w:r w:rsidR="00745013" w:rsidRPr="002373B0">
              <w:rPr>
                <w:rFonts w:ascii="Arial Nova Cond Light" w:hAnsi="Arial Nova Cond Light" w:cs="Arial"/>
                <w:b/>
                <w:bCs/>
                <w:color w:val="FFFFFF"/>
                <w:sz w:val="15"/>
                <w:szCs w:val="15"/>
                <w:lang w:eastAsia="es-CO"/>
              </w:rPr>
              <w:t>inversión</w:t>
            </w:r>
          </w:p>
        </w:tc>
        <w:tc>
          <w:tcPr>
            <w:tcW w:w="1418" w:type="dxa"/>
            <w:tcBorders>
              <w:top w:val="single" w:sz="8" w:space="0" w:color="808080"/>
              <w:left w:val="nil"/>
              <w:bottom w:val="single" w:sz="8" w:space="0" w:color="808080"/>
              <w:right w:val="single" w:sz="8" w:space="0" w:color="808080"/>
            </w:tcBorders>
            <w:shd w:val="clear" w:color="000000" w:fill="538135"/>
            <w:vAlign w:val="center"/>
            <w:hideMark/>
          </w:tcPr>
          <w:p w14:paraId="17D0BF90"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ACTIVIDAD (plan de acción)</w:t>
            </w:r>
          </w:p>
        </w:tc>
        <w:tc>
          <w:tcPr>
            <w:tcW w:w="1246" w:type="dxa"/>
            <w:tcBorders>
              <w:top w:val="single" w:sz="8" w:space="0" w:color="808080"/>
              <w:left w:val="nil"/>
              <w:bottom w:val="single" w:sz="8" w:space="0" w:color="808080"/>
              <w:right w:val="single" w:sz="8" w:space="0" w:color="808080"/>
            </w:tcBorders>
            <w:shd w:val="clear" w:color="000000" w:fill="538135"/>
            <w:vAlign w:val="center"/>
            <w:hideMark/>
          </w:tcPr>
          <w:p w14:paraId="3E51C790"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2020</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6261A764"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2021</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575F9D7D"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2022</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A29AF69"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2023</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7C3B114E" w14:textId="77777777" w:rsidR="007B5209" w:rsidRPr="002373B0" w:rsidRDefault="007B5209" w:rsidP="00974DF5">
            <w:pPr>
              <w:jc w:val="center"/>
              <w:rPr>
                <w:rFonts w:ascii="Arial Nova Cond Light" w:hAnsi="Arial Nova Cond Light" w:cs="Arial"/>
                <w:b/>
                <w:bCs/>
                <w:color w:val="FFFFFF"/>
                <w:sz w:val="15"/>
                <w:szCs w:val="15"/>
                <w:lang w:eastAsia="es-CO"/>
              </w:rPr>
            </w:pPr>
            <w:r w:rsidRPr="002373B0">
              <w:rPr>
                <w:rFonts w:ascii="Arial Nova Cond Light" w:hAnsi="Arial Nova Cond Light" w:cs="Arial"/>
                <w:b/>
                <w:bCs/>
                <w:color w:val="FFFFFF"/>
                <w:sz w:val="15"/>
                <w:szCs w:val="15"/>
                <w:lang w:eastAsia="es-CO"/>
              </w:rPr>
              <w:t>2024</w:t>
            </w:r>
          </w:p>
        </w:tc>
        <w:tc>
          <w:tcPr>
            <w:tcW w:w="1392" w:type="dxa"/>
            <w:tcBorders>
              <w:top w:val="single" w:sz="8" w:space="0" w:color="808080"/>
              <w:left w:val="nil"/>
              <w:bottom w:val="single" w:sz="8" w:space="0" w:color="808080"/>
              <w:right w:val="single" w:sz="8" w:space="0" w:color="808080"/>
            </w:tcBorders>
            <w:shd w:val="clear" w:color="000000" w:fill="538135"/>
            <w:vAlign w:val="center"/>
            <w:hideMark/>
          </w:tcPr>
          <w:p w14:paraId="0113C617" w14:textId="77777777" w:rsidR="007B5209" w:rsidRPr="00E26A3B" w:rsidRDefault="007B5209" w:rsidP="00974DF5">
            <w:pPr>
              <w:jc w:val="center"/>
              <w:rPr>
                <w:rFonts w:ascii="Arial Nova Cond Light" w:hAnsi="Arial Nova Cond Light" w:cs="Arial"/>
                <w:b/>
                <w:bCs/>
                <w:color w:val="FFFFFF"/>
                <w:sz w:val="18"/>
                <w:szCs w:val="18"/>
                <w:lang w:eastAsia="es-CO"/>
              </w:rPr>
            </w:pPr>
            <w:r w:rsidRPr="00E26A3B">
              <w:rPr>
                <w:rFonts w:ascii="Arial Nova Cond Light" w:hAnsi="Arial Nova Cond Light" w:cs="Arial"/>
                <w:b/>
                <w:bCs/>
                <w:color w:val="FFFFFF"/>
                <w:sz w:val="18"/>
                <w:szCs w:val="18"/>
                <w:lang w:eastAsia="es-CO"/>
              </w:rPr>
              <w:t>TOTAL</w:t>
            </w:r>
          </w:p>
        </w:tc>
      </w:tr>
      <w:tr w:rsidR="003A0B0B" w:rsidRPr="007D097F" w14:paraId="22CB3F97" w14:textId="77777777" w:rsidTr="00A671D7">
        <w:trPr>
          <w:trHeight w:val="266"/>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E0A832" w14:textId="77777777" w:rsidR="003A0B0B" w:rsidRPr="007D097F" w:rsidRDefault="003A0B0B" w:rsidP="003A0B0B">
            <w:pPr>
              <w:jc w:val="center"/>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Administrar y manejar o gestionar 19 áreas protegidas y de interés ambiental priorizadas</w:t>
            </w:r>
          </w:p>
        </w:tc>
        <w:tc>
          <w:tcPr>
            <w:tcW w:w="1418" w:type="dxa"/>
            <w:tcBorders>
              <w:top w:val="nil"/>
              <w:left w:val="nil"/>
              <w:bottom w:val="single" w:sz="8" w:space="0" w:color="808080"/>
              <w:right w:val="single" w:sz="8" w:space="0" w:color="808080"/>
            </w:tcBorders>
            <w:shd w:val="clear" w:color="auto" w:fill="auto"/>
            <w:vAlign w:val="center"/>
            <w:hideMark/>
          </w:tcPr>
          <w:p w14:paraId="45A12F26" w14:textId="77777777" w:rsidR="003A0B0B" w:rsidRPr="007D097F" w:rsidRDefault="003A0B0B" w:rsidP="003A0B0B">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1246" w:type="dxa"/>
            <w:tcBorders>
              <w:top w:val="nil"/>
              <w:left w:val="nil"/>
              <w:bottom w:val="single" w:sz="8" w:space="0" w:color="808080"/>
              <w:right w:val="single" w:sz="8" w:space="0" w:color="808080"/>
            </w:tcBorders>
            <w:shd w:val="clear" w:color="auto" w:fill="auto"/>
            <w:vAlign w:val="center"/>
            <w:hideMark/>
          </w:tcPr>
          <w:p w14:paraId="539AAC5B" w14:textId="101B5B26" w:rsidR="003A0B0B" w:rsidRPr="007D097F" w:rsidRDefault="003A0B0B" w:rsidP="003A0B0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$ 5.284.616.433</w:t>
            </w:r>
          </w:p>
        </w:tc>
        <w:tc>
          <w:tcPr>
            <w:tcW w:w="1392" w:type="dxa"/>
            <w:tcBorders>
              <w:top w:val="nil"/>
              <w:left w:val="nil"/>
              <w:bottom w:val="single" w:sz="8" w:space="0" w:color="808080"/>
              <w:right w:val="single" w:sz="8" w:space="0" w:color="808080"/>
            </w:tcBorders>
            <w:shd w:val="clear" w:color="000000" w:fill="FFFFFF"/>
            <w:vAlign w:val="center"/>
            <w:hideMark/>
          </w:tcPr>
          <w:p w14:paraId="6FD30568" w14:textId="6C1115ED" w:rsidR="003A0B0B" w:rsidRPr="007D097F" w:rsidRDefault="003A0B0B" w:rsidP="003A0B0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$ 7.151.439.259</w:t>
            </w:r>
          </w:p>
        </w:tc>
        <w:tc>
          <w:tcPr>
            <w:tcW w:w="1392" w:type="dxa"/>
            <w:tcBorders>
              <w:top w:val="nil"/>
              <w:left w:val="nil"/>
              <w:bottom w:val="single" w:sz="8" w:space="0" w:color="808080"/>
              <w:right w:val="single" w:sz="8" w:space="0" w:color="808080"/>
            </w:tcBorders>
            <w:shd w:val="clear" w:color="000000" w:fill="FFFFFF"/>
            <w:vAlign w:val="center"/>
            <w:hideMark/>
          </w:tcPr>
          <w:p w14:paraId="0D836BA2" w14:textId="06668DD3"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$ 9.601.301.130</w:t>
            </w:r>
          </w:p>
        </w:tc>
        <w:tc>
          <w:tcPr>
            <w:tcW w:w="1392" w:type="dxa"/>
            <w:tcBorders>
              <w:top w:val="nil"/>
              <w:left w:val="nil"/>
              <w:bottom w:val="single" w:sz="8" w:space="0" w:color="808080"/>
              <w:right w:val="single" w:sz="8" w:space="0" w:color="808080"/>
            </w:tcBorders>
            <w:shd w:val="clear" w:color="000000" w:fill="FFFFFF"/>
            <w:vAlign w:val="center"/>
            <w:hideMark/>
          </w:tcPr>
          <w:p w14:paraId="05C4DB48" w14:textId="3203933D"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$ 20.455.362.000</w:t>
            </w:r>
          </w:p>
        </w:tc>
        <w:tc>
          <w:tcPr>
            <w:tcW w:w="1392" w:type="dxa"/>
            <w:tcBorders>
              <w:top w:val="nil"/>
              <w:left w:val="nil"/>
              <w:bottom w:val="single" w:sz="8" w:space="0" w:color="808080"/>
              <w:right w:val="single" w:sz="8" w:space="0" w:color="808080"/>
            </w:tcBorders>
            <w:shd w:val="clear" w:color="000000" w:fill="FFFFFF"/>
            <w:vAlign w:val="center"/>
            <w:hideMark/>
          </w:tcPr>
          <w:p w14:paraId="6C1CF9D3" w14:textId="4B2A81A3"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$ 19.558.222.000</w:t>
            </w:r>
          </w:p>
        </w:tc>
        <w:tc>
          <w:tcPr>
            <w:tcW w:w="1392" w:type="dxa"/>
            <w:tcBorders>
              <w:top w:val="nil"/>
              <w:left w:val="nil"/>
              <w:bottom w:val="single" w:sz="8" w:space="0" w:color="808080"/>
              <w:right w:val="single" w:sz="8" w:space="0" w:color="808080"/>
            </w:tcBorders>
            <w:shd w:val="clear" w:color="000000" w:fill="FFFFFF"/>
            <w:vAlign w:val="center"/>
            <w:hideMark/>
          </w:tcPr>
          <w:p w14:paraId="2EA8F4FC" w14:textId="1C1685F5"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$ 62.050.940.822</w:t>
            </w:r>
          </w:p>
        </w:tc>
      </w:tr>
      <w:tr w:rsidR="003A0B0B" w:rsidRPr="007D097F" w14:paraId="6215DEAE" w14:textId="77777777" w:rsidTr="00A671D7">
        <w:trPr>
          <w:trHeight w:val="229"/>
        </w:trPr>
        <w:tc>
          <w:tcPr>
            <w:tcW w:w="993" w:type="dxa"/>
            <w:vMerge/>
            <w:tcBorders>
              <w:top w:val="nil"/>
              <w:left w:val="single" w:sz="8" w:space="0" w:color="808080"/>
              <w:bottom w:val="single" w:sz="8" w:space="0" w:color="808080"/>
              <w:right w:val="single" w:sz="8" w:space="0" w:color="808080"/>
            </w:tcBorders>
            <w:vAlign w:val="center"/>
            <w:hideMark/>
          </w:tcPr>
          <w:p w14:paraId="6A5347BD" w14:textId="77777777" w:rsidR="003A0B0B" w:rsidRPr="007D097F" w:rsidRDefault="003A0B0B" w:rsidP="003A0B0B">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17F40D3B" w14:textId="77777777" w:rsidR="003A0B0B" w:rsidRPr="007D097F" w:rsidRDefault="003A0B0B" w:rsidP="003A0B0B">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Desarrollar las actividades de mejoramiento y sostenibilidad de las áreas administradas con el fin de garantizar condiciones adecuadas para el acceso y disfrute de la ciudadanía.</w:t>
            </w:r>
          </w:p>
        </w:tc>
        <w:tc>
          <w:tcPr>
            <w:tcW w:w="1246" w:type="dxa"/>
            <w:tcBorders>
              <w:top w:val="nil"/>
              <w:left w:val="nil"/>
              <w:bottom w:val="single" w:sz="8" w:space="0" w:color="808080"/>
              <w:right w:val="single" w:sz="8" w:space="0" w:color="808080"/>
            </w:tcBorders>
            <w:shd w:val="clear" w:color="auto" w:fill="auto"/>
            <w:vAlign w:val="center"/>
            <w:hideMark/>
          </w:tcPr>
          <w:p w14:paraId="08AC55AC" w14:textId="273B8D42" w:rsidR="003A0B0B" w:rsidRPr="007D097F" w:rsidRDefault="003A0B0B" w:rsidP="003A0B0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$ 150.000.000</w:t>
            </w:r>
          </w:p>
        </w:tc>
        <w:tc>
          <w:tcPr>
            <w:tcW w:w="1392" w:type="dxa"/>
            <w:tcBorders>
              <w:top w:val="nil"/>
              <w:left w:val="nil"/>
              <w:bottom w:val="single" w:sz="8" w:space="0" w:color="808080"/>
              <w:right w:val="single" w:sz="8" w:space="0" w:color="808080"/>
            </w:tcBorders>
            <w:shd w:val="clear" w:color="auto" w:fill="auto"/>
            <w:vAlign w:val="center"/>
            <w:hideMark/>
          </w:tcPr>
          <w:p w14:paraId="565F54AA" w14:textId="47E4DDCA" w:rsidR="003A0B0B" w:rsidRPr="007D097F" w:rsidRDefault="003A0B0B" w:rsidP="003A0B0B">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$ 6.309.738.765</w:t>
            </w:r>
          </w:p>
        </w:tc>
        <w:tc>
          <w:tcPr>
            <w:tcW w:w="1392" w:type="dxa"/>
            <w:tcBorders>
              <w:top w:val="nil"/>
              <w:left w:val="nil"/>
              <w:bottom w:val="single" w:sz="8" w:space="0" w:color="808080"/>
              <w:right w:val="single" w:sz="8" w:space="0" w:color="808080"/>
            </w:tcBorders>
            <w:shd w:val="clear" w:color="auto" w:fill="auto"/>
            <w:vAlign w:val="center"/>
            <w:hideMark/>
          </w:tcPr>
          <w:p w14:paraId="223FEBE8" w14:textId="004B27C4"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$ 4.449.488.000</w:t>
            </w:r>
          </w:p>
        </w:tc>
        <w:tc>
          <w:tcPr>
            <w:tcW w:w="1392" w:type="dxa"/>
            <w:tcBorders>
              <w:top w:val="nil"/>
              <w:left w:val="nil"/>
              <w:bottom w:val="single" w:sz="8" w:space="0" w:color="808080"/>
              <w:right w:val="single" w:sz="8" w:space="0" w:color="808080"/>
            </w:tcBorders>
            <w:shd w:val="clear" w:color="auto" w:fill="auto"/>
            <w:vAlign w:val="center"/>
            <w:hideMark/>
          </w:tcPr>
          <w:p w14:paraId="0949D736" w14:textId="0B28F6E4"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$ 18.500.000.000</w:t>
            </w:r>
          </w:p>
        </w:tc>
        <w:tc>
          <w:tcPr>
            <w:tcW w:w="1392" w:type="dxa"/>
            <w:tcBorders>
              <w:top w:val="nil"/>
              <w:left w:val="nil"/>
              <w:bottom w:val="single" w:sz="8" w:space="0" w:color="808080"/>
              <w:right w:val="single" w:sz="8" w:space="0" w:color="808080"/>
            </w:tcBorders>
            <w:shd w:val="clear" w:color="auto" w:fill="auto"/>
            <w:vAlign w:val="center"/>
            <w:hideMark/>
          </w:tcPr>
          <w:p w14:paraId="70D1E15F" w14:textId="7DF3AA4F"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$ 2.025.000.000</w:t>
            </w:r>
          </w:p>
        </w:tc>
        <w:tc>
          <w:tcPr>
            <w:tcW w:w="1392" w:type="dxa"/>
            <w:tcBorders>
              <w:top w:val="nil"/>
              <w:left w:val="nil"/>
              <w:bottom w:val="single" w:sz="8" w:space="0" w:color="808080"/>
              <w:right w:val="single" w:sz="8" w:space="0" w:color="808080"/>
            </w:tcBorders>
            <w:shd w:val="clear" w:color="auto" w:fill="auto"/>
            <w:vAlign w:val="center"/>
            <w:hideMark/>
          </w:tcPr>
          <w:p w14:paraId="3EBFE08A" w14:textId="3E546553" w:rsidR="003A0B0B" w:rsidRPr="0073454A" w:rsidRDefault="003A0B0B" w:rsidP="003A0B0B">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$ 31.434.226.765</w:t>
            </w:r>
          </w:p>
        </w:tc>
      </w:tr>
      <w:tr w:rsidR="004C77A1" w:rsidRPr="007D097F" w14:paraId="180F9EC3" w14:textId="77777777" w:rsidTr="00A671D7">
        <w:trPr>
          <w:trHeight w:val="153"/>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C0C9D29" w14:textId="77777777" w:rsidR="004C77A1" w:rsidRPr="007D097F" w:rsidRDefault="004C77A1" w:rsidP="004C77A1">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Generar documentos técnicos para la toma de decisiones relacionados con el manejo de la EEP</w:t>
            </w:r>
          </w:p>
        </w:tc>
        <w:tc>
          <w:tcPr>
            <w:tcW w:w="1418" w:type="dxa"/>
            <w:tcBorders>
              <w:top w:val="nil"/>
              <w:left w:val="nil"/>
              <w:bottom w:val="single" w:sz="8" w:space="0" w:color="808080"/>
              <w:right w:val="single" w:sz="8" w:space="0" w:color="808080"/>
            </w:tcBorders>
            <w:shd w:val="clear" w:color="auto" w:fill="auto"/>
            <w:vAlign w:val="center"/>
            <w:hideMark/>
          </w:tcPr>
          <w:p w14:paraId="0AF639F0" w14:textId="77777777" w:rsidR="004C77A1" w:rsidRPr="007D097F" w:rsidRDefault="004C77A1" w:rsidP="004C77A1">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Generar pronunciamientos sobre las afectaciones a los elementos de la EEP y otras áreas de interés ambiental</w:t>
            </w:r>
          </w:p>
        </w:tc>
        <w:tc>
          <w:tcPr>
            <w:tcW w:w="1246" w:type="dxa"/>
            <w:tcBorders>
              <w:top w:val="nil"/>
              <w:left w:val="nil"/>
              <w:bottom w:val="single" w:sz="8" w:space="0" w:color="808080"/>
              <w:right w:val="single" w:sz="8" w:space="0" w:color="808080"/>
            </w:tcBorders>
            <w:shd w:val="clear" w:color="000000" w:fill="FFFFFF"/>
            <w:vAlign w:val="center"/>
            <w:hideMark/>
          </w:tcPr>
          <w:p w14:paraId="23197266" w14:textId="036B9D4A"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$ 195.746.334</w:t>
            </w:r>
          </w:p>
        </w:tc>
        <w:tc>
          <w:tcPr>
            <w:tcW w:w="1392" w:type="dxa"/>
            <w:tcBorders>
              <w:top w:val="nil"/>
              <w:left w:val="nil"/>
              <w:bottom w:val="single" w:sz="8" w:space="0" w:color="808080"/>
              <w:right w:val="single" w:sz="8" w:space="0" w:color="808080"/>
            </w:tcBorders>
            <w:shd w:val="clear" w:color="000000" w:fill="FFFFFF"/>
            <w:vAlign w:val="center"/>
            <w:hideMark/>
          </w:tcPr>
          <w:p w14:paraId="22466E1A" w14:textId="3E3C77F3"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$ 316.310.233</w:t>
            </w:r>
          </w:p>
        </w:tc>
        <w:tc>
          <w:tcPr>
            <w:tcW w:w="1392" w:type="dxa"/>
            <w:tcBorders>
              <w:top w:val="nil"/>
              <w:left w:val="nil"/>
              <w:bottom w:val="single" w:sz="8" w:space="0" w:color="808080"/>
              <w:right w:val="single" w:sz="8" w:space="0" w:color="808080"/>
            </w:tcBorders>
            <w:shd w:val="clear" w:color="000000" w:fill="FFFFFF"/>
            <w:vAlign w:val="center"/>
            <w:hideMark/>
          </w:tcPr>
          <w:p w14:paraId="02FA9405" w14:textId="20EF6301"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$ 331.610.000</w:t>
            </w:r>
          </w:p>
        </w:tc>
        <w:tc>
          <w:tcPr>
            <w:tcW w:w="1392" w:type="dxa"/>
            <w:tcBorders>
              <w:top w:val="nil"/>
              <w:left w:val="nil"/>
              <w:bottom w:val="single" w:sz="8" w:space="0" w:color="808080"/>
              <w:right w:val="single" w:sz="8" w:space="0" w:color="808080"/>
            </w:tcBorders>
            <w:shd w:val="clear" w:color="000000" w:fill="FFFFFF"/>
            <w:vAlign w:val="center"/>
            <w:hideMark/>
          </w:tcPr>
          <w:p w14:paraId="620D3C9C" w14:textId="5C1605FD"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$ 416.666.666</w:t>
            </w:r>
          </w:p>
        </w:tc>
        <w:tc>
          <w:tcPr>
            <w:tcW w:w="1392" w:type="dxa"/>
            <w:tcBorders>
              <w:top w:val="nil"/>
              <w:left w:val="nil"/>
              <w:bottom w:val="single" w:sz="8" w:space="0" w:color="808080"/>
              <w:right w:val="single" w:sz="8" w:space="0" w:color="808080"/>
            </w:tcBorders>
            <w:shd w:val="clear" w:color="000000" w:fill="FFFFFF"/>
            <w:vAlign w:val="center"/>
            <w:hideMark/>
          </w:tcPr>
          <w:p w14:paraId="30DB20BD" w14:textId="4F259FD1"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$ 208.333.334</w:t>
            </w:r>
          </w:p>
        </w:tc>
        <w:tc>
          <w:tcPr>
            <w:tcW w:w="1392" w:type="dxa"/>
            <w:tcBorders>
              <w:top w:val="nil"/>
              <w:left w:val="nil"/>
              <w:bottom w:val="single" w:sz="8" w:space="0" w:color="808080"/>
              <w:right w:val="single" w:sz="8" w:space="0" w:color="808080"/>
            </w:tcBorders>
            <w:shd w:val="clear" w:color="000000" w:fill="FFFFFF"/>
            <w:vAlign w:val="center"/>
            <w:hideMark/>
          </w:tcPr>
          <w:p w14:paraId="6183CB00" w14:textId="01DF5CB3"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$ 1.468.666.567</w:t>
            </w:r>
          </w:p>
        </w:tc>
      </w:tr>
      <w:tr w:rsidR="004C77A1" w:rsidRPr="007D097F" w14:paraId="0DE40276" w14:textId="77777777" w:rsidTr="00A671D7">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2A4A5790" w14:textId="77777777" w:rsidR="004C77A1" w:rsidRPr="007D097F" w:rsidRDefault="004C77A1" w:rsidP="004C77A1">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10DF60D" w14:textId="77777777" w:rsidR="004C77A1" w:rsidRPr="007D097F" w:rsidRDefault="004C77A1" w:rsidP="004C77A1">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Generar soporte técnico para el alinderamiento de los elementos componentes del sistema hídrico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0FA4EFD2" w14:textId="5F188081"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45910D61" w14:textId="7F7CC922"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$ 316.310.233</w:t>
            </w:r>
          </w:p>
        </w:tc>
        <w:tc>
          <w:tcPr>
            <w:tcW w:w="1392" w:type="dxa"/>
            <w:tcBorders>
              <w:top w:val="nil"/>
              <w:left w:val="nil"/>
              <w:bottom w:val="single" w:sz="8" w:space="0" w:color="808080"/>
              <w:right w:val="single" w:sz="8" w:space="0" w:color="808080"/>
            </w:tcBorders>
            <w:shd w:val="clear" w:color="000000" w:fill="FFFFFF"/>
            <w:vAlign w:val="center"/>
            <w:hideMark/>
          </w:tcPr>
          <w:p w14:paraId="68BB0928" w14:textId="504F8948"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$ 331.610.000</w:t>
            </w:r>
          </w:p>
        </w:tc>
        <w:tc>
          <w:tcPr>
            <w:tcW w:w="1392" w:type="dxa"/>
            <w:tcBorders>
              <w:top w:val="nil"/>
              <w:left w:val="nil"/>
              <w:bottom w:val="single" w:sz="8" w:space="0" w:color="808080"/>
              <w:right w:val="single" w:sz="8" w:space="0" w:color="808080"/>
            </w:tcBorders>
            <w:shd w:val="clear" w:color="000000" w:fill="FFFFFF"/>
            <w:vAlign w:val="center"/>
            <w:hideMark/>
          </w:tcPr>
          <w:p w14:paraId="6A5B2DA1" w14:textId="6EA5EEFC"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46F25B1F" w14:textId="794803F5"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5A9E81BC" w14:textId="5A014CA8"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$ 1.468.666.566</w:t>
            </w:r>
          </w:p>
        </w:tc>
      </w:tr>
      <w:tr w:rsidR="004C77A1" w:rsidRPr="007D097F" w14:paraId="34FAA3A5" w14:textId="77777777" w:rsidTr="00A671D7">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7F3F1153" w14:textId="77777777" w:rsidR="004C77A1" w:rsidRPr="007D097F" w:rsidRDefault="004C77A1" w:rsidP="004C77A1">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3188A0A7" w14:textId="77777777" w:rsidR="004C77A1" w:rsidRPr="007D097F" w:rsidRDefault="004C77A1" w:rsidP="004C77A1">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Generar insumos técnicos para la conservación de los ecosistemas del Distrito Capital.</w:t>
            </w:r>
          </w:p>
        </w:tc>
        <w:tc>
          <w:tcPr>
            <w:tcW w:w="1246" w:type="dxa"/>
            <w:tcBorders>
              <w:top w:val="nil"/>
              <w:left w:val="nil"/>
              <w:bottom w:val="single" w:sz="8" w:space="0" w:color="808080"/>
              <w:right w:val="single" w:sz="8" w:space="0" w:color="808080"/>
            </w:tcBorders>
            <w:shd w:val="clear" w:color="000000" w:fill="FFFFFF"/>
            <w:vAlign w:val="center"/>
            <w:hideMark/>
          </w:tcPr>
          <w:p w14:paraId="6187F81D" w14:textId="07C13D0C"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$ 195.746.333</w:t>
            </w:r>
          </w:p>
        </w:tc>
        <w:tc>
          <w:tcPr>
            <w:tcW w:w="1392" w:type="dxa"/>
            <w:tcBorders>
              <w:top w:val="nil"/>
              <w:left w:val="nil"/>
              <w:bottom w:val="single" w:sz="8" w:space="0" w:color="808080"/>
              <w:right w:val="single" w:sz="8" w:space="0" w:color="808080"/>
            </w:tcBorders>
            <w:shd w:val="clear" w:color="000000" w:fill="FFFFFF"/>
            <w:vAlign w:val="center"/>
            <w:hideMark/>
          </w:tcPr>
          <w:p w14:paraId="38465B62" w14:textId="58D39982" w:rsidR="004C77A1" w:rsidRPr="007D097F" w:rsidRDefault="004C77A1" w:rsidP="004C77A1">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$ 316.310.234</w:t>
            </w:r>
          </w:p>
        </w:tc>
        <w:tc>
          <w:tcPr>
            <w:tcW w:w="1392" w:type="dxa"/>
            <w:tcBorders>
              <w:top w:val="nil"/>
              <w:left w:val="nil"/>
              <w:bottom w:val="single" w:sz="8" w:space="0" w:color="808080"/>
              <w:right w:val="single" w:sz="8" w:space="0" w:color="808080"/>
            </w:tcBorders>
            <w:shd w:val="clear" w:color="000000" w:fill="FFFFFF"/>
            <w:vAlign w:val="center"/>
            <w:hideMark/>
          </w:tcPr>
          <w:p w14:paraId="7E2C9930" w14:textId="70E0C3D6"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$ 331.610.000</w:t>
            </w:r>
          </w:p>
        </w:tc>
        <w:tc>
          <w:tcPr>
            <w:tcW w:w="1392" w:type="dxa"/>
            <w:tcBorders>
              <w:top w:val="nil"/>
              <w:left w:val="nil"/>
              <w:bottom w:val="single" w:sz="8" w:space="0" w:color="808080"/>
              <w:right w:val="single" w:sz="8" w:space="0" w:color="808080"/>
            </w:tcBorders>
            <w:shd w:val="clear" w:color="000000" w:fill="FFFFFF"/>
            <w:vAlign w:val="center"/>
            <w:hideMark/>
          </w:tcPr>
          <w:p w14:paraId="0FFDB76F" w14:textId="6A01EE51"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$ 416.666.667</w:t>
            </w:r>
          </w:p>
        </w:tc>
        <w:tc>
          <w:tcPr>
            <w:tcW w:w="1392" w:type="dxa"/>
            <w:tcBorders>
              <w:top w:val="nil"/>
              <w:left w:val="nil"/>
              <w:bottom w:val="single" w:sz="8" w:space="0" w:color="808080"/>
              <w:right w:val="single" w:sz="8" w:space="0" w:color="808080"/>
            </w:tcBorders>
            <w:shd w:val="clear" w:color="000000" w:fill="FFFFFF"/>
            <w:vAlign w:val="center"/>
            <w:hideMark/>
          </w:tcPr>
          <w:p w14:paraId="1372CD82" w14:textId="67E67057"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$ 208.333.333</w:t>
            </w:r>
          </w:p>
        </w:tc>
        <w:tc>
          <w:tcPr>
            <w:tcW w:w="1392" w:type="dxa"/>
            <w:tcBorders>
              <w:top w:val="nil"/>
              <w:left w:val="nil"/>
              <w:bottom w:val="single" w:sz="8" w:space="0" w:color="808080"/>
              <w:right w:val="single" w:sz="8" w:space="0" w:color="808080"/>
            </w:tcBorders>
            <w:shd w:val="clear" w:color="000000" w:fill="FFFFFF"/>
            <w:vAlign w:val="center"/>
            <w:hideMark/>
          </w:tcPr>
          <w:p w14:paraId="36429FD6" w14:textId="731F7E5E" w:rsidR="004C77A1" w:rsidRPr="0073454A" w:rsidRDefault="004C77A1" w:rsidP="004C77A1">
            <w:pPr>
              <w:jc w:val="center"/>
              <w:rPr>
                <w:rFonts w:ascii="Arial Nova Cond Light" w:hAnsi="Arial Nova Cond Light" w:cs="Arial"/>
                <w:sz w:val="18"/>
                <w:szCs w:val="18"/>
                <w:lang w:eastAsia="es-CO"/>
              </w:rPr>
            </w:pPr>
            <w:r w:rsidRPr="0073454A">
              <w:rPr>
                <w:rFonts w:ascii="Arial Nova Cond Light" w:hAnsi="Arial Nova Cond Light" w:cs="Calibri"/>
                <w:color w:val="000000"/>
                <w:sz w:val="18"/>
                <w:szCs w:val="18"/>
              </w:rPr>
              <w:t>$ 1.468.666.567</w:t>
            </w:r>
          </w:p>
        </w:tc>
      </w:tr>
      <w:tr w:rsidR="00CC0608" w:rsidRPr="007D097F" w14:paraId="0DFA6E06" w14:textId="77777777" w:rsidTr="00A671D7">
        <w:trPr>
          <w:trHeight w:val="191"/>
        </w:trPr>
        <w:tc>
          <w:tcPr>
            <w:tcW w:w="993"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4CB5F5" w14:textId="77777777" w:rsidR="00CC0608" w:rsidRPr="007D097F" w:rsidRDefault="00CC0608" w:rsidP="00CC0608">
            <w:pPr>
              <w:jc w:val="left"/>
              <w:rPr>
                <w:rFonts w:ascii="Arial Nova Cond Light" w:hAnsi="Arial Nova Cond Light" w:cs="Arial"/>
                <w:color w:val="000000"/>
                <w:sz w:val="15"/>
                <w:szCs w:val="15"/>
                <w:lang w:eastAsia="es-CO"/>
              </w:rPr>
            </w:pPr>
          </w:p>
          <w:p w14:paraId="0E64AEB0" w14:textId="6FB83817" w:rsidR="00CC0608" w:rsidRPr="007D097F" w:rsidRDefault="00CC0608" w:rsidP="00CC0608">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1418" w:type="dxa"/>
            <w:tcBorders>
              <w:top w:val="nil"/>
              <w:left w:val="nil"/>
              <w:bottom w:val="single" w:sz="8" w:space="0" w:color="808080"/>
              <w:right w:val="single" w:sz="8" w:space="0" w:color="808080"/>
            </w:tcBorders>
            <w:shd w:val="clear" w:color="auto" w:fill="auto"/>
            <w:vAlign w:val="center"/>
            <w:hideMark/>
          </w:tcPr>
          <w:p w14:paraId="478E3CD3" w14:textId="77777777" w:rsidR="00CC0608" w:rsidRPr="007D097F" w:rsidRDefault="00CC0608" w:rsidP="00CC0608">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Fase 1: Diseño del programa de monitoreo, evaluación y seguimiento, junto al levantamiento de la información de los componentes faltantes.</w:t>
            </w:r>
          </w:p>
        </w:tc>
        <w:tc>
          <w:tcPr>
            <w:tcW w:w="1246" w:type="dxa"/>
            <w:tcBorders>
              <w:top w:val="nil"/>
              <w:left w:val="nil"/>
              <w:bottom w:val="single" w:sz="8" w:space="0" w:color="808080"/>
              <w:right w:val="single" w:sz="8" w:space="0" w:color="808080"/>
            </w:tcBorders>
            <w:shd w:val="clear" w:color="000000" w:fill="FFFFFF"/>
            <w:vAlign w:val="center"/>
            <w:hideMark/>
          </w:tcPr>
          <w:p w14:paraId="36C04EE8" w14:textId="58FC7FAB"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$ 156.353.000</w:t>
            </w:r>
          </w:p>
        </w:tc>
        <w:tc>
          <w:tcPr>
            <w:tcW w:w="1392" w:type="dxa"/>
            <w:tcBorders>
              <w:top w:val="nil"/>
              <w:left w:val="nil"/>
              <w:bottom w:val="single" w:sz="8" w:space="0" w:color="808080"/>
              <w:right w:val="single" w:sz="8" w:space="0" w:color="808080"/>
            </w:tcBorders>
            <w:shd w:val="clear" w:color="000000" w:fill="FFFFFF"/>
            <w:vAlign w:val="center"/>
            <w:hideMark/>
          </w:tcPr>
          <w:p w14:paraId="0A9FF579" w14:textId="39ED3AF8"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$ 486.662.991</w:t>
            </w:r>
          </w:p>
        </w:tc>
        <w:tc>
          <w:tcPr>
            <w:tcW w:w="1392" w:type="dxa"/>
            <w:tcBorders>
              <w:top w:val="nil"/>
              <w:left w:val="nil"/>
              <w:bottom w:val="single" w:sz="8" w:space="0" w:color="808080"/>
              <w:right w:val="single" w:sz="8" w:space="0" w:color="808080"/>
            </w:tcBorders>
            <w:shd w:val="clear" w:color="000000" w:fill="FFFFFF"/>
            <w:vAlign w:val="center"/>
            <w:hideMark/>
          </w:tcPr>
          <w:p w14:paraId="3598D89B" w14:textId="4A222EB1"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$ 556.027.000</w:t>
            </w:r>
          </w:p>
        </w:tc>
        <w:tc>
          <w:tcPr>
            <w:tcW w:w="1392" w:type="dxa"/>
            <w:tcBorders>
              <w:top w:val="nil"/>
              <w:left w:val="nil"/>
              <w:bottom w:val="single" w:sz="8" w:space="0" w:color="808080"/>
              <w:right w:val="single" w:sz="8" w:space="0" w:color="808080"/>
            </w:tcBorders>
            <w:shd w:val="clear" w:color="000000" w:fill="FFFFFF"/>
            <w:vAlign w:val="center"/>
            <w:hideMark/>
          </w:tcPr>
          <w:p w14:paraId="43BA8E3F" w14:textId="12A8BD8C"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66EFDBDA" w14:textId="34DE7C84"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hideMark/>
          </w:tcPr>
          <w:p w14:paraId="1AD239A7" w14:textId="156F1EB3"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$ 1.199.042.991</w:t>
            </w:r>
          </w:p>
        </w:tc>
      </w:tr>
      <w:tr w:rsidR="00CC0608" w:rsidRPr="007D097F" w14:paraId="78DA969C" w14:textId="77777777" w:rsidTr="00E26A3B">
        <w:trPr>
          <w:trHeight w:val="115"/>
        </w:trPr>
        <w:tc>
          <w:tcPr>
            <w:tcW w:w="993" w:type="dxa"/>
            <w:vMerge/>
            <w:tcBorders>
              <w:top w:val="nil"/>
              <w:left w:val="single" w:sz="8" w:space="0" w:color="808080"/>
              <w:bottom w:val="single" w:sz="8" w:space="0" w:color="808080"/>
              <w:right w:val="single" w:sz="8" w:space="0" w:color="808080"/>
            </w:tcBorders>
            <w:vAlign w:val="center"/>
            <w:hideMark/>
          </w:tcPr>
          <w:p w14:paraId="5B5B920D" w14:textId="77777777" w:rsidR="00CC0608" w:rsidRPr="007D097F" w:rsidRDefault="00CC0608" w:rsidP="00CC0608">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62FEED90" w14:textId="77777777" w:rsidR="00CC0608" w:rsidRPr="007D097F" w:rsidRDefault="00CC0608" w:rsidP="00CC0608">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Fase 2: Implementación del programa de evaluación, seguimiento y monitoreo.</w:t>
            </w:r>
          </w:p>
        </w:tc>
        <w:tc>
          <w:tcPr>
            <w:tcW w:w="1246" w:type="dxa"/>
            <w:tcBorders>
              <w:top w:val="nil"/>
              <w:left w:val="nil"/>
              <w:bottom w:val="single" w:sz="8" w:space="0" w:color="808080"/>
              <w:right w:val="single" w:sz="8" w:space="0" w:color="808080"/>
            </w:tcBorders>
            <w:shd w:val="clear" w:color="000000" w:fill="FFFFFF"/>
            <w:vAlign w:val="center"/>
          </w:tcPr>
          <w:p w14:paraId="68EC9C47" w14:textId="14FB2B97"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5834505E" w14:textId="354633ED"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69FC1AA9" w14:textId="5EABEFFB"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0797B08C" w14:textId="128996CF"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$ 483.600.000</w:t>
            </w:r>
          </w:p>
        </w:tc>
        <w:tc>
          <w:tcPr>
            <w:tcW w:w="1392" w:type="dxa"/>
            <w:tcBorders>
              <w:top w:val="nil"/>
              <w:left w:val="nil"/>
              <w:bottom w:val="single" w:sz="8" w:space="0" w:color="808080"/>
              <w:right w:val="single" w:sz="8" w:space="0" w:color="808080"/>
            </w:tcBorders>
            <w:shd w:val="clear" w:color="000000" w:fill="FFFFFF"/>
            <w:vAlign w:val="center"/>
          </w:tcPr>
          <w:p w14:paraId="615C9498" w14:textId="026844AC"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$ 205.800.000</w:t>
            </w:r>
          </w:p>
        </w:tc>
        <w:tc>
          <w:tcPr>
            <w:tcW w:w="1392" w:type="dxa"/>
            <w:tcBorders>
              <w:top w:val="nil"/>
              <w:left w:val="nil"/>
              <w:bottom w:val="single" w:sz="8" w:space="0" w:color="808080"/>
              <w:right w:val="single" w:sz="8" w:space="0" w:color="808080"/>
            </w:tcBorders>
            <w:shd w:val="clear" w:color="000000" w:fill="FFFFFF"/>
            <w:vAlign w:val="center"/>
          </w:tcPr>
          <w:p w14:paraId="37BD6BBA" w14:textId="46CBB835"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$ 689.400.000</w:t>
            </w:r>
          </w:p>
        </w:tc>
      </w:tr>
      <w:tr w:rsidR="00CC0608" w:rsidRPr="007D097F" w14:paraId="6C37E668" w14:textId="77777777" w:rsidTr="00E26A3B">
        <w:trPr>
          <w:trHeight w:val="153"/>
        </w:trPr>
        <w:tc>
          <w:tcPr>
            <w:tcW w:w="993" w:type="dxa"/>
            <w:vMerge/>
            <w:tcBorders>
              <w:top w:val="nil"/>
              <w:left w:val="single" w:sz="8" w:space="0" w:color="808080"/>
              <w:bottom w:val="single" w:sz="8" w:space="0" w:color="808080"/>
              <w:right w:val="single" w:sz="8" w:space="0" w:color="808080"/>
            </w:tcBorders>
            <w:vAlign w:val="center"/>
            <w:hideMark/>
          </w:tcPr>
          <w:p w14:paraId="74D0C8EB" w14:textId="77777777" w:rsidR="00CC0608" w:rsidRPr="007D097F" w:rsidRDefault="00CC0608" w:rsidP="00CC0608">
            <w:pPr>
              <w:jc w:val="left"/>
              <w:rPr>
                <w:rFonts w:ascii="Arial Nova Cond Light" w:hAnsi="Arial Nova Cond Light" w:cs="Arial"/>
                <w:color w:val="000000"/>
                <w:sz w:val="15"/>
                <w:szCs w:val="15"/>
                <w:lang w:eastAsia="es-CO"/>
              </w:rPr>
            </w:pPr>
          </w:p>
        </w:tc>
        <w:tc>
          <w:tcPr>
            <w:tcW w:w="1418" w:type="dxa"/>
            <w:tcBorders>
              <w:top w:val="nil"/>
              <w:left w:val="nil"/>
              <w:bottom w:val="single" w:sz="8" w:space="0" w:color="808080"/>
              <w:right w:val="single" w:sz="8" w:space="0" w:color="808080"/>
            </w:tcBorders>
            <w:shd w:val="clear" w:color="auto" w:fill="auto"/>
            <w:vAlign w:val="center"/>
            <w:hideMark/>
          </w:tcPr>
          <w:p w14:paraId="08B8CF18" w14:textId="77777777" w:rsidR="00CC0608" w:rsidRPr="007D097F" w:rsidRDefault="00CC0608" w:rsidP="00CC0608">
            <w:pPr>
              <w:jc w:val="left"/>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Fase 3: Fortalecimiento en el conocimiento del estado de la biodiversidad de las áreas de interés ambiental.</w:t>
            </w:r>
          </w:p>
        </w:tc>
        <w:tc>
          <w:tcPr>
            <w:tcW w:w="1246" w:type="dxa"/>
            <w:tcBorders>
              <w:top w:val="nil"/>
              <w:left w:val="nil"/>
              <w:bottom w:val="single" w:sz="8" w:space="0" w:color="808080"/>
              <w:right w:val="single" w:sz="8" w:space="0" w:color="808080"/>
            </w:tcBorders>
            <w:shd w:val="clear" w:color="000000" w:fill="FFFFFF"/>
            <w:vAlign w:val="center"/>
          </w:tcPr>
          <w:p w14:paraId="34ED789A" w14:textId="4CA2A05B"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15387E38" w14:textId="7EC3ACB0"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334EEEC1" w14:textId="21A8A98D"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$ 0</w:t>
            </w:r>
          </w:p>
        </w:tc>
        <w:tc>
          <w:tcPr>
            <w:tcW w:w="1392" w:type="dxa"/>
            <w:tcBorders>
              <w:top w:val="nil"/>
              <w:left w:val="nil"/>
              <w:bottom w:val="single" w:sz="8" w:space="0" w:color="808080"/>
              <w:right w:val="single" w:sz="8" w:space="0" w:color="808080"/>
            </w:tcBorders>
            <w:shd w:val="clear" w:color="000000" w:fill="FFFFFF"/>
            <w:vAlign w:val="center"/>
          </w:tcPr>
          <w:p w14:paraId="762A35BB" w14:textId="0973C7A7"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$ 39.480.000</w:t>
            </w:r>
          </w:p>
        </w:tc>
        <w:tc>
          <w:tcPr>
            <w:tcW w:w="1392" w:type="dxa"/>
            <w:tcBorders>
              <w:top w:val="nil"/>
              <w:left w:val="nil"/>
              <w:bottom w:val="single" w:sz="8" w:space="0" w:color="808080"/>
              <w:right w:val="single" w:sz="8" w:space="0" w:color="808080"/>
            </w:tcBorders>
            <w:shd w:val="clear" w:color="000000" w:fill="FFFFFF"/>
            <w:vAlign w:val="center"/>
          </w:tcPr>
          <w:p w14:paraId="4C5C3C0C" w14:textId="72997290"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$ 18.720.000</w:t>
            </w:r>
          </w:p>
        </w:tc>
        <w:tc>
          <w:tcPr>
            <w:tcW w:w="1392" w:type="dxa"/>
            <w:tcBorders>
              <w:top w:val="nil"/>
              <w:left w:val="nil"/>
              <w:bottom w:val="single" w:sz="8" w:space="0" w:color="808080"/>
              <w:right w:val="single" w:sz="8" w:space="0" w:color="808080"/>
            </w:tcBorders>
            <w:shd w:val="clear" w:color="000000" w:fill="FFFFFF"/>
            <w:vAlign w:val="center"/>
          </w:tcPr>
          <w:p w14:paraId="09786E9B" w14:textId="6AEAF8A9"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$ 58.200.000</w:t>
            </w:r>
          </w:p>
        </w:tc>
      </w:tr>
      <w:tr w:rsidR="00CC0608" w:rsidRPr="007D097F" w14:paraId="007E4137" w14:textId="77777777" w:rsidTr="00E26A3B">
        <w:trPr>
          <w:trHeight w:val="60"/>
        </w:trPr>
        <w:tc>
          <w:tcPr>
            <w:tcW w:w="2411" w:type="dxa"/>
            <w:gridSpan w:val="2"/>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78F032A" w14:textId="7C5B5865" w:rsidR="00CC0608" w:rsidRPr="007D097F" w:rsidRDefault="00CC0608" w:rsidP="00CC0608">
            <w:pPr>
              <w:jc w:val="center"/>
              <w:rPr>
                <w:rFonts w:ascii="Arial Nova Cond Light" w:hAnsi="Arial Nova Cond Light" w:cs="Arial"/>
                <w:color w:val="000000"/>
                <w:sz w:val="15"/>
                <w:szCs w:val="15"/>
                <w:lang w:eastAsia="es-CO"/>
              </w:rPr>
            </w:pPr>
            <w:r w:rsidRPr="007D097F">
              <w:rPr>
                <w:rFonts w:ascii="Arial Nova Cond Light" w:hAnsi="Arial Nova Cond Light" w:cs="Arial"/>
                <w:color w:val="000000"/>
                <w:sz w:val="15"/>
                <w:szCs w:val="15"/>
                <w:lang w:eastAsia="es-CO"/>
              </w:rPr>
              <w:t>Total, proyecto 7814</w:t>
            </w:r>
          </w:p>
        </w:tc>
        <w:tc>
          <w:tcPr>
            <w:tcW w:w="1246" w:type="dxa"/>
            <w:tcBorders>
              <w:top w:val="nil"/>
              <w:left w:val="nil"/>
              <w:bottom w:val="single" w:sz="8" w:space="0" w:color="808080"/>
              <w:right w:val="single" w:sz="8" w:space="0" w:color="808080"/>
            </w:tcBorders>
            <w:shd w:val="clear" w:color="000000" w:fill="FFFFFF"/>
            <w:vAlign w:val="center"/>
          </w:tcPr>
          <w:p w14:paraId="047944F1" w14:textId="26CD18BD" w:rsidR="00CC0608" w:rsidRPr="007D097F" w:rsidRDefault="00CC0608" w:rsidP="00CC0608">
            <w:pPr>
              <w:jc w:val="center"/>
              <w:rPr>
                <w:rFonts w:ascii="Arial Nova Cond Light" w:hAnsi="Arial Nova Cond Light" w:cs="Arial"/>
                <w:sz w:val="18"/>
                <w:szCs w:val="18"/>
                <w:lang w:eastAsia="es-CO"/>
              </w:rPr>
            </w:pPr>
            <w:r>
              <w:rPr>
                <w:rFonts w:ascii="Arial Nova Cond Light" w:hAnsi="Arial Nova Cond Light" w:cs="Calibri"/>
                <w:color w:val="000000"/>
                <w:sz w:val="18"/>
                <w:szCs w:val="18"/>
              </w:rPr>
              <w:t>$ 6.178.208.433</w:t>
            </w:r>
          </w:p>
        </w:tc>
        <w:tc>
          <w:tcPr>
            <w:tcW w:w="1392" w:type="dxa"/>
            <w:tcBorders>
              <w:top w:val="nil"/>
              <w:left w:val="nil"/>
              <w:bottom w:val="single" w:sz="8" w:space="0" w:color="808080"/>
              <w:right w:val="single" w:sz="8" w:space="0" w:color="808080"/>
            </w:tcBorders>
            <w:shd w:val="clear" w:color="000000" w:fill="FFFFFF"/>
            <w:vAlign w:val="center"/>
          </w:tcPr>
          <w:p w14:paraId="3B568D7E" w14:textId="5A5DADB8" w:rsidR="00CC0608" w:rsidRPr="0073454A" w:rsidRDefault="00CC0608" w:rsidP="00CC0608">
            <w:pPr>
              <w:jc w:val="center"/>
              <w:rPr>
                <w:rFonts w:ascii="Arial Nova Cond Light" w:hAnsi="Arial Nova Cond Light" w:cs="Arial"/>
                <w:b/>
                <w:bCs/>
                <w:sz w:val="18"/>
                <w:szCs w:val="18"/>
                <w:lang w:eastAsia="es-CO"/>
              </w:rPr>
            </w:pPr>
            <w:r w:rsidRPr="0073454A">
              <w:rPr>
                <w:rFonts w:ascii="Arial Nova Cond Light" w:hAnsi="Arial Nova Cond Light" w:cs="Calibri"/>
                <w:color w:val="000000"/>
                <w:sz w:val="18"/>
                <w:szCs w:val="18"/>
              </w:rPr>
              <w:t>$ 14.896.771.715</w:t>
            </w:r>
          </w:p>
        </w:tc>
        <w:tc>
          <w:tcPr>
            <w:tcW w:w="1392" w:type="dxa"/>
            <w:tcBorders>
              <w:top w:val="nil"/>
              <w:left w:val="nil"/>
              <w:bottom w:val="single" w:sz="8" w:space="0" w:color="808080"/>
              <w:right w:val="single" w:sz="8" w:space="0" w:color="808080"/>
            </w:tcBorders>
            <w:shd w:val="clear" w:color="000000" w:fill="FFFFFF"/>
            <w:vAlign w:val="center"/>
          </w:tcPr>
          <w:p w14:paraId="027F009B" w14:textId="2CB047DF" w:rsidR="00CC0608" w:rsidRPr="0073454A" w:rsidRDefault="00CC0608" w:rsidP="00CC0608">
            <w:pPr>
              <w:jc w:val="center"/>
              <w:rPr>
                <w:rFonts w:ascii="Arial Nova Cond Light" w:hAnsi="Arial Nova Cond Light" w:cs="Arial"/>
                <w:b/>
                <w:bCs/>
                <w:sz w:val="18"/>
                <w:szCs w:val="18"/>
                <w:lang w:eastAsia="es-CO"/>
              </w:rPr>
            </w:pPr>
            <w:r w:rsidRPr="0073454A">
              <w:rPr>
                <w:rFonts w:ascii="Arial Nova Cond Light" w:hAnsi="Arial Nova Cond Light" w:cs="Calibri"/>
                <w:color w:val="000000"/>
                <w:sz w:val="18"/>
                <w:szCs w:val="18"/>
              </w:rPr>
              <w:t>$ 15.601.646.130</w:t>
            </w:r>
          </w:p>
        </w:tc>
        <w:tc>
          <w:tcPr>
            <w:tcW w:w="1392" w:type="dxa"/>
            <w:tcBorders>
              <w:top w:val="nil"/>
              <w:left w:val="nil"/>
              <w:bottom w:val="single" w:sz="8" w:space="0" w:color="808080"/>
              <w:right w:val="single" w:sz="8" w:space="0" w:color="808080"/>
            </w:tcBorders>
            <w:shd w:val="clear" w:color="000000" w:fill="FFFFFF"/>
            <w:vAlign w:val="center"/>
          </w:tcPr>
          <w:p w14:paraId="5D46E803" w14:textId="09ED3224" w:rsidR="00CC0608" w:rsidRPr="0073454A" w:rsidRDefault="00CC0608" w:rsidP="00CC0608">
            <w:pPr>
              <w:jc w:val="center"/>
              <w:rPr>
                <w:rFonts w:ascii="Arial Nova Cond Light" w:hAnsi="Arial Nova Cond Light" w:cs="Arial"/>
                <w:b/>
                <w:bCs/>
                <w:sz w:val="18"/>
                <w:szCs w:val="18"/>
                <w:lang w:eastAsia="es-CO"/>
              </w:rPr>
            </w:pPr>
            <w:r w:rsidRPr="0073454A">
              <w:rPr>
                <w:rFonts w:ascii="Arial Nova Cond Light" w:hAnsi="Arial Nova Cond Light" w:cs="Calibri"/>
                <w:color w:val="000000"/>
                <w:sz w:val="18"/>
                <w:szCs w:val="18"/>
              </w:rPr>
              <w:t>$ 40.728.442.000</w:t>
            </w:r>
          </w:p>
        </w:tc>
        <w:tc>
          <w:tcPr>
            <w:tcW w:w="1392" w:type="dxa"/>
            <w:tcBorders>
              <w:top w:val="nil"/>
              <w:left w:val="nil"/>
              <w:bottom w:val="single" w:sz="8" w:space="0" w:color="808080"/>
              <w:right w:val="single" w:sz="8" w:space="0" w:color="808080"/>
            </w:tcBorders>
            <w:shd w:val="clear" w:color="000000" w:fill="FFFFFF"/>
            <w:vAlign w:val="center"/>
          </w:tcPr>
          <w:p w14:paraId="043FB3A8" w14:textId="5A08EC1E" w:rsidR="00CC0608" w:rsidRPr="0073454A" w:rsidRDefault="00CC0608" w:rsidP="00CC0608">
            <w:pPr>
              <w:jc w:val="center"/>
              <w:rPr>
                <w:rFonts w:ascii="Arial Nova Cond Light" w:hAnsi="Arial Nova Cond Light" w:cs="Arial"/>
                <w:b/>
                <w:bCs/>
                <w:sz w:val="18"/>
                <w:szCs w:val="18"/>
                <w:lang w:eastAsia="es-CO"/>
              </w:rPr>
            </w:pPr>
            <w:r w:rsidRPr="0073454A">
              <w:rPr>
                <w:rFonts w:ascii="Arial Nova Cond Light" w:hAnsi="Arial Nova Cond Light" w:cs="Calibri"/>
                <w:color w:val="000000"/>
                <w:sz w:val="18"/>
                <w:szCs w:val="18"/>
              </w:rPr>
              <w:t>$ 22.432.742.000</w:t>
            </w:r>
          </w:p>
        </w:tc>
        <w:tc>
          <w:tcPr>
            <w:tcW w:w="1392" w:type="dxa"/>
            <w:tcBorders>
              <w:top w:val="nil"/>
              <w:left w:val="nil"/>
              <w:bottom w:val="single" w:sz="8" w:space="0" w:color="808080"/>
              <w:right w:val="single" w:sz="8" w:space="0" w:color="808080"/>
            </w:tcBorders>
            <w:shd w:val="clear" w:color="000000" w:fill="FFFFFF"/>
            <w:vAlign w:val="center"/>
          </w:tcPr>
          <w:p w14:paraId="1ADBE21D" w14:textId="60A6529B" w:rsidR="00CC0608" w:rsidRPr="0073454A" w:rsidRDefault="00CC0608" w:rsidP="00CC0608">
            <w:pPr>
              <w:jc w:val="center"/>
              <w:rPr>
                <w:rFonts w:ascii="Arial Nova Cond Light" w:hAnsi="Arial Nova Cond Light" w:cs="Arial"/>
                <w:b/>
                <w:bCs/>
                <w:sz w:val="18"/>
                <w:szCs w:val="18"/>
                <w:lang w:eastAsia="es-CO"/>
              </w:rPr>
            </w:pPr>
            <w:r w:rsidRPr="0073454A">
              <w:rPr>
                <w:rFonts w:ascii="Arial Nova Cond Light" w:hAnsi="Arial Nova Cond Light" w:cs="Calibri"/>
                <w:color w:val="000000"/>
                <w:sz w:val="18"/>
                <w:szCs w:val="18"/>
              </w:rPr>
              <w:t>$ 99.837.810.278</w:t>
            </w:r>
          </w:p>
        </w:tc>
      </w:tr>
    </w:tbl>
    <w:p w14:paraId="79C0F231" w14:textId="0258F8B2" w:rsidR="006E0E5C" w:rsidRPr="00A671D7" w:rsidRDefault="006E0E5C" w:rsidP="00D31931">
      <w:pPr>
        <w:rPr>
          <w:rFonts w:ascii="Arial Nova Cond Light" w:hAnsi="Arial Nova Cond Light"/>
          <w:i/>
          <w:iCs/>
          <w:sz w:val="18"/>
          <w:szCs w:val="18"/>
        </w:rPr>
      </w:pPr>
      <w:r w:rsidRPr="007D097F">
        <w:rPr>
          <w:rFonts w:ascii="Arial Nova Cond Light" w:hAnsi="Arial Nova Cond Light"/>
          <w:i/>
          <w:iCs/>
          <w:sz w:val="18"/>
          <w:szCs w:val="18"/>
        </w:rPr>
        <w:t xml:space="preserve">Fuente: </w:t>
      </w:r>
      <w:r w:rsidR="00E8216A" w:rsidRPr="007D097F">
        <w:rPr>
          <w:rFonts w:ascii="Arial Nova Cond Light" w:hAnsi="Arial Nova Cond Light"/>
          <w:i/>
          <w:iCs/>
          <w:sz w:val="18"/>
          <w:szCs w:val="18"/>
        </w:rPr>
        <w:t>Plan de Acciòn / Bogdata</w:t>
      </w:r>
    </w:p>
    <w:p w14:paraId="2A49852E" w14:textId="77777777" w:rsidR="00D31931" w:rsidRPr="00D31931" w:rsidRDefault="00D31931" w:rsidP="00D31931">
      <w:pPr>
        <w:rPr>
          <w:rFonts w:ascii="Arial Nova Cond Light" w:hAnsi="Arial Nova Cond Light"/>
          <w:i/>
          <w:iCs/>
          <w:sz w:val="20"/>
        </w:rPr>
      </w:pPr>
    </w:p>
    <w:p w14:paraId="6BE547B1" w14:textId="00BC6A9B" w:rsidR="00D31931" w:rsidRPr="0097181D" w:rsidRDefault="00D31931" w:rsidP="0097181D">
      <w:pPr>
        <w:pStyle w:val="Prrafodelista"/>
        <w:numPr>
          <w:ilvl w:val="0"/>
          <w:numId w:val="27"/>
        </w:numPr>
        <w:jc w:val="left"/>
        <w:rPr>
          <w:rFonts w:ascii="Arial Nova Cond Light" w:hAnsi="Arial Nova Cond Light" w:cs="Arial"/>
          <w:sz w:val="18"/>
          <w:szCs w:val="18"/>
        </w:rPr>
      </w:pPr>
      <w:r w:rsidRPr="0097181D">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97181D">
        <w:rPr>
          <w:rFonts w:ascii="Arial Nova Cond Light" w:hAnsi="Arial Nova Cond Light" w:cs="Arial"/>
          <w:sz w:val="18"/>
          <w:szCs w:val="18"/>
        </w:rPr>
        <w:t>un saldo</w:t>
      </w:r>
      <w:r w:rsidRPr="0097181D">
        <w:rPr>
          <w:rFonts w:ascii="Arial Nova Cond Light" w:hAnsi="Arial Nova Cond Light" w:cs="Arial"/>
          <w:sz w:val="18"/>
          <w:szCs w:val="18"/>
        </w:rPr>
        <w:t xml:space="preserve"> de proyecto de $20.736.179.000 a </w:t>
      </w:r>
      <w:r w:rsidR="00A671D7" w:rsidRPr="0097181D">
        <w:rPr>
          <w:rFonts w:ascii="Arial Nova Cond Light" w:hAnsi="Arial Nova Cond Light" w:cs="Arial"/>
          <w:sz w:val="18"/>
          <w:szCs w:val="18"/>
        </w:rPr>
        <w:t>$13.570.735.000 a agosto 2021.</w:t>
      </w:r>
    </w:p>
    <w:p w14:paraId="5A83F84F" w14:textId="49A67A19" w:rsidR="00397C08" w:rsidRPr="0097181D" w:rsidRDefault="00397C08" w:rsidP="0097181D">
      <w:pPr>
        <w:pStyle w:val="Prrafodelista"/>
        <w:numPr>
          <w:ilvl w:val="0"/>
          <w:numId w:val="27"/>
        </w:numPr>
        <w:jc w:val="left"/>
        <w:rPr>
          <w:rFonts w:ascii="Arial Nova Cond Light" w:hAnsi="Arial Nova Cond Light" w:cs="Arial"/>
          <w:sz w:val="18"/>
          <w:szCs w:val="18"/>
        </w:rPr>
      </w:pPr>
      <w:r w:rsidRPr="0097181D">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87FFE75" w:rsidR="00397C08" w:rsidRPr="00FE71AE" w:rsidRDefault="00397C08" w:rsidP="0097181D">
      <w:pPr>
        <w:pStyle w:val="Prrafodelista"/>
        <w:numPr>
          <w:ilvl w:val="0"/>
          <w:numId w:val="27"/>
        </w:numPr>
        <w:jc w:val="left"/>
        <w:rPr>
          <w:rFonts w:ascii="Arial Nova Cond Light" w:hAnsi="Arial Nova Cond Light"/>
          <w:i/>
          <w:iCs/>
          <w:sz w:val="20"/>
        </w:rPr>
      </w:pPr>
      <w:r w:rsidRPr="00FE71AE">
        <w:rPr>
          <w:rFonts w:ascii="Arial Nova Cond Light" w:hAnsi="Arial Nova Cond Light" w:cs="Arial"/>
          <w:sz w:val="18"/>
          <w:szCs w:val="18"/>
        </w:rPr>
        <w:t>Se hace reducción presupuestal para la vigencia 2022 de $20.303.732.000 al pasar de $34.668.962.000 a $14.365.230.000</w:t>
      </w:r>
    </w:p>
    <w:p w14:paraId="5151855A" w14:textId="02F41FBE" w:rsidR="004C77A1" w:rsidRPr="00FE71AE" w:rsidRDefault="004C77A1" w:rsidP="0097181D">
      <w:pPr>
        <w:pStyle w:val="Prrafodelista"/>
        <w:numPr>
          <w:ilvl w:val="0"/>
          <w:numId w:val="27"/>
        </w:numPr>
        <w:jc w:val="left"/>
        <w:rPr>
          <w:rFonts w:ascii="Arial Nova Cond Light" w:hAnsi="Arial Nova Cond Light"/>
          <w:i/>
          <w:iCs/>
          <w:sz w:val="20"/>
        </w:rPr>
      </w:pPr>
      <w:r w:rsidRPr="00FE71AE">
        <w:rPr>
          <w:rFonts w:ascii="Arial Nova Cond Light" w:hAnsi="Arial Nova Cond Light" w:cs="Arial"/>
          <w:sz w:val="18"/>
          <w:szCs w:val="18"/>
        </w:rPr>
        <w:t>Adición presupuestal por traslado proyecto 7811 para pago de pasivos $1.236.416.130</w:t>
      </w:r>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97181D"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81D">
        <w:rPr>
          <w:rFonts w:ascii="Arial Nova Cond Light" w:hAnsi="Arial Nova Cond Light"/>
          <w:b/>
          <w:color w:val="000000"/>
          <w:sz w:val="22"/>
          <w:szCs w:val="22"/>
        </w:rPr>
        <w:t xml:space="preserve">Análisis de Riesgos </w:t>
      </w:r>
    </w:p>
    <w:p w14:paraId="6DC41DD4" w14:textId="77777777" w:rsidR="00F550E3" w:rsidRPr="0097181D"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97181D"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81D">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lastRenderedPageBreak/>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w:t>
            </w:r>
            <w:r w:rsidRPr="002373B0">
              <w:rPr>
                <w:rFonts w:ascii="Arial Nova Cond Light" w:hAnsi="Arial Nova Cond Light"/>
                <w:sz w:val="22"/>
                <w:szCs w:val="22"/>
              </w:rPr>
              <w:lastRenderedPageBreak/>
              <w:t>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97181D">
        <w:trPr>
          <w:trHeight w:val="98"/>
          <w:jc w:val="center"/>
        </w:trPr>
        <w:tc>
          <w:tcPr>
            <w:tcW w:w="312" w:type="dxa"/>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97181D">
        <w:trPr>
          <w:trHeight w:val="148"/>
          <w:jc w:val="center"/>
        </w:trPr>
        <w:tc>
          <w:tcPr>
            <w:tcW w:w="312" w:type="dxa"/>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97181D">
        <w:trPr>
          <w:trHeight w:val="271"/>
          <w:jc w:val="center"/>
        </w:trPr>
        <w:tc>
          <w:tcPr>
            <w:tcW w:w="312" w:type="dxa"/>
            <w:vMerge w:val="restart"/>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w:t>
            </w:r>
            <w:r w:rsidRPr="002373B0">
              <w:rPr>
                <w:rFonts w:ascii="Arial Nova Cond Light" w:hAnsi="Arial Nova Cond Light"/>
                <w:color w:val="000000"/>
                <w:sz w:val="22"/>
                <w:szCs w:val="22"/>
              </w:rPr>
              <w:lastRenderedPageBreak/>
              <w:t>BABILIDAD</w:t>
            </w:r>
          </w:p>
        </w:tc>
        <w:tc>
          <w:tcPr>
            <w:tcW w:w="1427" w:type="dxa"/>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97181D">
        <w:trPr>
          <w:trHeight w:val="271"/>
          <w:jc w:val="center"/>
        </w:trPr>
        <w:tc>
          <w:tcPr>
            <w:tcW w:w="312" w:type="dxa"/>
            <w:vMerge/>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97181D">
        <w:trPr>
          <w:trHeight w:val="271"/>
          <w:jc w:val="center"/>
        </w:trPr>
        <w:tc>
          <w:tcPr>
            <w:tcW w:w="312" w:type="dxa"/>
            <w:vMerge/>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97181D">
        <w:trPr>
          <w:trHeight w:val="271"/>
          <w:jc w:val="center"/>
        </w:trPr>
        <w:tc>
          <w:tcPr>
            <w:tcW w:w="312" w:type="dxa"/>
            <w:vMerge/>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97181D">
        <w:trPr>
          <w:trHeight w:val="271"/>
          <w:jc w:val="center"/>
        </w:trPr>
        <w:tc>
          <w:tcPr>
            <w:tcW w:w="312" w:type="dxa"/>
            <w:vMerge/>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Este estudio estableció que el valor total de los servicios ecosistémicos (que se pudieron abordar en él) para los Orobiomas de los Andes ascienden a $105.775´974.313,69 dólares/mes del 2011. De estos el valor de la </w:t>
      </w:r>
      <w:r w:rsidRPr="002373B0">
        <w:rPr>
          <w:rFonts w:ascii="Arial Nova Cond Light" w:hAnsi="Arial Nova Cond Light"/>
          <w:sz w:val="22"/>
          <w:szCs w:val="22"/>
        </w:rPr>
        <w:lastRenderedPageBreak/>
        <w:t>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lastRenderedPageBreak/>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974DF5">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974DF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B14435"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5588F23F"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1547B465"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0B2F3DBE" w:rsidR="00B14435" w:rsidRPr="00FE71AE" w:rsidRDefault="00B14435" w:rsidP="00B14435">
            <w:pPr>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1359BBE"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03E00F9F" w:rsidR="00B14435" w:rsidRPr="002373B0" w:rsidRDefault="00B14435" w:rsidP="00B14435">
            <w:pPr>
              <w:jc w:val="center"/>
              <w:rPr>
                <w:rFonts w:ascii="Arial Nova Cond Light" w:hAnsi="Arial Nova Cond Light"/>
                <w:color w:val="000000"/>
                <w:sz w:val="16"/>
                <w:szCs w:val="16"/>
                <w:highlight w:val="yellow"/>
              </w:rPr>
            </w:pPr>
            <w:r>
              <w:rPr>
                <w:rFonts w:ascii="Arial Nova Cond Light" w:hAnsi="Arial Nova Cond Light" w:cs="Calibri"/>
                <w:color w:val="000000"/>
                <w:sz w:val="16"/>
                <w:szCs w:val="16"/>
              </w:rPr>
              <w:t>$ 503.462.236.794</w:t>
            </w:r>
          </w:p>
        </w:tc>
      </w:tr>
      <w:tr w:rsidR="00B14435"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091C1694"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540A6441" w14:textId="77777777" w:rsidR="002E7184" w:rsidRDefault="002E7184" w:rsidP="00974DF5">
            <w:pPr>
              <w:jc w:val="center"/>
              <w:rPr>
                <w:rFonts w:ascii="Arial Nova Cond Light" w:hAnsi="Arial Nova Cond Light" w:cs="Calibri"/>
                <w:color w:val="000000"/>
                <w:sz w:val="16"/>
                <w:szCs w:val="16"/>
              </w:rPr>
            </w:pPr>
          </w:p>
          <w:p w14:paraId="3B1C4A34" w14:textId="26E5AC29" w:rsidR="00974DF5" w:rsidRPr="007D097F" w:rsidRDefault="00974DF5" w:rsidP="00974DF5">
            <w:pPr>
              <w:jc w:val="center"/>
              <w:rPr>
                <w:rFonts w:ascii="Arial Nova Cond Light" w:hAnsi="Arial Nova Cond Light" w:cs="Calibri"/>
                <w:color w:val="000000"/>
                <w:sz w:val="16"/>
                <w:szCs w:val="16"/>
              </w:rPr>
            </w:pPr>
            <w:r w:rsidRPr="007D097F">
              <w:rPr>
                <w:rFonts w:ascii="Arial Nova Cond Light" w:hAnsi="Arial Nova Cond Light" w:cs="Calibri"/>
                <w:color w:val="000000"/>
                <w:sz w:val="16"/>
                <w:szCs w:val="16"/>
              </w:rPr>
              <w:t>$ 14.896.771.715</w:t>
            </w:r>
          </w:p>
          <w:p w14:paraId="77E757BF" w14:textId="3A7994DF" w:rsidR="00B14435" w:rsidRPr="007D097F" w:rsidRDefault="00B14435" w:rsidP="00B14435">
            <w:pPr>
              <w:jc w:val="center"/>
              <w:rPr>
                <w:rFonts w:ascii="Arial Nova Cond Light" w:hAnsi="Arial Nova Cond Light"/>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377E0BA4" w14:textId="77777777" w:rsidR="002E7184" w:rsidRDefault="002E7184" w:rsidP="002E7184">
            <w:pPr>
              <w:jc w:val="center"/>
              <w:rPr>
                <w:rFonts w:ascii="Arial Nova Cond Light" w:hAnsi="Arial Nova Cond Light" w:cs="Calibri"/>
                <w:color w:val="000000"/>
                <w:sz w:val="16"/>
                <w:szCs w:val="16"/>
              </w:rPr>
            </w:pPr>
          </w:p>
          <w:p w14:paraId="7965CA07" w14:textId="11D51B1E" w:rsidR="002E7184" w:rsidRDefault="002E7184" w:rsidP="002E7184">
            <w:pPr>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$ 15.601.646.130</w:t>
            </w:r>
          </w:p>
          <w:p w14:paraId="011E3BA4" w14:textId="794D3A32" w:rsidR="00B14435" w:rsidRPr="00FE71AE" w:rsidRDefault="00B14435" w:rsidP="00B14435">
            <w:pPr>
              <w:jc w:val="center"/>
              <w:rPr>
                <w:rFonts w:ascii="Arial Nova Cond Light" w:hAnsi="Arial Nova Cond Light" w:cs="Calibri"/>
                <w:color w:val="000000"/>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7FE2C2CA" w14:textId="7207F010" w:rsidR="00B14435" w:rsidRPr="00A941B0" w:rsidRDefault="00B14435" w:rsidP="00B14435">
            <w:pPr>
              <w:jc w:val="center"/>
              <w:rPr>
                <w:rFonts w:ascii="Arial Nova Cond Light" w:hAnsi="Arial Nova Cond Light"/>
                <w:sz w:val="16"/>
                <w:szCs w:val="16"/>
              </w:rPr>
            </w:pPr>
            <w:r w:rsidRPr="00A941B0">
              <w:rPr>
                <w:rFonts w:ascii="Arial Nova Cond Light" w:hAnsi="Arial Nova Cond Light" w:cs="Calibri"/>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2D8285C9" w:rsidR="00B14435" w:rsidRPr="00A941B0" w:rsidRDefault="00B14435" w:rsidP="00B14435">
            <w:pPr>
              <w:jc w:val="center"/>
              <w:rPr>
                <w:rFonts w:ascii="Arial Nova Cond Light" w:hAnsi="Arial Nova Cond Light"/>
                <w:sz w:val="16"/>
                <w:szCs w:val="16"/>
              </w:rPr>
            </w:pPr>
            <w:r w:rsidRPr="00A941B0">
              <w:rPr>
                <w:rFonts w:ascii="Arial Nova Cond Light" w:hAnsi="Arial Nova Cond Light" w:cs="Calibri"/>
                <w:color w:val="000000"/>
                <w:sz w:val="16"/>
                <w:szCs w:val="16"/>
              </w:rPr>
              <w:t>$ 22.432.742.000</w:t>
            </w:r>
          </w:p>
        </w:tc>
      </w:tr>
      <w:tr w:rsidR="00B14435" w:rsidRPr="00672551" w14:paraId="2E675891" w14:textId="77777777" w:rsidTr="00974DF5">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B14435" w:rsidRPr="00672551" w:rsidRDefault="00B14435" w:rsidP="00B14435">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2A1D92F0"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0E5E98AC" w:rsidR="00B14435" w:rsidRPr="007D097F" w:rsidRDefault="00B14435" w:rsidP="00B14435">
            <w:pPr>
              <w:jc w:val="center"/>
              <w:rPr>
                <w:rFonts w:ascii="Arial Nova Cond Light" w:hAnsi="Arial Nova Cond Light"/>
                <w:color w:val="000000"/>
                <w:sz w:val="16"/>
                <w:szCs w:val="16"/>
              </w:rPr>
            </w:pPr>
            <w:r w:rsidRPr="007D097F">
              <w:rPr>
                <w:rFonts w:ascii="Arial Nova Cond Light" w:hAnsi="Arial Nova Cond Light" w:cs="Calibri"/>
                <w:color w:val="000000"/>
                <w:sz w:val="16"/>
                <w:szCs w:val="16"/>
              </w:rPr>
              <w:t>$ 488.</w:t>
            </w:r>
            <w:r w:rsidR="00974DF5" w:rsidRPr="007D097F">
              <w:rPr>
                <w:rFonts w:ascii="Arial Nova Cond Light" w:hAnsi="Arial Nova Cond Light" w:cs="Calibri"/>
                <w:color w:val="000000"/>
                <w:sz w:val="16"/>
                <w:szCs w:val="16"/>
              </w:rPr>
              <w:t>565.465.079</w:t>
            </w:r>
          </w:p>
        </w:tc>
        <w:tc>
          <w:tcPr>
            <w:tcW w:w="889" w:type="pct"/>
            <w:tcBorders>
              <w:top w:val="nil"/>
              <w:left w:val="nil"/>
              <w:bottom w:val="single" w:sz="4" w:space="0" w:color="000000"/>
              <w:right w:val="single" w:sz="4" w:space="0" w:color="000000"/>
            </w:tcBorders>
            <w:shd w:val="clear" w:color="auto" w:fill="auto"/>
            <w:vAlign w:val="center"/>
          </w:tcPr>
          <w:p w14:paraId="37CDAE9F" w14:textId="77777777" w:rsidR="002E7184" w:rsidRDefault="002E7184" w:rsidP="002E7184">
            <w:pPr>
              <w:jc w:val="center"/>
              <w:rPr>
                <w:rFonts w:ascii="Arial Nova Cond Light" w:hAnsi="Arial Nova Cond Light" w:cs="Calibri"/>
                <w:color w:val="000000"/>
                <w:sz w:val="16"/>
                <w:szCs w:val="16"/>
              </w:rPr>
            </w:pPr>
          </w:p>
          <w:p w14:paraId="6E8B0D4A" w14:textId="4A18E31D" w:rsidR="002E7184" w:rsidRPr="002E7184" w:rsidRDefault="002E7184" w:rsidP="002E7184">
            <w:pPr>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$ 487.860.590.664</w:t>
            </w:r>
          </w:p>
          <w:p w14:paraId="52B158B2" w14:textId="0BDF8CE8" w:rsidR="00B14435" w:rsidRPr="002E7184" w:rsidRDefault="00B14435" w:rsidP="00B14435">
            <w:pPr>
              <w:jc w:val="center"/>
              <w:rPr>
                <w:rFonts w:ascii="Arial Nova Cond Light" w:hAnsi="Arial Nova Cond Light" w:cs="Calibri"/>
                <w:color w:val="000000"/>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78A48312" w14:textId="0C3D976C"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$ 462.733.794.794</w:t>
            </w:r>
          </w:p>
        </w:tc>
        <w:tc>
          <w:tcPr>
            <w:tcW w:w="889" w:type="pct"/>
            <w:tcBorders>
              <w:top w:val="nil"/>
              <w:left w:val="nil"/>
              <w:bottom w:val="single" w:sz="4" w:space="0" w:color="000000"/>
              <w:right w:val="single" w:sz="4" w:space="0" w:color="000000"/>
            </w:tcBorders>
            <w:vAlign w:val="center"/>
          </w:tcPr>
          <w:p w14:paraId="5A4544A5" w14:textId="7AFD6CD0" w:rsidR="00B14435" w:rsidRPr="00A941B0" w:rsidRDefault="00B14435" w:rsidP="00B14435">
            <w:pPr>
              <w:jc w:val="center"/>
              <w:rPr>
                <w:rFonts w:ascii="Arial Nova Cond Light" w:hAnsi="Arial Nova Cond Light"/>
                <w:color w:val="000000"/>
                <w:sz w:val="16"/>
                <w:szCs w:val="16"/>
              </w:rPr>
            </w:pPr>
            <w:r w:rsidRPr="00A941B0">
              <w:rPr>
                <w:rFonts w:ascii="Arial Nova Cond Light" w:hAnsi="Arial Nova Cond Light" w:cs="Calibri"/>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3"/>
        <w:gridCol w:w="1388"/>
        <w:gridCol w:w="1375"/>
        <w:gridCol w:w="1375"/>
        <w:gridCol w:w="1375"/>
        <w:gridCol w:w="1375"/>
        <w:gridCol w:w="1375"/>
      </w:tblGrid>
      <w:tr w:rsidR="007B5209" w:rsidRPr="00A65DC8" w14:paraId="5267BC05" w14:textId="77777777" w:rsidTr="002E7184">
        <w:trPr>
          <w:trHeight w:val="57"/>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2E7184" w:rsidRPr="00A65DC8" w14:paraId="42D3DAF7" w14:textId="77777777" w:rsidTr="002E7184">
        <w:trPr>
          <w:trHeight w:val="57"/>
          <w:jc w:val="center"/>
        </w:trPr>
        <w:tc>
          <w:tcPr>
            <w:tcW w:w="2263"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2E7184" w:rsidRPr="00A65DC8" w:rsidRDefault="002E7184" w:rsidP="002E7184">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8"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2EBEBF90" w:rsidR="002E7184" w:rsidRPr="00A941B0" w:rsidRDefault="002E7184" w:rsidP="002E7184">
            <w:pPr>
              <w:keepLines/>
              <w:jc w:val="center"/>
              <w:rPr>
                <w:rFonts w:ascii="Arial Nova Cond Light" w:hAnsi="Arial Nova Cond Light" w:cs="Arial"/>
                <w:sz w:val="16"/>
                <w:szCs w:val="16"/>
              </w:rPr>
            </w:pPr>
            <w:r>
              <w:rPr>
                <w:rFonts w:ascii="Arial Nova Cond Light" w:hAnsi="Arial Nova Cond Light" w:cs="Calibri"/>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66C7BEDE" w:rsidR="002E7184" w:rsidRPr="007D097F" w:rsidRDefault="002E7184" w:rsidP="002E7184">
            <w:pPr>
              <w:keepLines/>
              <w:jc w:val="center"/>
              <w:rPr>
                <w:rFonts w:ascii="Arial Nova Cond Light" w:hAnsi="Arial Nova Cond Light" w:cs="Arial"/>
                <w:sz w:val="16"/>
                <w:szCs w:val="16"/>
              </w:rPr>
            </w:pPr>
            <w:r>
              <w:rPr>
                <w:rFonts w:ascii="Arial Nova Cond Light" w:hAnsi="Arial Nova Cond Light" w:cs="Calibri"/>
                <w:color w:val="000000"/>
                <w:sz w:val="16"/>
                <w:szCs w:val="16"/>
              </w:rPr>
              <w:t>$ 14.410.108.724</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53AB1717" w:rsidR="002E7184" w:rsidRPr="00FE71AE" w:rsidRDefault="002E7184" w:rsidP="002E7184">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$ 15.045.619.130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7DAF7A80" w:rsidR="002E7184" w:rsidRPr="00FE71AE" w:rsidRDefault="002E7184" w:rsidP="002E7184">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$ 40.205.362.000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7CC1FF83" w:rsidR="002E7184" w:rsidRPr="00FE71AE" w:rsidRDefault="002E7184" w:rsidP="002E7184">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70F568FC" w:rsidR="002E7184" w:rsidRPr="00FE71AE" w:rsidRDefault="002E7184" w:rsidP="002E7184">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$ 97.891.167.287</w:t>
            </w:r>
          </w:p>
        </w:tc>
      </w:tr>
      <w:tr w:rsidR="002E7184" w:rsidRPr="00A65DC8" w14:paraId="020B8614" w14:textId="77777777" w:rsidTr="002E7184">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2E7184" w:rsidRPr="00A65DC8" w:rsidRDefault="002E7184" w:rsidP="002E7184">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4D25C5DA" w:rsidR="002E7184" w:rsidRPr="00A941B0" w:rsidRDefault="002E7184" w:rsidP="002E7184">
            <w:pPr>
              <w:jc w:val="center"/>
              <w:rPr>
                <w:rFonts w:ascii="Arial Nova Cond Light" w:hAnsi="Arial Nova Cond Light" w:cs="Arial"/>
                <w:sz w:val="16"/>
                <w:szCs w:val="16"/>
              </w:rPr>
            </w:pPr>
            <w:r>
              <w:rPr>
                <w:rFonts w:ascii="Arial Nova Cond Light" w:hAnsi="Arial Nova Cond Light" w:cs="Calibri"/>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3D2427CB" w:rsidR="002E7184" w:rsidRPr="007D097F" w:rsidRDefault="002E7184" w:rsidP="002E7184">
            <w:pPr>
              <w:keepLines/>
              <w:jc w:val="center"/>
              <w:rPr>
                <w:rFonts w:ascii="Arial Nova Cond Light" w:hAnsi="Arial Nova Cond Light" w:cs="Arial"/>
                <w:sz w:val="16"/>
                <w:szCs w:val="16"/>
              </w:rPr>
            </w:pPr>
            <w:r>
              <w:rPr>
                <w:rFonts w:ascii="Arial Nova Cond Light" w:hAnsi="Arial Nova Cond Light" w:cs="Calibri"/>
                <w:color w:val="000000"/>
                <w:sz w:val="16"/>
                <w:szCs w:val="16"/>
              </w:rPr>
              <w:t>$ 486.662.991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07610647" w:rsidR="002E7184" w:rsidRPr="00FE71AE" w:rsidRDefault="002E7184" w:rsidP="00FE71AE">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$ 556.027.000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502F4D7F" w:rsidR="002E7184" w:rsidRPr="00FE71AE" w:rsidRDefault="002E7184" w:rsidP="00FE71AE">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$ 523.080.000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072363BC" w:rsidR="002E7184" w:rsidRPr="00FE71AE" w:rsidRDefault="002E7184" w:rsidP="00FE71AE">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7D000B1D" w:rsidR="002E7184" w:rsidRPr="00FE71AE" w:rsidRDefault="002E7184" w:rsidP="00FE71AE">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$ 1.946.642.991</w:t>
            </w:r>
          </w:p>
        </w:tc>
      </w:tr>
      <w:tr w:rsidR="002E7184" w:rsidRPr="00A65DC8" w14:paraId="76E1D128" w14:textId="77777777" w:rsidTr="002E7184">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2E7184" w:rsidRPr="00397C08" w:rsidRDefault="002E7184" w:rsidP="002E7184">
            <w:pPr>
              <w:jc w:val="left"/>
              <w:rPr>
                <w:rFonts w:ascii="Arial Nova Cond Light" w:hAnsi="Arial Nova Cond Light" w:cs="Arial"/>
                <w:color w:val="000000"/>
                <w:sz w:val="16"/>
                <w:szCs w:val="16"/>
                <w:lang w:eastAsia="es-ES_tradnl"/>
              </w:rPr>
            </w:pPr>
            <w:r w:rsidRPr="00397C08">
              <w:rPr>
                <w:rFonts w:ascii="Arial Nova Cond Light" w:hAnsi="Arial Nova Cond Light" w:cs="Arial"/>
                <w:sz w:val="16"/>
                <w:szCs w:val="16"/>
              </w:rPr>
              <w:t>TOTAL PROYECTO 7814</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003C45FD" w:rsidR="002E7184" w:rsidRPr="00A941B0" w:rsidRDefault="002E7184" w:rsidP="002E7184">
            <w:pPr>
              <w:jc w:val="center"/>
              <w:rPr>
                <w:rFonts w:ascii="Arial Nova Cond Light" w:hAnsi="Arial Nova Cond Light" w:cs="Arial"/>
                <w:b/>
                <w:bCs/>
                <w:color w:val="000000"/>
                <w:sz w:val="16"/>
                <w:szCs w:val="16"/>
                <w:lang w:eastAsia="es-ES_tradnl"/>
              </w:rPr>
            </w:pPr>
            <w:r>
              <w:rPr>
                <w:rFonts w:ascii="Arial Nova Cond Light" w:hAnsi="Arial Nova Cond Light" w:cs="Calibri"/>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2355A5D9" w:rsidR="002E7184" w:rsidRPr="007D097F" w:rsidRDefault="002E7184" w:rsidP="002E7184">
            <w:pPr>
              <w:keepLines/>
              <w:jc w:val="center"/>
              <w:rPr>
                <w:rFonts w:ascii="Arial Nova Cond Light" w:hAnsi="Arial Nova Cond Light" w:cs="Arial"/>
                <w:b/>
                <w:bCs/>
                <w:sz w:val="16"/>
                <w:szCs w:val="16"/>
              </w:rPr>
            </w:pPr>
            <w:r>
              <w:rPr>
                <w:rFonts w:ascii="Arial Nova Cond Light" w:hAnsi="Arial Nova Cond Light" w:cs="Calibri"/>
                <w:color w:val="000000"/>
                <w:sz w:val="16"/>
                <w:szCs w:val="16"/>
              </w:rPr>
              <w:t>$ 14.896.771.715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4F905FD1" w:rsidR="002E7184" w:rsidRPr="00FE71AE" w:rsidRDefault="002E7184" w:rsidP="00FE71AE">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$ 15.601.646.130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79810576" w:rsidR="002E7184" w:rsidRPr="00FE71AE" w:rsidRDefault="002E7184" w:rsidP="00FE71AE">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$ 40.728.442.000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63B47527" w:rsidR="002E7184" w:rsidRPr="00FE71AE" w:rsidRDefault="002E7184" w:rsidP="00FE71AE">
            <w:pPr>
              <w:keepLines/>
              <w:jc w:val="center"/>
              <w:rPr>
                <w:rFonts w:ascii="Arial Nova Cond Light" w:hAnsi="Arial Nova Cond Light" w:cs="Calibri"/>
                <w:color w:val="000000"/>
                <w:sz w:val="16"/>
                <w:szCs w:val="16"/>
              </w:rPr>
            </w:pPr>
            <w:r>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640CF23B" w:rsidR="002E7184" w:rsidRPr="00FE71AE" w:rsidRDefault="002E7184" w:rsidP="00FE71AE">
            <w:pPr>
              <w:keepLines/>
              <w:jc w:val="center"/>
              <w:rPr>
                <w:rFonts w:ascii="Arial Nova Cond Light" w:hAnsi="Arial Nova Cond Light" w:cs="Calibri"/>
                <w:color w:val="000000"/>
                <w:sz w:val="16"/>
                <w:szCs w:val="16"/>
              </w:rPr>
            </w:pPr>
            <w:r w:rsidRPr="00FE71AE">
              <w:rPr>
                <w:rFonts w:ascii="Arial Nova Cond Light" w:hAnsi="Arial Nova Cond Light" w:cs="Calibri"/>
                <w:color w:val="000000"/>
                <w:sz w:val="16"/>
                <w:szCs w:val="16"/>
              </w:rPr>
              <w:t>$ 99.837.810.278</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r w:rsidR="003634EB" w:rsidRPr="00A65DC8">
        <w:rPr>
          <w:rFonts w:ascii="Arial Nova Cond Light" w:hAnsi="Arial Nova Cond Light"/>
          <w:bCs/>
          <w:i/>
          <w:iCs/>
          <w:sz w:val="16"/>
          <w:szCs w:val="16"/>
        </w:rPr>
        <w:t>Segplan-BogData</w:t>
      </w:r>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75E0E60D"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4FE680ED" w14:textId="58ECD5D8" w:rsidR="00EF2B3B" w:rsidRDefault="00EF2B3B">
      <w:pPr>
        <w:pBdr>
          <w:top w:val="nil"/>
          <w:left w:val="nil"/>
          <w:bottom w:val="nil"/>
          <w:right w:val="nil"/>
          <w:between w:val="nil"/>
        </w:pBdr>
        <w:ind w:left="708"/>
        <w:rPr>
          <w:rFonts w:ascii="Arial Nova Cond Light" w:hAnsi="Arial Nova Cond Light"/>
          <w:color w:val="000000"/>
          <w:sz w:val="22"/>
          <w:szCs w:val="22"/>
        </w:rPr>
      </w:pPr>
    </w:p>
    <w:p w14:paraId="10D49FD4" w14:textId="77777777" w:rsidR="00EF2B3B" w:rsidRDefault="00EF2B3B">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lastRenderedPageBreak/>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w:t>
            </w:r>
            <w:r w:rsidRPr="002373B0">
              <w:rPr>
                <w:rFonts w:ascii="Arial Nova Cond Light" w:hAnsi="Arial Nova Cond Light"/>
                <w:sz w:val="16"/>
                <w:szCs w:val="16"/>
              </w:rPr>
              <w:lastRenderedPageBreak/>
              <w:t>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lastRenderedPageBreak/>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Implementar un programa de monitoreo, evaluación y seguimiento de la biodiversidad en áreas protegidas y otras de interés ambiental en </w:t>
            </w:r>
            <w:r w:rsidRPr="002373B0">
              <w:rPr>
                <w:rFonts w:ascii="Arial Nova Cond Light" w:hAnsi="Arial Nova Cond Light"/>
                <w:sz w:val="16"/>
                <w:szCs w:val="16"/>
              </w:rPr>
              <w:lastRenderedPageBreak/>
              <w:t>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lastRenderedPageBreak/>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56F6F0EE"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5A85C276"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19</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7D097F" w:rsidRDefault="001D2EA6" w:rsidP="001D2EA6">
            <w:pPr>
              <w:jc w:val="center"/>
              <w:rPr>
                <w:rFonts w:ascii="Arial Nova Cond Light" w:hAnsi="Arial Nova Cond Light"/>
                <w:sz w:val="16"/>
                <w:szCs w:val="16"/>
              </w:rPr>
            </w:pPr>
            <w:r w:rsidRPr="007D097F">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Fortalecer la administración, manejo, monitoreo y gestión de las áreas protegidas y </w:t>
            </w:r>
            <w:r w:rsidRPr="002373B0">
              <w:rPr>
                <w:rFonts w:ascii="Arial Nova Cond Light" w:hAnsi="Arial Nova Cond Light"/>
                <w:color w:val="000000"/>
                <w:sz w:val="16"/>
                <w:szCs w:val="16"/>
              </w:rPr>
              <w:lastRenderedPageBreak/>
              <w:t>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lastRenderedPageBreak/>
              <w:t xml:space="preserve">Porcentaje de avance en la ejecución de acciones de administración, </w:t>
            </w:r>
            <w:r w:rsidRPr="002373B0">
              <w:rPr>
                <w:rFonts w:ascii="Arial Nova Cond Light" w:hAnsi="Arial Nova Cond Light"/>
                <w:sz w:val="16"/>
                <w:szCs w:val="16"/>
              </w:rPr>
              <w:lastRenderedPageBreak/>
              <w:t>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lastRenderedPageBreak/>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lastRenderedPageBreak/>
              <w:t xml:space="preserve">Afectación por discontinuidad del proyecto por trámites </w:t>
            </w:r>
            <w:r w:rsidRPr="002373B0">
              <w:rPr>
                <w:rFonts w:ascii="Arial Nova Cond Light" w:hAnsi="Arial Nova Cond Light"/>
                <w:color w:val="000000"/>
                <w:sz w:val="16"/>
                <w:szCs w:val="16"/>
              </w:rPr>
              <w:lastRenderedPageBreak/>
              <w:t>contractuales,  fenómenos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lastRenderedPageBreak/>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desarrollaran actividades de administración con 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 xml:space="preserve">Un programa de monitoreo, evaluación y seguimiento de la biodiversidad en áreas protegidas y otras de interés ambiental en Bogotá, con estrategias </w:t>
            </w:r>
            <w:r w:rsidRPr="002373B0">
              <w:rPr>
                <w:rFonts w:ascii="Arial Nova Cond Light" w:hAnsi="Arial Nova Cond Light"/>
                <w:sz w:val="16"/>
                <w:szCs w:val="16"/>
              </w:rPr>
              <w:lastRenderedPageBreak/>
              <w:t>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6" w:name="_heading=h.1fob9te" w:colFirst="0" w:colLast="0"/>
      <w:bookmarkEnd w:id="6"/>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8CBF0" w14:textId="77777777" w:rsidR="001D00F6" w:rsidRDefault="001D00F6">
      <w:r>
        <w:separator/>
      </w:r>
    </w:p>
  </w:endnote>
  <w:endnote w:type="continuationSeparator" w:id="0">
    <w:p w14:paraId="5CC042F6" w14:textId="77777777" w:rsidR="001D00F6" w:rsidRDefault="001D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90904" w14:textId="77777777" w:rsidR="001D00F6" w:rsidRDefault="001D00F6">
      <w:r>
        <w:separator/>
      </w:r>
    </w:p>
  </w:footnote>
  <w:footnote w:type="continuationSeparator" w:id="0">
    <w:p w14:paraId="6C6C6676" w14:textId="77777777" w:rsidR="001D00F6" w:rsidRDefault="001D0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974DF5"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974DF5" w:rsidRDefault="00974DF5"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974DF5" w:rsidRDefault="00974DF5" w:rsidP="005F55ED">
          <w:pPr>
            <w:pStyle w:val="Encabezado"/>
            <w:tabs>
              <w:tab w:val="left" w:pos="1275"/>
            </w:tabs>
            <w:ind w:left="420"/>
            <w:jc w:val="center"/>
            <w:rPr>
              <w:rFonts w:cs="Arial"/>
              <w:b/>
              <w:szCs w:val="18"/>
            </w:rPr>
          </w:pPr>
          <w:r>
            <w:rPr>
              <w:rFonts w:cs="Arial"/>
              <w:b/>
            </w:rPr>
            <w:t>DIRECCIONAMIENTO ESTRATÉGICO</w:t>
          </w:r>
        </w:p>
      </w:tc>
    </w:tr>
    <w:tr w:rsidR="00974DF5"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974DF5" w:rsidRDefault="00974DF5"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974DF5" w:rsidRDefault="00974DF5" w:rsidP="005F55ED">
          <w:pPr>
            <w:pStyle w:val="Encabezado"/>
            <w:rPr>
              <w:rFonts w:cs="Arial"/>
              <w:b/>
              <w:szCs w:val="18"/>
            </w:rPr>
          </w:pPr>
          <w:r>
            <w:rPr>
              <w:szCs w:val="18"/>
            </w:rPr>
            <w:t>Formato: Documento de formulación proyecto de inversión</w:t>
          </w:r>
          <w:r>
            <w:rPr>
              <w:rFonts w:cs="Arial"/>
              <w:sz w:val="17"/>
              <w:szCs w:val="17"/>
            </w:rPr>
            <w:t> </w:t>
          </w:r>
        </w:p>
      </w:tc>
    </w:tr>
    <w:tr w:rsidR="00974DF5"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974DF5" w:rsidRDefault="00974DF5"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974DF5" w:rsidRDefault="00974DF5"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974DF5" w:rsidRDefault="00974DF5" w:rsidP="001E375F">
          <w:pPr>
            <w:pStyle w:val="Encabezado"/>
            <w:rPr>
              <w:rFonts w:cs="Arial"/>
              <w:szCs w:val="18"/>
            </w:rPr>
          </w:pPr>
          <w:r>
            <w:rPr>
              <w:rFonts w:cs="Arial"/>
              <w:szCs w:val="18"/>
            </w:rPr>
            <w:t xml:space="preserve"> Versión: 12</w:t>
          </w:r>
        </w:p>
      </w:tc>
    </w:tr>
  </w:tbl>
  <w:p w14:paraId="467E09E7" w14:textId="77777777" w:rsidR="00974DF5" w:rsidRDefault="00974DF5" w:rsidP="005F55ED">
    <w:pPr>
      <w:pStyle w:val="Encabezado"/>
      <w:jc w:val="center"/>
      <w:rPr>
        <w:rFonts w:cs="Arial"/>
        <w:b/>
        <w:bCs/>
        <w:lang w:eastAsia="x-none"/>
      </w:rPr>
    </w:pPr>
  </w:p>
  <w:p w14:paraId="298E60FF" w14:textId="58534586" w:rsidR="00974DF5" w:rsidRDefault="00974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7510E7D"/>
    <w:multiLevelType w:val="hybridMultilevel"/>
    <w:tmpl w:val="F62EF4B8"/>
    <w:lvl w:ilvl="0" w:tplc="B7A4B09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0"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3"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316771">
    <w:abstractNumId w:val="9"/>
  </w:num>
  <w:num w:numId="2" w16cid:durableId="1042285139">
    <w:abstractNumId w:val="3"/>
  </w:num>
  <w:num w:numId="3" w16cid:durableId="2137526728">
    <w:abstractNumId w:val="23"/>
  </w:num>
  <w:num w:numId="4" w16cid:durableId="584218940">
    <w:abstractNumId w:val="5"/>
  </w:num>
  <w:num w:numId="5" w16cid:durableId="1366639593">
    <w:abstractNumId w:val="10"/>
  </w:num>
  <w:num w:numId="6" w16cid:durableId="403842598">
    <w:abstractNumId w:val="24"/>
  </w:num>
  <w:num w:numId="7" w16cid:durableId="237055985">
    <w:abstractNumId w:val="14"/>
  </w:num>
  <w:num w:numId="8" w16cid:durableId="1103650167">
    <w:abstractNumId w:val="12"/>
  </w:num>
  <w:num w:numId="9" w16cid:durableId="1063218165">
    <w:abstractNumId w:val="7"/>
  </w:num>
  <w:num w:numId="10" w16cid:durableId="1207332100">
    <w:abstractNumId w:val="6"/>
  </w:num>
  <w:num w:numId="11" w16cid:durableId="1574388302">
    <w:abstractNumId w:val="26"/>
  </w:num>
  <w:num w:numId="12" w16cid:durableId="444810895">
    <w:abstractNumId w:val="22"/>
  </w:num>
  <w:num w:numId="13" w16cid:durableId="941377232">
    <w:abstractNumId w:val="17"/>
  </w:num>
  <w:num w:numId="14" w16cid:durableId="1002048425">
    <w:abstractNumId w:val="13"/>
  </w:num>
  <w:num w:numId="15" w16cid:durableId="870924378">
    <w:abstractNumId w:val="16"/>
  </w:num>
  <w:num w:numId="16" w16cid:durableId="648484111">
    <w:abstractNumId w:val="19"/>
  </w:num>
  <w:num w:numId="17" w16cid:durableId="1135294560">
    <w:abstractNumId w:val="0"/>
  </w:num>
  <w:num w:numId="18" w16cid:durableId="359286641">
    <w:abstractNumId w:val="25"/>
  </w:num>
  <w:num w:numId="19" w16cid:durableId="2091854545">
    <w:abstractNumId w:val="2"/>
  </w:num>
  <w:num w:numId="20" w16cid:durableId="1119255267">
    <w:abstractNumId w:val="8"/>
  </w:num>
  <w:num w:numId="21" w16cid:durableId="1475685670">
    <w:abstractNumId w:val="15"/>
  </w:num>
  <w:num w:numId="22" w16cid:durableId="109781522">
    <w:abstractNumId w:val="20"/>
  </w:num>
  <w:num w:numId="23" w16cid:durableId="1966695330">
    <w:abstractNumId w:val="21"/>
  </w:num>
  <w:num w:numId="24" w16cid:durableId="883098784">
    <w:abstractNumId w:val="4"/>
  </w:num>
  <w:num w:numId="25" w16cid:durableId="520555176">
    <w:abstractNumId w:val="11"/>
  </w:num>
  <w:num w:numId="26" w16cid:durableId="1930653185">
    <w:abstractNumId w:val="1"/>
  </w:num>
  <w:num w:numId="27" w16cid:durableId="161671559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70246"/>
    <w:rsid w:val="00090E40"/>
    <w:rsid w:val="00093A76"/>
    <w:rsid w:val="00095B0F"/>
    <w:rsid w:val="00097D23"/>
    <w:rsid w:val="000A052C"/>
    <w:rsid w:val="000A3DB7"/>
    <w:rsid w:val="000A3DE9"/>
    <w:rsid w:val="000A5217"/>
    <w:rsid w:val="000A74C0"/>
    <w:rsid w:val="000A7C5B"/>
    <w:rsid w:val="000B54B6"/>
    <w:rsid w:val="000B6627"/>
    <w:rsid w:val="000B7819"/>
    <w:rsid w:val="000C0B03"/>
    <w:rsid w:val="000C368A"/>
    <w:rsid w:val="000C44BD"/>
    <w:rsid w:val="000C5310"/>
    <w:rsid w:val="000C60CB"/>
    <w:rsid w:val="000D1B97"/>
    <w:rsid w:val="000E15ED"/>
    <w:rsid w:val="000E3188"/>
    <w:rsid w:val="000E5147"/>
    <w:rsid w:val="000F0687"/>
    <w:rsid w:val="000F269B"/>
    <w:rsid w:val="000F7FEE"/>
    <w:rsid w:val="00100113"/>
    <w:rsid w:val="00100B55"/>
    <w:rsid w:val="001015E9"/>
    <w:rsid w:val="0010588B"/>
    <w:rsid w:val="001066A3"/>
    <w:rsid w:val="00110DF2"/>
    <w:rsid w:val="0011335F"/>
    <w:rsid w:val="001151EB"/>
    <w:rsid w:val="00122052"/>
    <w:rsid w:val="00137F87"/>
    <w:rsid w:val="0014397C"/>
    <w:rsid w:val="00150432"/>
    <w:rsid w:val="00151822"/>
    <w:rsid w:val="001536DD"/>
    <w:rsid w:val="0015408D"/>
    <w:rsid w:val="001555CF"/>
    <w:rsid w:val="0017390D"/>
    <w:rsid w:val="00173A58"/>
    <w:rsid w:val="00173C07"/>
    <w:rsid w:val="0018003D"/>
    <w:rsid w:val="00180436"/>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00F6"/>
    <w:rsid w:val="001D238A"/>
    <w:rsid w:val="001D2EA6"/>
    <w:rsid w:val="001D57EA"/>
    <w:rsid w:val="001E2865"/>
    <w:rsid w:val="001E375F"/>
    <w:rsid w:val="001E425E"/>
    <w:rsid w:val="001F30EE"/>
    <w:rsid w:val="001F34A3"/>
    <w:rsid w:val="001F4542"/>
    <w:rsid w:val="001F4DF4"/>
    <w:rsid w:val="001F6749"/>
    <w:rsid w:val="00202867"/>
    <w:rsid w:val="00203541"/>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18CD"/>
    <w:rsid w:val="002E57BF"/>
    <w:rsid w:val="002E7184"/>
    <w:rsid w:val="002F2327"/>
    <w:rsid w:val="00301C3F"/>
    <w:rsid w:val="00304943"/>
    <w:rsid w:val="00306122"/>
    <w:rsid w:val="00307EF5"/>
    <w:rsid w:val="00310AAC"/>
    <w:rsid w:val="0032458D"/>
    <w:rsid w:val="00332598"/>
    <w:rsid w:val="00333C2E"/>
    <w:rsid w:val="00336F25"/>
    <w:rsid w:val="003634EB"/>
    <w:rsid w:val="00373F7E"/>
    <w:rsid w:val="0038347A"/>
    <w:rsid w:val="00385A93"/>
    <w:rsid w:val="00395809"/>
    <w:rsid w:val="00397C08"/>
    <w:rsid w:val="003A06E3"/>
    <w:rsid w:val="003A0B0B"/>
    <w:rsid w:val="003A40D0"/>
    <w:rsid w:val="003A7AA3"/>
    <w:rsid w:val="003B14BF"/>
    <w:rsid w:val="003B1BD0"/>
    <w:rsid w:val="003B2BD1"/>
    <w:rsid w:val="003B33D1"/>
    <w:rsid w:val="003B41E0"/>
    <w:rsid w:val="003B4ECF"/>
    <w:rsid w:val="003C15E2"/>
    <w:rsid w:val="003D08B1"/>
    <w:rsid w:val="003D547B"/>
    <w:rsid w:val="003E1C6E"/>
    <w:rsid w:val="003E3F36"/>
    <w:rsid w:val="003E4470"/>
    <w:rsid w:val="00414A93"/>
    <w:rsid w:val="004307B2"/>
    <w:rsid w:val="004313F6"/>
    <w:rsid w:val="0043476B"/>
    <w:rsid w:val="004407BB"/>
    <w:rsid w:val="0044447C"/>
    <w:rsid w:val="00444A59"/>
    <w:rsid w:val="00445639"/>
    <w:rsid w:val="00460E88"/>
    <w:rsid w:val="00461DA8"/>
    <w:rsid w:val="00461E0B"/>
    <w:rsid w:val="0046347D"/>
    <w:rsid w:val="004644BD"/>
    <w:rsid w:val="00466C35"/>
    <w:rsid w:val="00466E58"/>
    <w:rsid w:val="00467ACA"/>
    <w:rsid w:val="00470F80"/>
    <w:rsid w:val="00482CAB"/>
    <w:rsid w:val="004838E6"/>
    <w:rsid w:val="00486E4B"/>
    <w:rsid w:val="004A0D95"/>
    <w:rsid w:val="004A236A"/>
    <w:rsid w:val="004A5EF1"/>
    <w:rsid w:val="004C2236"/>
    <w:rsid w:val="004C358C"/>
    <w:rsid w:val="004C77A1"/>
    <w:rsid w:val="004D49E7"/>
    <w:rsid w:val="004D66BC"/>
    <w:rsid w:val="004D6D59"/>
    <w:rsid w:val="004E0388"/>
    <w:rsid w:val="004E054B"/>
    <w:rsid w:val="004E6C8F"/>
    <w:rsid w:val="004F6F2B"/>
    <w:rsid w:val="004F782C"/>
    <w:rsid w:val="005021FE"/>
    <w:rsid w:val="0050327C"/>
    <w:rsid w:val="005048D4"/>
    <w:rsid w:val="005104CE"/>
    <w:rsid w:val="00510A9F"/>
    <w:rsid w:val="00520CBC"/>
    <w:rsid w:val="00530070"/>
    <w:rsid w:val="005367A7"/>
    <w:rsid w:val="0054059C"/>
    <w:rsid w:val="005449F6"/>
    <w:rsid w:val="00556D09"/>
    <w:rsid w:val="00557070"/>
    <w:rsid w:val="00562A18"/>
    <w:rsid w:val="00564313"/>
    <w:rsid w:val="0059472E"/>
    <w:rsid w:val="005A0362"/>
    <w:rsid w:val="005C1369"/>
    <w:rsid w:val="005C2B22"/>
    <w:rsid w:val="005C6CE4"/>
    <w:rsid w:val="005C7C99"/>
    <w:rsid w:val="005D066C"/>
    <w:rsid w:val="005D24FC"/>
    <w:rsid w:val="005D360D"/>
    <w:rsid w:val="005D5A09"/>
    <w:rsid w:val="005D6C41"/>
    <w:rsid w:val="005E7347"/>
    <w:rsid w:val="005E7CF1"/>
    <w:rsid w:val="005F55ED"/>
    <w:rsid w:val="006010FE"/>
    <w:rsid w:val="00604BAE"/>
    <w:rsid w:val="00606C5D"/>
    <w:rsid w:val="00651112"/>
    <w:rsid w:val="00653522"/>
    <w:rsid w:val="0066192B"/>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180D"/>
    <w:rsid w:val="006B6DAE"/>
    <w:rsid w:val="006C44D3"/>
    <w:rsid w:val="006D2641"/>
    <w:rsid w:val="006E0851"/>
    <w:rsid w:val="006E0E5C"/>
    <w:rsid w:val="006E34E1"/>
    <w:rsid w:val="006F0432"/>
    <w:rsid w:val="006F3554"/>
    <w:rsid w:val="006F584E"/>
    <w:rsid w:val="007021B0"/>
    <w:rsid w:val="00705333"/>
    <w:rsid w:val="00710321"/>
    <w:rsid w:val="0071369E"/>
    <w:rsid w:val="0072612F"/>
    <w:rsid w:val="007276B8"/>
    <w:rsid w:val="007277CF"/>
    <w:rsid w:val="00733382"/>
    <w:rsid w:val="0073454A"/>
    <w:rsid w:val="007424E9"/>
    <w:rsid w:val="00745013"/>
    <w:rsid w:val="00750E45"/>
    <w:rsid w:val="00756B2F"/>
    <w:rsid w:val="00763AA1"/>
    <w:rsid w:val="007664AD"/>
    <w:rsid w:val="00772F24"/>
    <w:rsid w:val="007741CA"/>
    <w:rsid w:val="00775035"/>
    <w:rsid w:val="007754CB"/>
    <w:rsid w:val="007838DB"/>
    <w:rsid w:val="00785606"/>
    <w:rsid w:val="00791D1A"/>
    <w:rsid w:val="0079284B"/>
    <w:rsid w:val="00796593"/>
    <w:rsid w:val="00796ECC"/>
    <w:rsid w:val="007A0CEC"/>
    <w:rsid w:val="007A16C4"/>
    <w:rsid w:val="007A5C9C"/>
    <w:rsid w:val="007B5209"/>
    <w:rsid w:val="007C4BBD"/>
    <w:rsid w:val="007C5392"/>
    <w:rsid w:val="007C58F0"/>
    <w:rsid w:val="007D097F"/>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583A"/>
    <w:rsid w:val="00877D41"/>
    <w:rsid w:val="0088790F"/>
    <w:rsid w:val="00895D8B"/>
    <w:rsid w:val="008A1BF0"/>
    <w:rsid w:val="008A299D"/>
    <w:rsid w:val="008A57A8"/>
    <w:rsid w:val="008B0FBB"/>
    <w:rsid w:val="008B460E"/>
    <w:rsid w:val="008B7F4D"/>
    <w:rsid w:val="008C0495"/>
    <w:rsid w:val="008D0E0D"/>
    <w:rsid w:val="008D3C3E"/>
    <w:rsid w:val="008D73CA"/>
    <w:rsid w:val="008D75FD"/>
    <w:rsid w:val="008E7044"/>
    <w:rsid w:val="008F003E"/>
    <w:rsid w:val="008F2263"/>
    <w:rsid w:val="008F513F"/>
    <w:rsid w:val="008F5CB6"/>
    <w:rsid w:val="00904FDD"/>
    <w:rsid w:val="0090637A"/>
    <w:rsid w:val="00912B7A"/>
    <w:rsid w:val="00912CA1"/>
    <w:rsid w:val="009361EC"/>
    <w:rsid w:val="0094169C"/>
    <w:rsid w:val="00946941"/>
    <w:rsid w:val="00947944"/>
    <w:rsid w:val="00950AF3"/>
    <w:rsid w:val="0095100D"/>
    <w:rsid w:val="00966968"/>
    <w:rsid w:val="00966C6A"/>
    <w:rsid w:val="0097181D"/>
    <w:rsid w:val="00971A78"/>
    <w:rsid w:val="00974DF5"/>
    <w:rsid w:val="00985354"/>
    <w:rsid w:val="0098733A"/>
    <w:rsid w:val="00990E65"/>
    <w:rsid w:val="00995987"/>
    <w:rsid w:val="009B3503"/>
    <w:rsid w:val="009B409F"/>
    <w:rsid w:val="009C05F4"/>
    <w:rsid w:val="009C0A18"/>
    <w:rsid w:val="009C75C5"/>
    <w:rsid w:val="009D4A71"/>
    <w:rsid w:val="009E019D"/>
    <w:rsid w:val="009E5A13"/>
    <w:rsid w:val="009F4D35"/>
    <w:rsid w:val="009F646F"/>
    <w:rsid w:val="00A13295"/>
    <w:rsid w:val="00A16AF2"/>
    <w:rsid w:val="00A16E44"/>
    <w:rsid w:val="00A253F8"/>
    <w:rsid w:val="00A31AC4"/>
    <w:rsid w:val="00A56648"/>
    <w:rsid w:val="00A63A29"/>
    <w:rsid w:val="00A65DC8"/>
    <w:rsid w:val="00A6634D"/>
    <w:rsid w:val="00A66EA2"/>
    <w:rsid w:val="00A671D7"/>
    <w:rsid w:val="00A67BBE"/>
    <w:rsid w:val="00A73B57"/>
    <w:rsid w:val="00A77594"/>
    <w:rsid w:val="00A8162D"/>
    <w:rsid w:val="00A84B3A"/>
    <w:rsid w:val="00A857FD"/>
    <w:rsid w:val="00A910D6"/>
    <w:rsid w:val="00A941B0"/>
    <w:rsid w:val="00AA1EC8"/>
    <w:rsid w:val="00AA281E"/>
    <w:rsid w:val="00AB2835"/>
    <w:rsid w:val="00AB3EB9"/>
    <w:rsid w:val="00AB7507"/>
    <w:rsid w:val="00AC3674"/>
    <w:rsid w:val="00AC6530"/>
    <w:rsid w:val="00AD5E0A"/>
    <w:rsid w:val="00AE6B5D"/>
    <w:rsid w:val="00AF5AF0"/>
    <w:rsid w:val="00AF7279"/>
    <w:rsid w:val="00B1242C"/>
    <w:rsid w:val="00B14435"/>
    <w:rsid w:val="00B14C68"/>
    <w:rsid w:val="00B205ED"/>
    <w:rsid w:val="00B226D2"/>
    <w:rsid w:val="00B2752C"/>
    <w:rsid w:val="00B40A42"/>
    <w:rsid w:val="00B41CFA"/>
    <w:rsid w:val="00B502AA"/>
    <w:rsid w:val="00B50534"/>
    <w:rsid w:val="00B51D43"/>
    <w:rsid w:val="00B5364F"/>
    <w:rsid w:val="00B65A79"/>
    <w:rsid w:val="00B662F1"/>
    <w:rsid w:val="00B714F0"/>
    <w:rsid w:val="00B71CA9"/>
    <w:rsid w:val="00B76187"/>
    <w:rsid w:val="00B863C6"/>
    <w:rsid w:val="00B87A8C"/>
    <w:rsid w:val="00B91AAB"/>
    <w:rsid w:val="00B97929"/>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3D7A"/>
    <w:rsid w:val="00C74419"/>
    <w:rsid w:val="00C75FD9"/>
    <w:rsid w:val="00C76074"/>
    <w:rsid w:val="00C80DA1"/>
    <w:rsid w:val="00C92F34"/>
    <w:rsid w:val="00C9435D"/>
    <w:rsid w:val="00CA1EBC"/>
    <w:rsid w:val="00CA2D73"/>
    <w:rsid w:val="00CA7387"/>
    <w:rsid w:val="00CB275F"/>
    <w:rsid w:val="00CB28BA"/>
    <w:rsid w:val="00CB43F8"/>
    <w:rsid w:val="00CB7CFA"/>
    <w:rsid w:val="00CC0608"/>
    <w:rsid w:val="00CC2CCE"/>
    <w:rsid w:val="00CD1760"/>
    <w:rsid w:val="00CD4CCE"/>
    <w:rsid w:val="00CE1438"/>
    <w:rsid w:val="00CE5BF8"/>
    <w:rsid w:val="00CE6E52"/>
    <w:rsid w:val="00D02E34"/>
    <w:rsid w:val="00D0311D"/>
    <w:rsid w:val="00D03E71"/>
    <w:rsid w:val="00D03FC0"/>
    <w:rsid w:val="00D05069"/>
    <w:rsid w:val="00D069F5"/>
    <w:rsid w:val="00D111A6"/>
    <w:rsid w:val="00D15BD9"/>
    <w:rsid w:val="00D23D2D"/>
    <w:rsid w:val="00D31931"/>
    <w:rsid w:val="00D33A0E"/>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3DCC"/>
    <w:rsid w:val="00DC4D4E"/>
    <w:rsid w:val="00DC79ED"/>
    <w:rsid w:val="00DD00CF"/>
    <w:rsid w:val="00DD1CE8"/>
    <w:rsid w:val="00DD1D9A"/>
    <w:rsid w:val="00DD7902"/>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5A9E"/>
    <w:rsid w:val="00EE262C"/>
    <w:rsid w:val="00EE2EFF"/>
    <w:rsid w:val="00EE3525"/>
    <w:rsid w:val="00EE3FFC"/>
    <w:rsid w:val="00EF2B3B"/>
    <w:rsid w:val="00EF3A0D"/>
    <w:rsid w:val="00F06325"/>
    <w:rsid w:val="00F13E44"/>
    <w:rsid w:val="00F2124D"/>
    <w:rsid w:val="00F272C3"/>
    <w:rsid w:val="00F30AE5"/>
    <w:rsid w:val="00F329F1"/>
    <w:rsid w:val="00F4692A"/>
    <w:rsid w:val="00F50E2B"/>
    <w:rsid w:val="00F526EA"/>
    <w:rsid w:val="00F550E3"/>
    <w:rsid w:val="00F6149E"/>
    <w:rsid w:val="00F62974"/>
    <w:rsid w:val="00F65465"/>
    <w:rsid w:val="00F65963"/>
    <w:rsid w:val="00F665CF"/>
    <w:rsid w:val="00F73A1D"/>
    <w:rsid w:val="00F75293"/>
    <w:rsid w:val="00F81737"/>
    <w:rsid w:val="00F82C2E"/>
    <w:rsid w:val="00F934CD"/>
    <w:rsid w:val="00F94372"/>
    <w:rsid w:val="00FA4253"/>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E699C"/>
    <w:rsid w:val="00FE71A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6356098">
      <w:bodyDiv w:val="1"/>
      <w:marLeft w:val="0"/>
      <w:marRight w:val="0"/>
      <w:marTop w:val="0"/>
      <w:marBottom w:val="0"/>
      <w:divBdr>
        <w:top w:val="none" w:sz="0" w:space="0" w:color="auto"/>
        <w:left w:val="none" w:sz="0" w:space="0" w:color="auto"/>
        <w:bottom w:val="none" w:sz="0" w:space="0" w:color="auto"/>
        <w:right w:val="none" w:sz="0" w:space="0" w:color="auto"/>
      </w:divBdr>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5483764">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2449941">
      <w:bodyDiv w:val="1"/>
      <w:marLeft w:val="0"/>
      <w:marRight w:val="0"/>
      <w:marTop w:val="0"/>
      <w:marBottom w:val="0"/>
      <w:divBdr>
        <w:top w:val="none" w:sz="0" w:space="0" w:color="auto"/>
        <w:left w:val="none" w:sz="0" w:space="0" w:color="auto"/>
        <w:bottom w:val="none" w:sz="0" w:space="0" w:color="auto"/>
        <w:right w:val="none" w:sz="0" w:space="0" w:color="auto"/>
      </w:divBdr>
    </w:div>
    <w:div w:id="31164426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966090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47311558">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490172128">
      <w:bodyDiv w:val="1"/>
      <w:marLeft w:val="0"/>
      <w:marRight w:val="0"/>
      <w:marTop w:val="0"/>
      <w:marBottom w:val="0"/>
      <w:divBdr>
        <w:top w:val="none" w:sz="0" w:space="0" w:color="auto"/>
        <w:left w:val="none" w:sz="0" w:space="0" w:color="auto"/>
        <w:bottom w:val="none" w:sz="0" w:space="0" w:color="auto"/>
        <w:right w:val="none" w:sz="0" w:space="0" w:color="auto"/>
      </w:divBdr>
    </w:div>
    <w:div w:id="498159544">
      <w:bodyDiv w:val="1"/>
      <w:marLeft w:val="0"/>
      <w:marRight w:val="0"/>
      <w:marTop w:val="0"/>
      <w:marBottom w:val="0"/>
      <w:divBdr>
        <w:top w:val="none" w:sz="0" w:space="0" w:color="auto"/>
        <w:left w:val="none" w:sz="0" w:space="0" w:color="auto"/>
        <w:bottom w:val="none" w:sz="0" w:space="0" w:color="auto"/>
        <w:right w:val="none" w:sz="0" w:space="0" w:color="auto"/>
      </w:divBdr>
    </w:div>
    <w:div w:id="544876814">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48960778">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82451696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1625843">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3022842">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7605184">
      <w:bodyDiv w:val="1"/>
      <w:marLeft w:val="0"/>
      <w:marRight w:val="0"/>
      <w:marTop w:val="0"/>
      <w:marBottom w:val="0"/>
      <w:divBdr>
        <w:top w:val="none" w:sz="0" w:space="0" w:color="auto"/>
        <w:left w:val="none" w:sz="0" w:space="0" w:color="auto"/>
        <w:bottom w:val="none" w:sz="0" w:space="0" w:color="auto"/>
        <w:right w:val="none" w:sz="0" w:space="0" w:color="auto"/>
      </w:divBdr>
    </w:div>
    <w:div w:id="1064988662">
      <w:bodyDiv w:val="1"/>
      <w:marLeft w:val="0"/>
      <w:marRight w:val="0"/>
      <w:marTop w:val="0"/>
      <w:marBottom w:val="0"/>
      <w:divBdr>
        <w:top w:val="none" w:sz="0" w:space="0" w:color="auto"/>
        <w:left w:val="none" w:sz="0" w:space="0" w:color="auto"/>
        <w:bottom w:val="none" w:sz="0" w:space="0" w:color="auto"/>
        <w:right w:val="none" w:sz="0" w:space="0" w:color="auto"/>
      </w:divBdr>
    </w:div>
    <w:div w:id="1071384923">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1284050">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291590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92885057">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01668387">
      <w:bodyDiv w:val="1"/>
      <w:marLeft w:val="0"/>
      <w:marRight w:val="0"/>
      <w:marTop w:val="0"/>
      <w:marBottom w:val="0"/>
      <w:divBdr>
        <w:top w:val="none" w:sz="0" w:space="0" w:color="auto"/>
        <w:left w:val="none" w:sz="0" w:space="0" w:color="auto"/>
        <w:bottom w:val="none" w:sz="0" w:space="0" w:color="auto"/>
        <w:right w:val="none" w:sz="0" w:space="0" w:color="auto"/>
      </w:divBdr>
    </w:div>
    <w:div w:id="1759446741">
      <w:bodyDiv w:val="1"/>
      <w:marLeft w:val="0"/>
      <w:marRight w:val="0"/>
      <w:marTop w:val="0"/>
      <w:marBottom w:val="0"/>
      <w:divBdr>
        <w:top w:val="none" w:sz="0" w:space="0" w:color="auto"/>
        <w:left w:val="none" w:sz="0" w:space="0" w:color="auto"/>
        <w:bottom w:val="none" w:sz="0" w:space="0" w:color="auto"/>
        <w:right w:val="none" w:sz="0" w:space="0" w:color="auto"/>
      </w:divBdr>
    </w:div>
    <w:div w:id="1785731910">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0951759">
      <w:bodyDiv w:val="1"/>
      <w:marLeft w:val="0"/>
      <w:marRight w:val="0"/>
      <w:marTop w:val="0"/>
      <w:marBottom w:val="0"/>
      <w:divBdr>
        <w:top w:val="none" w:sz="0" w:space="0" w:color="auto"/>
        <w:left w:val="none" w:sz="0" w:space="0" w:color="auto"/>
        <w:bottom w:val="none" w:sz="0" w:space="0" w:color="auto"/>
        <w:right w:val="none" w:sz="0" w:space="0" w:color="auto"/>
      </w:divBdr>
    </w:div>
    <w:div w:id="1887256068">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083521567">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16508</Words>
  <Characters>90799</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2022-09-07T02:48:00Z</dcterms:created>
  <dcterms:modified xsi:type="dcterms:W3CDTF">2022-09-13T01:37:00Z</dcterms:modified>
</cp:coreProperties>
</file>