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B6627"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9208519" w14:textId="77777777" w:rsidR="00810FA2" w:rsidRDefault="00810FA2">
      <w:pPr>
        <w:jc w:val="center"/>
        <w:rPr>
          <w:rFonts w:ascii="Times New Roman" w:hAnsi="Times New Roman"/>
          <w:b/>
          <w:sz w:val="22"/>
          <w:szCs w:val="22"/>
        </w:rPr>
      </w:pPr>
    </w:p>
    <w:p w14:paraId="12B0A1A9" w14:textId="5DE99F1A"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 xml:space="preserve">    </w:t>
      </w:r>
      <w:r w:rsidRPr="0018003D">
        <w:rPr>
          <w:rFonts w:ascii="Times New Roman" w:hAnsi="Times New Roman"/>
          <w:sz w:val="22"/>
          <w:szCs w:val="22"/>
        </w:rPr>
        <w:tab/>
      </w:r>
    </w:p>
    <w:p w14:paraId="7E05234E" w14:textId="189E33B4" w:rsidR="00810FA2" w:rsidRDefault="00810FA2"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Pr>
          <w:rFonts w:ascii="Times New Roman" w:hAnsi="Times New Roman"/>
          <w:sz w:val="22"/>
          <w:szCs w:val="22"/>
        </w:rPr>
        <w:t>P</w:t>
      </w:r>
      <w:r w:rsidRPr="0018003D">
        <w:rPr>
          <w:rFonts w:ascii="Times New Roman" w:hAnsi="Times New Roman"/>
          <w:sz w:val="22"/>
          <w:szCs w:val="22"/>
        </w:rPr>
        <w:t>lan de Desarrollo:</w:t>
      </w:r>
      <w:r>
        <w:rPr>
          <w:rFonts w:ascii="Times New Roman" w:hAnsi="Times New Roman"/>
          <w:sz w:val="22"/>
          <w:szCs w:val="22"/>
        </w:rPr>
        <w:t>|</w:t>
      </w:r>
      <w:r>
        <w:rPr>
          <w:rFonts w:ascii="Times New Roman" w:hAnsi="Times New Roman"/>
          <w:sz w:val="22"/>
          <w:szCs w:val="22"/>
        </w:rPr>
        <w:tab/>
      </w:r>
      <w:r w:rsidR="00467D61" w:rsidRPr="00E37FEC">
        <w:rPr>
          <w:rFonts w:ascii="Times New Roman" w:hAnsi="Times New Roman"/>
          <w:sz w:val="22"/>
          <w:szCs w:val="22"/>
        </w:rPr>
        <w:t>Un nuevo contrato social y ambiental para la Bogotá del siglo XXI</w:t>
      </w:r>
    </w:p>
    <w:p w14:paraId="1D369A5A" w14:textId="1414B01F"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Sector</w:t>
      </w:r>
      <w:r w:rsidR="004F782C">
        <w:rPr>
          <w:rFonts w:ascii="Times New Roman" w:hAnsi="Times New Roman"/>
          <w:sz w:val="22"/>
          <w:szCs w:val="22"/>
        </w:rPr>
        <w:t>:</w:t>
      </w:r>
      <w:r w:rsidR="004F782C">
        <w:rPr>
          <w:rFonts w:ascii="Times New Roman" w:hAnsi="Times New Roman"/>
          <w:sz w:val="22"/>
          <w:szCs w:val="22"/>
        </w:rPr>
        <w:tab/>
      </w:r>
      <w:r w:rsidR="004F782C">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1D57EA">
        <w:rPr>
          <w:rFonts w:ascii="Times New Roman" w:hAnsi="Times New Roman"/>
          <w:sz w:val="22"/>
          <w:szCs w:val="22"/>
          <w:lang w:val="es-ES"/>
        </w:rPr>
        <w:t>Ambiente</w:t>
      </w:r>
      <w:r w:rsidR="00C76074">
        <w:rPr>
          <w:rFonts w:ascii="Times New Roman" w:hAnsi="Times New Roman"/>
          <w:sz w:val="22"/>
          <w:szCs w:val="22"/>
        </w:rPr>
        <w:tab/>
      </w:r>
      <w:r w:rsidR="00C76074">
        <w:rPr>
          <w:rFonts w:ascii="Times New Roman" w:hAnsi="Times New Roman"/>
          <w:sz w:val="22"/>
          <w:szCs w:val="22"/>
        </w:rPr>
        <w:tab/>
      </w:r>
      <w:r w:rsidRPr="0018003D">
        <w:rPr>
          <w:rFonts w:ascii="Times New Roman" w:hAnsi="Times New Roman"/>
          <w:sz w:val="22"/>
          <w:szCs w:val="22"/>
        </w:rPr>
        <w:tab/>
      </w:r>
      <w:r w:rsidRPr="0018003D">
        <w:rPr>
          <w:rFonts w:ascii="Times New Roman" w:hAnsi="Times New Roman"/>
          <w:sz w:val="22"/>
          <w:szCs w:val="22"/>
        </w:rPr>
        <w:tab/>
      </w:r>
    </w:p>
    <w:p w14:paraId="52CC2CE3" w14:textId="78B55E9D"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Entidad:</w:t>
      </w:r>
      <w:r w:rsidRPr="0018003D">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1D57EA">
        <w:rPr>
          <w:rFonts w:ascii="Times New Roman" w:hAnsi="Times New Roman"/>
          <w:sz w:val="22"/>
          <w:szCs w:val="22"/>
          <w:lang w:val="es-ES"/>
        </w:rPr>
        <w:t>126 - Secretaría Distrital de Ambiente</w:t>
      </w:r>
      <w:r w:rsidRPr="0018003D">
        <w:rPr>
          <w:rFonts w:ascii="Times New Roman" w:hAnsi="Times New Roman"/>
          <w:sz w:val="22"/>
          <w:szCs w:val="22"/>
        </w:rPr>
        <w:tab/>
      </w:r>
    </w:p>
    <w:p w14:paraId="0A020C25" w14:textId="71930213" w:rsidR="00467D61" w:rsidRDefault="00C76074" w:rsidP="00810FA2">
      <w:pPr>
        <w:pBdr>
          <w:top w:val="single" w:sz="4" w:space="1" w:color="000000"/>
          <w:left w:val="single" w:sz="4" w:space="27" w:color="000000"/>
          <w:bottom w:val="single" w:sz="4" w:space="1" w:color="000000"/>
          <w:right w:val="single" w:sz="4" w:space="0" w:color="000000"/>
        </w:pBdr>
        <w:spacing w:line="276" w:lineRule="auto"/>
        <w:ind w:left="2835" w:hanging="2835"/>
        <w:jc w:val="left"/>
        <w:rPr>
          <w:rFonts w:ascii="Times New Roman" w:hAnsi="Times New Roman"/>
          <w:sz w:val="22"/>
          <w:szCs w:val="22"/>
          <w:lang w:val="es-ES"/>
        </w:rPr>
      </w:pPr>
      <w:r w:rsidRPr="0018003D">
        <w:rPr>
          <w:rFonts w:ascii="Times New Roman" w:hAnsi="Times New Roman"/>
          <w:sz w:val="22"/>
          <w:szCs w:val="22"/>
        </w:rPr>
        <w:t>Propósito</w:t>
      </w:r>
      <w:r w:rsidR="001D57EA">
        <w:rPr>
          <w:rFonts w:ascii="Times New Roman" w:hAnsi="Times New Roman"/>
          <w:sz w:val="22"/>
          <w:szCs w:val="22"/>
        </w:rPr>
        <w:t>:</w:t>
      </w:r>
      <w:r w:rsidR="00C16F97">
        <w:rPr>
          <w:rFonts w:ascii="Times New Roman" w:hAnsi="Times New Roman"/>
          <w:sz w:val="22"/>
          <w:szCs w:val="22"/>
        </w:rPr>
        <w:t xml:space="preserve">             </w:t>
      </w:r>
      <w:r w:rsidR="0010588B">
        <w:rPr>
          <w:rFonts w:ascii="Times New Roman" w:hAnsi="Times New Roman"/>
          <w:sz w:val="22"/>
          <w:szCs w:val="22"/>
        </w:rPr>
        <w:t xml:space="preserve">          </w:t>
      </w:r>
      <w:r w:rsidR="00467D61">
        <w:rPr>
          <w:rFonts w:ascii="Times New Roman" w:hAnsi="Times New Roman"/>
          <w:sz w:val="22"/>
          <w:szCs w:val="22"/>
        </w:rPr>
        <w:t xml:space="preserve">1- </w:t>
      </w:r>
      <w:r w:rsidR="00467D61">
        <w:rPr>
          <w:rFonts w:ascii="Times New Roman" w:hAnsi="Times New Roman"/>
          <w:sz w:val="22"/>
          <w:szCs w:val="22"/>
          <w:lang w:val="es-ES"/>
        </w:rPr>
        <w:t xml:space="preserve">Hacer un nuevo contrato social con igualdad de oportunidades para </w:t>
      </w:r>
    </w:p>
    <w:p w14:paraId="6A6A81CC" w14:textId="306DE212" w:rsidR="00C16F97" w:rsidRDefault="00467D61" w:rsidP="00810FA2">
      <w:pPr>
        <w:pBdr>
          <w:top w:val="single" w:sz="4" w:space="1" w:color="000000"/>
          <w:left w:val="single" w:sz="4" w:space="27" w:color="000000"/>
          <w:bottom w:val="single" w:sz="4" w:space="1" w:color="000000"/>
          <w:right w:val="single" w:sz="4" w:space="0" w:color="000000"/>
        </w:pBdr>
        <w:spacing w:line="276" w:lineRule="auto"/>
        <w:ind w:left="2835" w:hanging="2835"/>
        <w:jc w:val="left"/>
        <w:rPr>
          <w:rFonts w:ascii="Times New Roman" w:hAnsi="Times New Roman"/>
          <w:sz w:val="22"/>
          <w:szCs w:val="22"/>
        </w:rPr>
      </w:pPr>
      <w:r>
        <w:rPr>
          <w:rFonts w:ascii="Times New Roman" w:hAnsi="Times New Roman"/>
          <w:sz w:val="22"/>
          <w:szCs w:val="22"/>
          <w:lang w:val="es-ES"/>
        </w:rPr>
        <w:t xml:space="preserve">                                       inclusión social, productiva y política</w:t>
      </w:r>
    </w:p>
    <w:p w14:paraId="0ACE3315" w14:textId="77777777" w:rsidR="00467D61" w:rsidRDefault="00C16F97" w:rsidP="00810FA2">
      <w:pPr>
        <w:pBdr>
          <w:top w:val="single" w:sz="4" w:space="1" w:color="000000"/>
          <w:left w:val="single" w:sz="4" w:space="27" w:color="000000"/>
          <w:bottom w:val="single" w:sz="4" w:space="1" w:color="000000"/>
          <w:right w:val="single" w:sz="4" w:space="0" w:color="000000"/>
        </w:pBdr>
        <w:spacing w:line="276" w:lineRule="auto"/>
        <w:ind w:left="2835" w:hanging="2835"/>
        <w:rPr>
          <w:rFonts w:ascii="Times New Roman" w:hAnsi="Times New Roman"/>
          <w:sz w:val="22"/>
          <w:szCs w:val="22"/>
          <w:lang w:val="es-ES"/>
        </w:rPr>
      </w:pPr>
      <w:r w:rsidRPr="0018003D">
        <w:rPr>
          <w:rFonts w:ascii="Times New Roman" w:hAnsi="Times New Roman"/>
          <w:sz w:val="22"/>
          <w:szCs w:val="22"/>
        </w:rPr>
        <w:t>Logro</w:t>
      </w:r>
      <w:r w:rsidRPr="001D57EA">
        <w:rPr>
          <w:rFonts w:ascii="Times New Roman" w:hAnsi="Times New Roman"/>
          <w:sz w:val="22"/>
          <w:szCs w:val="22"/>
        </w:rPr>
        <w:t xml:space="preserve">:   </w:t>
      </w:r>
      <w:r>
        <w:rPr>
          <w:rFonts w:ascii="Times New Roman" w:hAnsi="Times New Roman"/>
          <w:sz w:val="22"/>
          <w:szCs w:val="22"/>
        </w:rPr>
        <w:t xml:space="preserve">                 </w:t>
      </w:r>
      <w:r w:rsidR="0010588B">
        <w:rPr>
          <w:rFonts w:ascii="Times New Roman" w:hAnsi="Times New Roman"/>
          <w:sz w:val="22"/>
          <w:szCs w:val="22"/>
        </w:rPr>
        <w:t xml:space="preserve">         </w:t>
      </w:r>
      <w:r w:rsidR="00467D61" w:rsidRPr="00440817">
        <w:rPr>
          <w:rFonts w:ascii="Times New Roman" w:hAnsi="Times New Roman"/>
          <w:sz w:val="22"/>
          <w:szCs w:val="22"/>
          <w:lang w:val="es-ES"/>
        </w:rPr>
        <w:t>Promover la participación, la transformación cultural, dep</w:t>
      </w:r>
      <w:r w:rsidR="00467D61">
        <w:rPr>
          <w:rFonts w:ascii="Times New Roman" w:hAnsi="Times New Roman"/>
          <w:sz w:val="22"/>
          <w:szCs w:val="22"/>
          <w:lang w:val="es-ES"/>
        </w:rPr>
        <w:t xml:space="preserve">ortiva, recreativa, </w:t>
      </w:r>
    </w:p>
    <w:p w14:paraId="6CBD12AD" w14:textId="63D8E7AE" w:rsidR="00467D61" w:rsidRDefault="00467D61" w:rsidP="00810FA2">
      <w:pPr>
        <w:pBdr>
          <w:top w:val="single" w:sz="4" w:space="1" w:color="000000"/>
          <w:left w:val="single" w:sz="4" w:space="27" w:color="000000"/>
          <w:bottom w:val="single" w:sz="4" w:space="1" w:color="000000"/>
          <w:right w:val="single" w:sz="4" w:space="0" w:color="000000"/>
        </w:pBdr>
        <w:spacing w:line="276" w:lineRule="auto"/>
        <w:ind w:left="2835" w:hanging="2835"/>
        <w:rPr>
          <w:rFonts w:ascii="Times New Roman" w:hAnsi="Times New Roman"/>
          <w:sz w:val="22"/>
          <w:szCs w:val="22"/>
          <w:lang w:val="es-ES"/>
        </w:rPr>
      </w:pPr>
      <w:r>
        <w:rPr>
          <w:rFonts w:ascii="Times New Roman" w:hAnsi="Times New Roman"/>
          <w:sz w:val="22"/>
          <w:szCs w:val="22"/>
          <w:lang w:val="es-ES"/>
        </w:rPr>
        <w:t xml:space="preserve">                                       patrimonial</w:t>
      </w:r>
      <w:r w:rsidRPr="00440817">
        <w:rPr>
          <w:rFonts w:ascii="Times New Roman" w:hAnsi="Times New Roman"/>
          <w:sz w:val="22"/>
          <w:szCs w:val="22"/>
          <w:lang w:val="es-ES"/>
        </w:rPr>
        <w:t xml:space="preserve"> y artística que propicien espacios de encuentro, tejido social y</w:t>
      </w:r>
    </w:p>
    <w:p w14:paraId="33DCFFCE" w14:textId="6FF44785" w:rsidR="00C16F97" w:rsidRDefault="00467D61" w:rsidP="00810FA2">
      <w:pPr>
        <w:pBdr>
          <w:top w:val="single" w:sz="4" w:space="1" w:color="000000"/>
          <w:left w:val="single" w:sz="4" w:space="27" w:color="000000"/>
          <w:bottom w:val="single" w:sz="4" w:space="1" w:color="000000"/>
          <w:right w:val="single" w:sz="4" w:space="0" w:color="000000"/>
        </w:pBdr>
        <w:spacing w:line="276" w:lineRule="auto"/>
        <w:ind w:left="2835" w:hanging="2835"/>
        <w:rPr>
          <w:rFonts w:ascii="Times New Roman" w:hAnsi="Times New Roman"/>
          <w:sz w:val="22"/>
          <w:szCs w:val="22"/>
        </w:rPr>
      </w:pPr>
      <w:r>
        <w:rPr>
          <w:rFonts w:ascii="Times New Roman" w:hAnsi="Times New Roman"/>
          <w:sz w:val="22"/>
          <w:szCs w:val="22"/>
          <w:lang w:val="es-ES"/>
        </w:rPr>
        <w:t xml:space="preserve">                                       r</w:t>
      </w:r>
      <w:r w:rsidRPr="00440817">
        <w:rPr>
          <w:rFonts w:ascii="Times New Roman" w:hAnsi="Times New Roman"/>
          <w:sz w:val="22"/>
          <w:szCs w:val="22"/>
          <w:lang w:val="es-ES"/>
        </w:rPr>
        <w:t>econocimiento del otro</w:t>
      </w:r>
    </w:p>
    <w:p w14:paraId="035BCBB2" w14:textId="5238EC72" w:rsidR="00467D61" w:rsidRDefault="0018003D" w:rsidP="00810FA2">
      <w:pPr>
        <w:pBdr>
          <w:top w:val="single" w:sz="4" w:space="1" w:color="000000"/>
          <w:left w:val="single" w:sz="4" w:space="27" w:color="000000"/>
          <w:bottom w:val="single" w:sz="4" w:space="1" w:color="000000"/>
          <w:right w:val="single" w:sz="4" w:space="0" w:color="000000"/>
        </w:pBdr>
        <w:spacing w:line="276" w:lineRule="auto"/>
        <w:ind w:left="2835" w:hanging="2835"/>
        <w:jc w:val="left"/>
        <w:rPr>
          <w:rFonts w:ascii="Times New Roman" w:hAnsi="Times New Roman"/>
          <w:sz w:val="22"/>
          <w:szCs w:val="22"/>
        </w:rPr>
      </w:pPr>
      <w:r w:rsidRPr="0018003D">
        <w:rPr>
          <w:rFonts w:ascii="Times New Roman" w:hAnsi="Times New Roman"/>
          <w:sz w:val="22"/>
          <w:szCs w:val="22"/>
        </w:rPr>
        <w:t>Programa</w:t>
      </w:r>
      <w:r w:rsidR="00B50534" w:rsidRPr="00B50534">
        <w:rPr>
          <w:rFonts w:ascii="Times New Roman" w:hAnsi="Times New Roman"/>
          <w:sz w:val="22"/>
          <w:szCs w:val="22"/>
          <w:lang w:val="es-ES"/>
        </w:rPr>
        <w:t xml:space="preserve"> </w:t>
      </w:r>
      <w:r w:rsidR="00B50534">
        <w:rPr>
          <w:rFonts w:ascii="Times New Roman" w:hAnsi="Times New Roman"/>
          <w:sz w:val="22"/>
          <w:szCs w:val="22"/>
          <w:lang w:val="es-ES"/>
        </w:rPr>
        <w:t xml:space="preserve">              </w:t>
      </w:r>
      <w:r w:rsidR="0010588B">
        <w:rPr>
          <w:rFonts w:ascii="Times New Roman" w:hAnsi="Times New Roman"/>
          <w:sz w:val="22"/>
          <w:szCs w:val="22"/>
          <w:lang w:val="es-ES"/>
        </w:rPr>
        <w:t xml:space="preserve">         </w:t>
      </w:r>
      <w:r w:rsidR="00467D61">
        <w:rPr>
          <w:rFonts w:ascii="Times New Roman" w:hAnsi="Times New Roman"/>
          <w:sz w:val="22"/>
          <w:szCs w:val="22"/>
          <w:lang w:val="es-ES"/>
        </w:rPr>
        <w:t>22-</w:t>
      </w:r>
      <w:r w:rsidR="00467D61" w:rsidRPr="00E37FEC">
        <w:rPr>
          <w:rFonts w:ascii="Times New Roman" w:hAnsi="Times New Roman"/>
          <w:sz w:val="22"/>
          <w:szCs w:val="22"/>
        </w:rPr>
        <w:t xml:space="preserve">Transformación cultural para la conciencia ambiental y el cuidado de la </w:t>
      </w:r>
    </w:p>
    <w:p w14:paraId="00C11376" w14:textId="720AFAC6" w:rsidR="00F550E3" w:rsidRPr="0018003D" w:rsidRDefault="00467D61" w:rsidP="00810FA2">
      <w:pPr>
        <w:pBdr>
          <w:top w:val="single" w:sz="4" w:space="1" w:color="000000"/>
          <w:left w:val="single" w:sz="4" w:space="27" w:color="000000"/>
          <w:bottom w:val="single" w:sz="4" w:space="1" w:color="000000"/>
          <w:right w:val="single" w:sz="4" w:space="0" w:color="000000"/>
        </w:pBdr>
        <w:spacing w:line="276" w:lineRule="auto"/>
        <w:ind w:left="2835" w:hanging="2835"/>
        <w:jc w:val="left"/>
        <w:rPr>
          <w:rFonts w:ascii="Times New Roman" w:hAnsi="Times New Roman"/>
          <w:sz w:val="22"/>
          <w:szCs w:val="22"/>
        </w:rPr>
      </w:pPr>
      <w:r>
        <w:rPr>
          <w:rFonts w:ascii="Times New Roman" w:hAnsi="Times New Roman"/>
          <w:sz w:val="22"/>
          <w:szCs w:val="22"/>
        </w:rPr>
        <w:t xml:space="preserve">                                        </w:t>
      </w:r>
      <w:r w:rsidRPr="00E37FEC">
        <w:rPr>
          <w:rFonts w:ascii="Times New Roman" w:hAnsi="Times New Roman"/>
          <w:sz w:val="22"/>
          <w:szCs w:val="22"/>
        </w:rPr>
        <w:t>fauna doméstica</w:t>
      </w:r>
    </w:p>
    <w:p w14:paraId="3F300E39" w14:textId="77777777" w:rsidR="00467D61" w:rsidRDefault="0018003D" w:rsidP="00467D61">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sidRPr="0018003D">
        <w:rPr>
          <w:rFonts w:ascii="Times New Roman" w:hAnsi="Times New Roman"/>
          <w:sz w:val="22"/>
          <w:szCs w:val="22"/>
        </w:rPr>
        <w:t>Objetivos estratégicos de la SDA</w:t>
      </w:r>
      <w:r w:rsidR="00467D61">
        <w:rPr>
          <w:rFonts w:ascii="Times New Roman" w:hAnsi="Times New Roman"/>
          <w:sz w:val="22"/>
          <w:szCs w:val="22"/>
        </w:rPr>
        <w:t xml:space="preserve">: </w:t>
      </w:r>
      <w:r w:rsidR="00467D61" w:rsidRPr="00467D61">
        <w:rPr>
          <w:rFonts w:ascii="Times New Roman" w:hAnsi="Times New Roman"/>
          <w:sz w:val="22"/>
          <w:szCs w:val="22"/>
          <w:lang w:val="es-ES"/>
        </w:rPr>
        <w:t xml:space="preserve">Implementar estrategias de participación y educación ambiental </w:t>
      </w:r>
    </w:p>
    <w:p w14:paraId="2D28D258" w14:textId="77777777" w:rsidR="00467D61" w:rsidRDefault="00467D61" w:rsidP="00467D61">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Pr>
          <w:rFonts w:ascii="Times New Roman" w:hAnsi="Times New Roman"/>
          <w:sz w:val="22"/>
          <w:szCs w:val="22"/>
          <w:lang w:val="es-ES"/>
        </w:rPr>
        <w:t xml:space="preserve">                                        </w:t>
      </w:r>
      <w:r w:rsidRPr="00467D61">
        <w:rPr>
          <w:rFonts w:ascii="Times New Roman" w:hAnsi="Times New Roman"/>
          <w:sz w:val="22"/>
          <w:szCs w:val="22"/>
          <w:lang w:val="es-ES"/>
        </w:rPr>
        <w:t xml:space="preserve">con enfoque territorial, diferencial y de género para contribuir con el </w:t>
      </w:r>
    </w:p>
    <w:p w14:paraId="346777AD" w14:textId="77777777" w:rsidR="00467D61" w:rsidRDefault="00467D61" w:rsidP="00467D61">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Pr>
          <w:rFonts w:ascii="Times New Roman" w:hAnsi="Times New Roman"/>
          <w:sz w:val="22"/>
          <w:szCs w:val="22"/>
          <w:lang w:val="es-ES"/>
        </w:rPr>
        <w:t xml:space="preserve">                                        </w:t>
      </w:r>
      <w:r w:rsidRPr="00467D61">
        <w:rPr>
          <w:rFonts w:ascii="Times New Roman" w:hAnsi="Times New Roman"/>
          <w:sz w:val="22"/>
          <w:szCs w:val="22"/>
          <w:lang w:val="es-ES"/>
        </w:rPr>
        <w:t xml:space="preserve">conocimiento de los bienes y servicios de las áreas ambientales, para la </w:t>
      </w:r>
    </w:p>
    <w:p w14:paraId="164DEDEA" w14:textId="34C2A0F7" w:rsidR="00467D61" w:rsidRPr="00467D61" w:rsidRDefault="00467D61" w:rsidP="00467D61">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Pr>
          <w:rFonts w:ascii="Times New Roman" w:hAnsi="Times New Roman"/>
          <w:sz w:val="22"/>
          <w:szCs w:val="22"/>
          <w:lang w:val="es-ES"/>
        </w:rPr>
        <w:t xml:space="preserve">                                        </w:t>
      </w:r>
      <w:r w:rsidRPr="00467D61">
        <w:rPr>
          <w:rFonts w:ascii="Times New Roman" w:hAnsi="Times New Roman"/>
          <w:sz w:val="22"/>
          <w:szCs w:val="22"/>
          <w:lang w:val="es-ES"/>
        </w:rPr>
        <w:t>transformación de comportamientos ciudadanos con su entorno.</w:t>
      </w:r>
    </w:p>
    <w:p w14:paraId="4E595E25" w14:textId="77777777" w:rsidR="00467D61" w:rsidRDefault="0018003D" w:rsidP="00810FA2">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lang w:val="es-ES"/>
        </w:rPr>
      </w:pPr>
      <w:r w:rsidRPr="0018003D">
        <w:rPr>
          <w:rFonts w:ascii="Times New Roman" w:hAnsi="Times New Roman"/>
          <w:sz w:val="22"/>
          <w:szCs w:val="22"/>
        </w:rPr>
        <w:t xml:space="preserve">Nombre Proyecto de inversión: </w:t>
      </w:r>
      <w:bookmarkStart w:id="0" w:name="_Hlk42246371"/>
      <w:r w:rsidR="00467D61">
        <w:rPr>
          <w:rFonts w:ascii="Times New Roman" w:hAnsi="Times New Roman"/>
          <w:sz w:val="22"/>
          <w:szCs w:val="22"/>
        </w:rPr>
        <w:t xml:space="preserve">7657 - </w:t>
      </w:r>
      <w:r w:rsidR="00467D61">
        <w:rPr>
          <w:rFonts w:ascii="Times New Roman" w:hAnsi="Times New Roman"/>
          <w:sz w:val="22"/>
          <w:szCs w:val="22"/>
          <w:lang w:val="es-ES"/>
        </w:rPr>
        <w:t>T</w:t>
      </w:r>
      <w:r w:rsidR="00467D61" w:rsidRPr="00F9160F">
        <w:rPr>
          <w:rFonts w:ascii="Times New Roman" w:hAnsi="Times New Roman"/>
          <w:sz w:val="22"/>
          <w:szCs w:val="22"/>
          <w:lang w:val="es-ES"/>
        </w:rPr>
        <w:t xml:space="preserve">ransformación cultural ambiental a partir de estrategias de </w:t>
      </w:r>
    </w:p>
    <w:p w14:paraId="632D7B0B" w14:textId="07F6848F" w:rsidR="00B50534" w:rsidRPr="0018003D" w:rsidRDefault="00467D61" w:rsidP="00810FA2">
      <w:pPr>
        <w:pBdr>
          <w:top w:val="single" w:sz="4" w:space="1" w:color="000000"/>
          <w:left w:val="single" w:sz="4" w:space="27" w:color="000000"/>
          <w:bottom w:val="single" w:sz="4" w:space="1" w:color="000000"/>
          <w:right w:val="single" w:sz="4" w:space="0" w:color="000000"/>
        </w:pBdr>
        <w:spacing w:line="276" w:lineRule="auto"/>
        <w:ind w:left="3540" w:hanging="3540"/>
        <w:jc w:val="left"/>
        <w:rPr>
          <w:rFonts w:ascii="Times New Roman" w:hAnsi="Times New Roman"/>
          <w:sz w:val="22"/>
          <w:szCs w:val="22"/>
        </w:rPr>
      </w:pPr>
      <w:r>
        <w:rPr>
          <w:rFonts w:ascii="Times New Roman" w:hAnsi="Times New Roman"/>
          <w:sz w:val="22"/>
          <w:szCs w:val="22"/>
          <w:lang w:val="es-ES"/>
        </w:rPr>
        <w:t xml:space="preserve">                                        </w:t>
      </w:r>
      <w:r w:rsidRPr="00F9160F">
        <w:rPr>
          <w:rFonts w:ascii="Times New Roman" w:hAnsi="Times New Roman"/>
          <w:sz w:val="22"/>
          <w:szCs w:val="22"/>
          <w:lang w:val="es-ES"/>
        </w:rPr>
        <w:t>educación</w:t>
      </w:r>
      <w:r>
        <w:rPr>
          <w:rFonts w:ascii="Times New Roman" w:hAnsi="Times New Roman"/>
          <w:sz w:val="22"/>
          <w:szCs w:val="22"/>
          <w:lang w:val="es-ES"/>
        </w:rPr>
        <w:t xml:space="preserve">, </w:t>
      </w:r>
      <w:r w:rsidRPr="00F9160F">
        <w:rPr>
          <w:rFonts w:ascii="Times New Roman" w:hAnsi="Times New Roman"/>
          <w:sz w:val="22"/>
          <w:szCs w:val="22"/>
          <w:lang w:val="es-ES"/>
        </w:rPr>
        <w:t xml:space="preserve">participación y </w:t>
      </w:r>
      <w:r w:rsidRPr="00CC6734">
        <w:rPr>
          <w:rFonts w:ascii="Times New Roman" w:hAnsi="Times New Roman"/>
          <w:sz w:val="22"/>
          <w:szCs w:val="22"/>
          <w:lang w:val="es-ES"/>
        </w:rPr>
        <w:t xml:space="preserve">comunicación en </w:t>
      </w:r>
      <w:r>
        <w:rPr>
          <w:rFonts w:ascii="Times New Roman" w:hAnsi="Times New Roman"/>
          <w:sz w:val="22"/>
          <w:szCs w:val="22"/>
          <w:lang w:val="es-ES"/>
        </w:rPr>
        <w:t>Bogotá.</w:t>
      </w:r>
    </w:p>
    <w:bookmarkEnd w:id="0"/>
    <w:p w14:paraId="180B4B22" w14:textId="5C1BC40D"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Tipo de proyecto:</w:t>
      </w:r>
      <w:r w:rsidRPr="0018003D">
        <w:rPr>
          <w:rFonts w:ascii="Times New Roman" w:hAnsi="Times New Roman"/>
          <w:sz w:val="22"/>
          <w:szCs w:val="22"/>
        </w:rPr>
        <w:tab/>
      </w:r>
      <w:r w:rsidR="00467D61" w:rsidRPr="00E37FEC">
        <w:rPr>
          <w:rFonts w:ascii="Times New Roman" w:hAnsi="Times New Roman"/>
          <w:sz w:val="22"/>
          <w:szCs w:val="22"/>
          <w:lang w:val="es-ES"/>
        </w:rPr>
        <w:t>Inversión</w:t>
      </w:r>
      <w:r w:rsidRPr="0018003D">
        <w:rPr>
          <w:rFonts w:ascii="Times New Roman" w:hAnsi="Times New Roman"/>
          <w:sz w:val="22"/>
          <w:szCs w:val="22"/>
        </w:rPr>
        <w:tab/>
      </w:r>
    </w:p>
    <w:p w14:paraId="044E0DD4" w14:textId="12F9D949"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Versión</w:t>
      </w:r>
      <w:r w:rsidRPr="00AB3EB9">
        <w:rPr>
          <w:rFonts w:ascii="Times New Roman" w:hAnsi="Times New Roman"/>
          <w:sz w:val="22"/>
          <w:szCs w:val="22"/>
        </w:rPr>
        <w:t>:</w:t>
      </w:r>
      <w:r w:rsidR="00C76074" w:rsidRPr="00AB3EB9">
        <w:rPr>
          <w:rFonts w:ascii="Times New Roman" w:hAnsi="Times New Roman"/>
          <w:sz w:val="22"/>
          <w:szCs w:val="22"/>
        </w:rPr>
        <w:t xml:space="preserve"> </w:t>
      </w:r>
      <w:r w:rsidR="00467D61">
        <w:rPr>
          <w:rFonts w:ascii="Times New Roman" w:hAnsi="Times New Roman"/>
          <w:sz w:val="22"/>
          <w:szCs w:val="22"/>
        </w:rPr>
        <w:t xml:space="preserve">                         No </w:t>
      </w:r>
      <w:r w:rsidR="00435841">
        <w:rPr>
          <w:rFonts w:ascii="Times New Roman" w:hAnsi="Times New Roman"/>
          <w:sz w:val="22"/>
          <w:szCs w:val="22"/>
        </w:rPr>
        <w:t>6</w:t>
      </w:r>
      <w:r w:rsidR="00467D61">
        <w:rPr>
          <w:rFonts w:ascii="Times New Roman" w:hAnsi="Times New Roman"/>
          <w:sz w:val="22"/>
          <w:szCs w:val="22"/>
        </w:rPr>
        <w:t xml:space="preserve">. Fecha </w:t>
      </w:r>
      <w:r w:rsidR="00435841">
        <w:rPr>
          <w:rFonts w:ascii="Times New Roman" w:hAnsi="Times New Roman"/>
          <w:sz w:val="22"/>
          <w:szCs w:val="22"/>
        </w:rPr>
        <w:t>3</w:t>
      </w:r>
      <w:r w:rsidR="00AF1963">
        <w:rPr>
          <w:rFonts w:ascii="Times New Roman" w:hAnsi="Times New Roman"/>
          <w:sz w:val="22"/>
          <w:szCs w:val="22"/>
        </w:rPr>
        <w:t>0</w:t>
      </w:r>
      <w:r w:rsidR="00467D61">
        <w:rPr>
          <w:rFonts w:ascii="Times New Roman" w:hAnsi="Times New Roman"/>
          <w:sz w:val="22"/>
          <w:szCs w:val="22"/>
        </w:rPr>
        <w:t>/</w:t>
      </w:r>
      <w:r w:rsidR="007748AD">
        <w:rPr>
          <w:rFonts w:ascii="Times New Roman" w:hAnsi="Times New Roman"/>
          <w:sz w:val="22"/>
          <w:szCs w:val="22"/>
        </w:rPr>
        <w:t>0</w:t>
      </w:r>
      <w:r w:rsidR="00435841">
        <w:rPr>
          <w:rFonts w:ascii="Times New Roman" w:hAnsi="Times New Roman"/>
          <w:sz w:val="22"/>
          <w:szCs w:val="22"/>
        </w:rPr>
        <w:t>6</w:t>
      </w:r>
      <w:r w:rsidR="00467D61">
        <w:rPr>
          <w:rFonts w:ascii="Times New Roman" w:hAnsi="Times New Roman"/>
          <w:sz w:val="22"/>
          <w:szCs w:val="22"/>
        </w:rPr>
        <w:t>/202</w:t>
      </w:r>
      <w:r w:rsidR="007748AD">
        <w:rPr>
          <w:rFonts w:ascii="Times New Roman" w:hAnsi="Times New Roman"/>
          <w:sz w:val="22"/>
          <w:szCs w:val="22"/>
        </w:rPr>
        <w:t>1</w:t>
      </w:r>
      <w:r w:rsidR="00F2124D">
        <w:rPr>
          <w:rFonts w:ascii="Times New Roman" w:hAnsi="Times New Roman"/>
          <w:sz w:val="22"/>
          <w:szCs w:val="22"/>
        </w:rPr>
        <w:t xml:space="preserve"> </w:t>
      </w:r>
    </w:p>
    <w:p w14:paraId="41753384" w14:textId="77777777" w:rsidR="00F550E3" w:rsidRPr="0018003D" w:rsidRDefault="00F550E3" w:rsidP="00810FA2">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p>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IDENTIFICACIÓN</w:t>
      </w:r>
    </w:p>
    <w:p w14:paraId="27B72C1B" w14:textId="77777777" w:rsidR="00467D61" w:rsidRPr="00E37FEC" w:rsidRDefault="00467D61" w:rsidP="00467D61">
      <w:pPr>
        <w:pStyle w:val="Encabezado"/>
        <w:rPr>
          <w:rFonts w:ascii="Times New Roman" w:hAnsi="Times New Roman"/>
          <w:b/>
          <w:bCs/>
          <w:sz w:val="22"/>
          <w:szCs w:val="22"/>
        </w:rPr>
      </w:pPr>
    </w:p>
    <w:p w14:paraId="3923C301" w14:textId="77777777" w:rsidR="00467D61" w:rsidRPr="00E37FEC" w:rsidRDefault="007A64A7"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E37FEC">
          <w:rPr>
            <w:rFonts w:ascii="Times New Roman" w:hAnsi="Times New Roman"/>
            <w:b/>
            <w:bCs/>
            <w:szCs w:val="24"/>
            <w:lang w:eastAsia="es-CO"/>
          </w:rPr>
          <w:t>Plan Nacional de Desarrollo</w:t>
        </w:r>
      </w:hyperlink>
    </w:p>
    <w:p w14:paraId="2BFCC3DF" w14:textId="77777777" w:rsidR="00467D61" w:rsidRPr="00E37FEC"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Contribución al Plan Nacional de Desarrollo: </w:t>
      </w:r>
    </w:p>
    <w:p w14:paraId="7B1030E8"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37313B4E" w14:textId="77777777" w:rsidR="00467D61" w:rsidRPr="00E37FEC" w:rsidRDefault="00467D61" w:rsidP="00467D61">
      <w:pPr>
        <w:contextualSpacing/>
        <w:rPr>
          <w:rFonts w:ascii="Times New Roman" w:hAnsi="Times New Roman"/>
        </w:rPr>
      </w:pPr>
      <w:r w:rsidRPr="00E37FEC">
        <w:rPr>
          <w:rFonts w:ascii="Times New Roman" w:hAnsi="Times New Roman"/>
          <w:szCs w:val="24"/>
          <w:lang w:eastAsia="es-CO"/>
        </w:rPr>
        <w:t>A través del proyecto de inversión se aportará al cumplimiento del Plan Nacional de Desarrollo “</w:t>
      </w:r>
      <w:r w:rsidRPr="00E37FEC">
        <w:rPr>
          <w:rFonts w:ascii="Times New Roman" w:hAnsi="Times New Roman"/>
          <w:i/>
          <w:szCs w:val="24"/>
          <w:lang w:eastAsia="es-CO"/>
        </w:rPr>
        <w:t>Pacto por la Sostenibilidad: producir conservando y conservar produciendo</w:t>
      </w:r>
      <w:r w:rsidRPr="00E37FEC">
        <w:rPr>
          <w:rFonts w:ascii="Times New Roman" w:hAnsi="Times New Roman"/>
          <w:szCs w:val="24"/>
          <w:lang w:eastAsia="es-CO"/>
        </w:rPr>
        <w:t>”, específicamente al Pacto</w:t>
      </w:r>
      <w:r w:rsidRPr="00E37FEC">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p>
    <w:p w14:paraId="76BCDF19" w14:textId="77777777" w:rsidR="00467D61" w:rsidRPr="00E37FEC" w:rsidRDefault="00467D61" w:rsidP="00467D61">
      <w:pPr>
        <w:contextualSpacing/>
        <w:rPr>
          <w:rFonts w:ascii="Times New Roman" w:hAnsi="Times New Roman"/>
        </w:rPr>
      </w:pPr>
    </w:p>
    <w:p w14:paraId="46C7B206" w14:textId="77777777" w:rsidR="00467D61" w:rsidRPr="00E37FEC" w:rsidRDefault="00467D61" w:rsidP="00467D61">
      <w:pPr>
        <w:contextualSpacing/>
        <w:rPr>
          <w:rFonts w:ascii="Times New Roman" w:hAnsi="Times New Roman"/>
          <w:szCs w:val="24"/>
          <w:lang w:eastAsia="es-CO"/>
        </w:rPr>
      </w:pPr>
      <w:r w:rsidRPr="00E37FEC">
        <w:rPr>
          <w:rFonts w:ascii="Times New Roman" w:hAnsi="Times New Roman"/>
        </w:rPr>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incorporado la educación y la participación como pilares de la formación de una ciudadanía responsable en la toma de decisiones frente al manejo sostenible del ambiente. </w:t>
      </w:r>
    </w:p>
    <w:p w14:paraId="7605786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Plan de Desarrollo Departamental o Sectorial</w:t>
      </w:r>
    </w:p>
    <w:p w14:paraId="66E4E6F4" w14:textId="77777777" w:rsidR="00467D61" w:rsidRPr="00E37FEC" w:rsidRDefault="00467D61" w:rsidP="00467D61">
      <w:pPr>
        <w:pStyle w:val="Prrafodelista"/>
        <w:ind w:left="1440"/>
        <w:contextualSpacing/>
        <w:rPr>
          <w:rFonts w:ascii="Times New Roman" w:hAnsi="Times New Roman"/>
          <w:szCs w:val="24"/>
          <w:lang w:eastAsia="es-CO"/>
        </w:rPr>
      </w:pPr>
    </w:p>
    <w:p w14:paraId="767D1C5E" w14:textId="77777777" w:rsidR="00467D61" w:rsidRPr="00E37FEC" w:rsidRDefault="00467D61" w:rsidP="00467D61">
      <w:pPr>
        <w:contextualSpacing/>
        <w:rPr>
          <w:rFonts w:ascii="Times New Roman" w:hAnsi="Times New Roman"/>
          <w:szCs w:val="24"/>
          <w:lang w:val="es-ES" w:eastAsia="es-CO"/>
        </w:rPr>
      </w:pPr>
      <w:r w:rsidRPr="00E37FEC">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Plan de Desarrollo Distrital o Municipal  </w:t>
      </w:r>
    </w:p>
    <w:p w14:paraId="05EC1F01" w14:textId="77777777" w:rsidR="00467D61" w:rsidRPr="00E37FEC" w:rsidRDefault="00467D61" w:rsidP="00467D61">
      <w:pPr>
        <w:contextualSpacing/>
        <w:jc w:val="left"/>
        <w:rPr>
          <w:rFonts w:ascii="Times New Roman" w:hAnsi="Times New Roman"/>
          <w:szCs w:val="24"/>
          <w:lang w:eastAsia="es-CO"/>
        </w:rPr>
      </w:pPr>
    </w:p>
    <w:p w14:paraId="4E6E0BC1" w14:textId="77777777" w:rsidR="00467D61" w:rsidRPr="00E37FEC" w:rsidRDefault="00467D61" w:rsidP="00467D61">
      <w:pPr>
        <w:contextualSpacing/>
        <w:rPr>
          <w:rFonts w:ascii="Times New Roman" w:hAnsi="Times New Roman"/>
        </w:rPr>
      </w:pPr>
      <w:r w:rsidRPr="00E37FEC">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E37FEC" w:rsidRDefault="00467D61" w:rsidP="00467D61">
      <w:pPr>
        <w:contextualSpacing/>
        <w:rPr>
          <w:rFonts w:ascii="Times New Roman" w:hAnsi="Times New Roman"/>
        </w:rPr>
      </w:pPr>
    </w:p>
    <w:p w14:paraId="36469D9D" w14:textId="77777777" w:rsidR="00467D61" w:rsidRPr="00E37FEC" w:rsidRDefault="00467D61" w:rsidP="00467D61">
      <w:pPr>
        <w:contextualSpacing/>
        <w:rPr>
          <w:rFonts w:ascii="Times New Roman" w:hAnsi="Times New Roman"/>
        </w:rPr>
      </w:pPr>
      <w:r w:rsidRPr="00E37FEC">
        <w:rPr>
          <w:rFonts w:ascii="Times New Roman" w:hAnsi="Times New Roman"/>
        </w:rPr>
        <w:t>De esta forma, el proyecto de inversión nace en el marco del programa “</w:t>
      </w:r>
      <w:r w:rsidRPr="00E37FEC">
        <w:rPr>
          <w:rFonts w:ascii="Times New Roman" w:hAnsi="Times New Roman"/>
          <w:i/>
        </w:rPr>
        <w:t>Transformación cultural para la conciencia ambiental y el cuidado de la fauna doméstica</w:t>
      </w:r>
      <w:r w:rsidRPr="00E37FEC">
        <w:rPr>
          <w:rFonts w:ascii="Times New Roman" w:hAnsi="Times New Roman"/>
        </w:rPr>
        <w:t>” que hace parte del logro de ciudad “</w:t>
      </w:r>
      <w:r w:rsidRPr="00E37FEC">
        <w:rPr>
          <w:rFonts w:ascii="Times New Roman" w:hAnsi="Times New Roman"/>
          <w:i/>
        </w:rPr>
        <w:t>Promover la participación, la transformación cultural, deportiva, recreativa, patrimonial, ambiental y artística que propicien espacios de encuentro, tejido social  y reconocimiento del otro</w:t>
      </w:r>
      <w:r w:rsidRPr="00E37FEC">
        <w:rPr>
          <w:rFonts w:ascii="Times New Roman" w:hAnsi="Times New Roman"/>
        </w:rPr>
        <w:t>” y del Propósito 1. “</w:t>
      </w:r>
      <w:r w:rsidRPr="00E37FEC">
        <w:rPr>
          <w:rFonts w:ascii="Times New Roman" w:hAnsi="Times New Roman"/>
          <w:i/>
        </w:rPr>
        <w:t>Hacer un nuevo contrato social con igualdad de oportunidades para la inclusión social, productiva y política</w:t>
      </w:r>
      <w:r w:rsidRPr="00E37FEC">
        <w:rPr>
          <w:rFonts w:ascii="Times New Roman" w:hAnsi="Times New Roman"/>
        </w:rPr>
        <w:t>”.</w:t>
      </w:r>
    </w:p>
    <w:p w14:paraId="4E1955A5" w14:textId="77777777" w:rsidR="00467D61" w:rsidRPr="00E37FEC" w:rsidRDefault="00467D61" w:rsidP="00467D61">
      <w:pPr>
        <w:contextualSpacing/>
        <w:rPr>
          <w:rFonts w:ascii="Times New Roman" w:hAnsi="Times New Roman"/>
        </w:rPr>
      </w:pPr>
    </w:p>
    <w:p w14:paraId="3CF76AF7" w14:textId="77777777" w:rsidR="00467D61" w:rsidRPr="00E37FEC" w:rsidRDefault="00467D61" w:rsidP="00467D61">
      <w:pPr>
        <w:ind w:right="40"/>
        <w:rPr>
          <w:rFonts w:ascii="Times New Roman" w:eastAsia="Calibri" w:hAnsi="Times New Roman"/>
          <w:szCs w:val="24"/>
        </w:rPr>
      </w:pPr>
      <w:r w:rsidRPr="00E37FEC">
        <w:rPr>
          <w:rFonts w:ascii="Times New Roman" w:eastAsia="Calibri" w:hAnsi="Times New Roman"/>
          <w:szCs w:val="24"/>
        </w:rPr>
        <w:lastRenderedPageBreak/>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E37FEC" w:rsidRDefault="00467D61" w:rsidP="00467D61">
      <w:pPr>
        <w:ind w:right="40"/>
        <w:rPr>
          <w:rFonts w:ascii="Times New Roman" w:eastAsia="Calibri" w:hAnsi="Times New Roman"/>
          <w:szCs w:val="24"/>
        </w:rPr>
      </w:pPr>
    </w:p>
    <w:p w14:paraId="0086B63B" w14:textId="77777777" w:rsidR="00467D61" w:rsidRPr="00E37FEC" w:rsidRDefault="00467D61" w:rsidP="00467D61">
      <w:pPr>
        <w:ind w:right="40"/>
        <w:rPr>
          <w:rFonts w:ascii="Times New Roman" w:eastAsia="Calibri" w:hAnsi="Times New Roman"/>
          <w:szCs w:val="24"/>
        </w:rPr>
      </w:pPr>
      <w:r w:rsidRPr="00E37FEC">
        <w:rPr>
          <w:rFonts w:ascii="Times New Roman" w:eastAsia="Calibri" w:hAnsi="Times New Roman"/>
          <w:szCs w:val="24"/>
        </w:rPr>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B09B918" w14:textId="77777777" w:rsidR="00467D61" w:rsidRPr="00E37FEC" w:rsidRDefault="00467D61" w:rsidP="00467D61">
      <w:pPr>
        <w:contextualSpacing/>
        <w:rPr>
          <w:rFonts w:ascii="Times New Roman" w:hAnsi="Times New Roman"/>
          <w:szCs w:val="24"/>
        </w:rPr>
      </w:pPr>
    </w:p>
    <w:p w14:paraId="4F0EA862"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005E94AB"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Alineación con el ODS: 13. Acción por el Clima</w:t>
      </w:r>
    </w:p>
    <w:p w14:paraId="477A0829"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2F97F4E6" w14:textId="77777777" w:rsidR="00467D61" w:rsidRPr="00E37FEC" w:rsidRDefault="00467D61" w:rsidP="00467D61">
      <w:pPr>
        <w:contextualSpacing/>
        <w:rPr>
          <w:rFonts w:ascii="Times New Roman" w:hAnsi="Times New Roman"/>
        </w:rPr>
      </w:pPr>
      <w:r w:rsidRPr="00E37FEC">
        <w:rPr>
          <w:rFonts w:ascii="Times New Roman" w:hAnsi="Times New Roman"/>
        </w:rPr>
        <w:t xml:space="preserve">Finalmente, este proyecto de inversión aportará al cumplimiento del Objetivo de Desarrollo Sostenible 13: </w:t>
      </w:r>
      <w:r w:rsidRPr="00E37FEC">
        <w:rPr>
          <w:rFonts w:ascii="Times New Roman" w:hAnsi="Times New Roman"/>
          <w:b/>
          <w:i/>
        </w:rPr>
        <w:t>Acción por el clima</w:t>
      </w:r>
      <w:r w:rsidRPr="00E37FEC">
        <w:rPr>
          <w:rFonts w:ascii="Times New Roman" w:hAnsi="Times New Roman"/>
        </w:rPr>
        <w:t>, el cual contempla como meta “</w:t>
      </w:r>
      <w:r w:rsidRPr="00E37FEC">
        <w:rPr>
          <w:rFonts w:ascii="Times New Roman" w:hAnsi="Times New Roman"/>
          <w:i/>
          <w:caps/>
        </w:rPr>
        <w:t>13.3</w:t>
      </w:r>
      <w:r w:rsidRPr="00E37FEC">
        <w:rPr>
          <w:rFonts w:ascii="Times New Roman" w:hAnsi="Times New Roman"/>
          <w:i/>
        </w:rPr>
        <w:t> - Construir conocimiento y capacidad para enfrentar los desafíos del cambio climático</w:t>
      </w:r>
      <w:r w:rsidRPr="00E37FEC">
        <w:rPr>
          <w:rFonts w:ascii="Times New Roman" w:hAnsi="Times New Roman"/>
        </w:rPr>
        <w:t>” la cual busca m</w:t>
      </w:r>
      <w:r w:rsidRPr="00E37FEC">
        <w:rPr>
          <w:rFonts w:ascii="Times New Roman" w:hAnsi="Times New Roman"/>
          <w:spacing w:val="4"/>
          <w:shd w:val="clear" w:color="auto" w:fill="FEFEFE"/>
        </w:rPr>
        <w:t>ejorar la educación, la sensibilización y la capacidad humana e institucional respecto de la mitigación del cambio climático, la adaptación a él, la reducción de sus efectos y la alerta temprana.</w:t>
      </w:r>
    </w:p>
    <w:p w14:paraId="739AE1E9" w14:textId="77777777" w:rsidR="00467D61" w:rsidRPr="00E37FEC" w:rsidRDefault="00467D61" w:rsidP="00467D61">
      <w:pPr>
        <w:contextualSpacing/>
        <w:jc w:val="left"/>
      </w:pPr>
    </w:p>
    <w:p w14:paraId="17D996F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E37FEC" w:rsidRDefault="007A64A7"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E37FEC">
          <w:rPr>
            <w:rFonts w:ascii="Times New Roman" w:hAnsi="Times New Roman"/>
            <w:b/>
            <w:bCs/>
            <w:szCs w:val="24"/>
            <w:lang w:eastAsia="es-CO"/>
          </w:rPr>
          <w:t>Problemática</w:t>
        </w:r>
        <w:r w:rsidR="00467D61" w:rsidRPr="00E37FEC">
          <w:rPr>
            <w:rFonts w:ascii="Times New Roman" w:hAnsi="Times New Roman"/>
            <w:szCs w:val="24"/>
            <w:lang w:eastAsia="es-CO"/>
          </w:rPr>
          <w:t xml:space="preserve">  </w:t>
        </w:r>
      </w:hyperlink>
    </w:p>
    <w:p w14:paraId="4CAE3998" w14:textId="77777777" w:rsidR="00467D61" w:rsidRPr="00E37FEC" w:rsidRDefault="00467D61" w:rsidP="00467D61">
      <w:pPr>
        <w:pStyle w:val="Prrafodelista"/>
        <w:ind w:left="720"/>
        <w:contextualSpacing/>
        <w:jc w:val="left"/>
        <w:rPr>
          <w:rFonts w:ascii="Times New Roman" w:hAnsi="Times New Roman"/>
          <w:sz w:val="20"/>
          <w:lang w:eastAsia="es-CO"/>
        </w:rPr>
      </w:pPr>
    </w:p>
    <w:p w14:paraId="52E460FF"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Análisis de situación inicial  "Árbol Del Problema".</w:t>
      </w:r>
    </w:p>
    <w:p w14:paraId="1E69FC3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E37FEC" w:rsidRDefault="00467D61" w:rsidP="00467D61">
      <w:pPr>
        <w:contextualSpacing/>
        <w:jc w:val="left"/>
        <w:rPr>
          <w:rFonts w:ascii="Times New Roman" w:hAnsi="Times New Roman"/>
          <w:szCs w:val="24"/>
          <w:lang w:eastAsia="es-CO"/>
        </w:rPr>
      </w:pPr>
      <w:r>
        <w:rPr>
          <w:rFonts w:ascii="Times New Roman" w:hAnsi="Times New Roman"/>
          <w:noProof/>
          <w:szCs w:val="24"/>
          <w:lang w:val="es-ES"/>
        </w:rPr>
        <w:lastRenderedPageBreak/>
        <w:drawing>
          <wp:inline distT="0" distB="0" distL="0" distR="0" wp14:anchorId="5C6DB18F" wp14:editId="7741A545">
            <wp:extent cx="5335270" cy="374031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2161" cy="3745146"/>
                    </a:xfrm>
                    <a:prstGeom prst="rect">
                      <a:avLst/>
                    </a:prstGeom>
                    <a:noFill/>
                  </pic:spPr>
                </pic:pic>
              </a:graphicData>
            </a:graphic>
          </wp:inline>
        </w:drawing>
      </w:r>
    </w:p>
    <w:p w14:paraId="5BC15F7F" w14:textId="77777777" w:rsidR="00467D61" w:rsidRPr="00E37FEC" w:rsidRDefault="00467D61" w:rsidP="00467D61">
      <w:pPr>
        <w:contextualSpacing/>
        <w:jc w:val="left"/>
        <w:rPr>
          <w:rFonts w:ascii="Times New Roman" w:hAnsi="Times New Roman"/>
          <w:szCs w:val="24"/>
          <w:lang w:eastAsia="es-CO"/>
        </w:rPr>
      </w:pPr>
    </w:p>
    <w:p w14:paraId="24796DD2" w14:textId="77777777" w:rsidR="00467D61" w:rsidRPr="00E37FEC" w:rsidRDefault="00467D61" w:rsidP="00467D61">
      <w:pPr>
        <w:contextualSpacing/>
        <w:jc w:val="left"/>
        <w:rPr>
          <w:rFonts w:ascii="Times New Roman" w:hAnsi="Times New Roman"/>
          <w:szCs w:val="24"/>
          <w:lang w:eastAsia="es-CO"/>
        </w:rPr>
      </w:pPr>
    </w:p>
    <w:p w14:paraId="6176CD3B"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Identificación del problema o necesidad</w:t>
      </w:r>
    </w:p>
    <w:p w14:paraId="25AC3643" w14:textId="77777777" w:rsidR="00467D61" w:rsidRPr="00E37FEC" w:rsidRDefault="00467D61" w:rsidP="00467D61">
      <w:pPr>
        <w:pStyle w:val="Prrafodelista"/>
        <w:ind w:left="1440"/>
        <w:contextualSpacing/>
        <w:rPr>
          <w:rFonts w:ascii="Times New Roman" w:hAnsi="Times New Roman"/>
          <w:szCs w:val="24"/>
          <w:lang w:eastAsia="es-CO"/>
        </w:rPr>
      </w:pPr>
    </w:p>
    <w:p w14:paraId="5AAA7C68" w14:textId="77777777" w:rsidR="00467D61" w:rsidRPr="00DB614C" w:rsidRDefault="00467D61" w:rsidP="00467D61">
      <w:pPr>
        <w:contextualSpacing/>
        <w:rPr>
          <w:rFonts w:ascii="Times New Roman" w:hAnsi="Times New Roman"/>
          <w:bCs/>
          <w:szCs w:val="24"/>
          <w:lang w:val="es-ES" w:eastAsia="es-CO"/>
        </w:rPr>
      </w:pPr>
      <w:r w:rsidRPr="00DB614C">
        <w:rPr>
          <w:rFonts w:ascii="Times New Roman" w:hAnsi="Times New Roman"/>
          <w:bCs/>
          <w:szCs w:val="24"/>
          <w:lang w:eastAsia="es-CO"/>
        </w:rPr>
        <w:t>Bajo conocimiento de las personas frente al cuidado y preservación del territorio, las áreas de interés ambiental y la biodiversidad del Distrito Capital</w:t>
      </w:r>
    </w:p>
    <w:p w14:paraId="59739A57" w14:textId="77777777" w:rsidR="00467D61" w:rsidRPr="00DB614C" w:rsidRDefault="00467D61" w:rsidP="00467D61">
      <w:pPr>
        <w:contextualSpacing/>
        <w:rPr>
          <w:rFonts w:ascii="Times New Roman" w:hAnsi="Times New Roman"/>
          <w:bCs/>
          <w:szCs w:val="24"/>
          <w:lang w:eastAsia="es-CO"/>
        </w:rPr>
      </w:pPr>
    </w:p>
    <w:p w14:paraId="42F4DF69" w14:textId="77777777" w:rsidR="00467D61" w:rsidRPr="00E37FEC" w:rsidRDefault="00467D61" w:rsidP="00467D61">
      <w:pPr>
        <w:rPr>
          <w:rFonts w:ascii="Times New Roman" w:hAnsi="Times New Roman"/>
          <w:szCs w:val="24"/>
        </w:rPr>
      </w:pPr>
      <w:r w:rsidRPr="00E37FEC">
        <w:rPr>
          <w:rFonts w:ascii="Times New Roman" w:hAnsi="Times New Roman"/>
          <w:szCs w:val="24"/>
        </w:rPr>
        <w:t>Las causas que se presentan para esta situación son:</w:t>
      </w:r>
    </w:p>
    <w:p w14:paraId="472B96E3" w14:textId="77777777" w:rsidR="00467D61" w:rsidRPr="00E37FEC" w:rsidRDefault="00467D61" w:rsidP="00467D61">
      <w:pPr>
        <w:rPr>
          <w:rFonts w:ascii="Times New Roman" w:hAnsi="Times New Roman"/>
          <w:szCs w:val="24"/>
        </w:rPr>
      </w:pPr>
    </w:p>
    <w:p w14:paraId="6E4850D6"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vinculación de personas y organizaciones ambientales en las estrategias de participación</w:t>
      </w:r>
      <w:r>
        <w:rPr>
          <w:rFonts w:ascii="Times New Roman" w:hAnsi="Times New Roman"/>
          <w:szCs w:val="24"/>
        </w:rPr>
        <w:t xml:space="preserve"> y educación ambiental</w:t>
      </w:r>
    </w:p>
    <w:p w14:paraId="675221CB"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divulgación de los bienes y servicios ambientales presentes en el Distrito Capital</w:t>
      </w:r>
    </w:p>
    <w:p w14:paraId="54E752EB" w14:textId="77777777" w:rsidR="00467D61" w:rsidRPr="00E37FEC" w:rsidRDefault="00467D61" w:rsidP="00467D61">
      <w:pPr>
        <w:rPr>
          <w:rFonts w:ascii="Times New Roman" w:hAnsi="Times New Roman"/>
          <w:szCs w:val="24"/>
        </w:rPr>
      </w:pPr>
    </w:p>
    <w:p w14:paraId="4964E9F9" w14:textId="77777777" w:rsidR="00467D61" w:rsidRPr="00E37FEC" w:rsidRDefault="00467D61" w:rsidP="00467D61">
      <w:pPr>
        <w:rPr>
          <w:rFonts w:ascii="Times New Roman" w:hAnsi="Times New Roman"/>
          <w:szCs w:val="24"/>
        </w:rPr>
      </w:pPr>
      <w:r w:rsidRPr="00E37FEC">
        <w:rPr>
          <w:rFonts w:ascii="Times New Roman" w:hAnsi="Times New Roman"/>
          <w:szCs w:val="24"/>
        </w:rPr>
        <w:t>Las anteriores causas conllevan a los siguientes efectos:</w:t>
      </w:r>
    </w:p>
    <w:p w14:paraId="3F70BED0" w14:textId="77777777" w:rsidR="00467D61" w:rsidRPr="00E37FEC" w:rsidRDefault="00467D61" w:rsidP="00467D61">
      <w:pPr>
        <w:rPr>
          <w:rFonts w:ascii="Times New Roman" w:hAnsi="Times New Roman"/>
          <w:szCs w:val="24"/>
        </w:rPr>
      </w:pPr>
    </w:p>
    <w:p w14:paraId="635504BB"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DB614C">
        <w:rPr>
          <w:rFonts w:ascii="Times New Roman" w:hAnsi="Times New Roman"/>
          <w:szCs w:val="24"/>
        </w:rPr>
        <w:t>Inadecuadas prácticas ambientales</w:t>
      </w:r>
    </w:p>
    <w:p w14:paraId="4FA36B99" w14:textId="77777777" w:rsidR="00467D61" w:rsidRPr="00E37FE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lang w:val="es-ES"/>
        </w:rPr>
        <w:t>Situaciones ambientales conflictivas</w:t>
      </w:r>
    </w:p>
    <w:p w14:paraId="4B63BB7A"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rPr>
        <w:t xml:space="preserve">Pérdida de </w:t>
      </w:r>
      <w:r>
        <w:rPr>
          <w:rFonts w:ascii="Times New Roman" w:hAnsi="Times New Roman"/>
          <w:szCs w:val="24"/>
        </w:rPr>
        <w:t>la imagen institucional</w:t>
      </w:r>
    </w:p>
    <w:p w14:paraId="4C1C0A91" w14:textId="77777777" w:rsidR="00467D61" w:rsidRPr="00E37FEC" w:rsidRDefault="00467D61" w:rsidP="00467D61">
      <w:pPr>
        <w:contextualSpacing/>
        <w:rPr>
          <w:rFonts w:ascii="Times New Roman" w:hAnsi="Times New Roman"/>
          <w:szCs w:val="24"/>
          <w:lang w:eastAsia="es-CO"/>
        </w:rPr>
      </w:pPr>
    </w:p>
    <w:p w14:paraId="6ACE2EF2" w14:textId="77777777" w:rsidR="00467D61" w:rsidRPr="00E37FEC" w:rsidRDefault="00467D61" w:rsidP="00467D61">
      <w:pPr>
        <w:contextualSpacing/>
        <w:rPr>
          <w:rFonts w:ascii="Times New Roman" w:hAnsi="Times New Roman"/>
          <w:szCs w:val="24"/>
          <w:lang w:eastAsia="es-CO"/>
        </w:rPr>
      </w:pPr>
    </w:p>
    <w:p w14:paraId="02EBE4B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Descripción de la situación problemática</w:t>
      </w:r>
    </w:p>
    <w:p w14:paraId="2EB107A2" w14:textId="77777777" w:rsidR="00467D61" w:rsidRPr="00E37FEC" w:rsidRDefault="00467D61" w:rsidP="00467D61">
      <w:pPr>
        <w:contextualSpacing/>
        <w:jc w:val="left"/>
        <w:rPr>
          <w:rFonts w:ascii="Times New Roman" w:hAnsi="Times New Roman"/>
          <w:szCs w:val="24"/>
          <w:lang w:eastAsia="es-CO"/>
        </w:rPr>
      </w:pPr>
    </w:p>
    <w:p w14:paraId="587EA792" w14:textId="77777777" w:rsidR="00467D61" w:rsidRPr="00E37FEC" w:rsidRDefault="00467D61" w:rsidP="00467D61">
      <w:pPr>
        <w:rPr>
          <w:rFonts w:ascii="Times New Roman" w:hAnsi="Times New Roman"/>
          <w:noProof/>
        </w:rPr>
      </w:pPr>
      <w:r w:rsidRPr="00E37FEC">
        <w:rPr>
          <w:rFonts w:ascii="Times New Roman" w:hAnsi="Times New Roman"/>
          <w:szCs w:val="24"/>
          <w:lang w:eastAsia="es-CO"/>
        </w:rPr>
        <w:t xml:space="preserve">Bogotá es una ciudad con </w:t>
      </w:r>
      <w:r w:rsidRPr="00DB614C">
        <w:rPr>
          <w:rFonts w:ascii="Times New Roman" w:hAnsi="Times New Roman"/>
        </w:rPr>
        <w:t>7.743.955</w:t>
      </w:r>
      <w:r>
        <w:t xml:space="preserve"> </w:t>
      </w:r>
      <w:r w:rsidRPr="00E37FEC">
        <w:rPr>
          <w:rFonts w:ascii="Times New Roman" w:hAnsi="Times New Roman"/>
          <w:szCs w:val="24"/>
        </w:rPr>
        <w:t xml:space="preserve">habitantes, según las últimas cifras </w:t>
      </w:r>
      <w:r w:rsidRPr="00DB614C">
        <w:rPr>
          <w:rFonts w:ascii="Times New Roman" w:hAnsi="Times New Roman"/>
        </w:rPr>
        <w:t>proyectadas por el DANE para 2020</w:t>
      </w:r>
      <w:r w:rsidRPr="00DB614C">
        <w:rPr>
          <w:rFonts w:ascii="Times New Roman" w:hAnsi="Times New Roman"/>
          <w:szCs w:val="24"/>
        </w:rPr>
        <w:t xml:space="preserve">. </w:t>
      </w:r>
      <w:r w:rsidRPr="00E37FEC">
        <w:rPr>
          <w:rFonts w:ascii="Times New Roman" w:hAnsi="Times New Roman"/>
          <w:szCs w:val="24"/>
        </w:rPr>
        <w:t xml:space="preserve">Posee ventajas ecológicas y geográficas importantes como su sistema de páramos que permite tener una disponibilidad de agua potable, clima sano y alimentos variados todo el año. Sin embargo, las prácticas cotidianas de </w:t>
      </w:r>
      <w:r>
        <w:rPr>
          <w:rFonts w:ascii="Times New Roman" w:hAnsi="Times New Roman"/>
          <w:szCs w:val="24"/>
        </w:rPr>
        <w:t xml:space="preserve">algunas personas </w:t>
      </w:r>
      <w:r w:rsidRPr="00E37FEC">
        <w:rPr>
          <w:rFonts w:ascii="Times New Roman" w:hAnsi="Times New Roman"/>
          <w:szCs w:val="24"/>
        </w:rPr>
        <w:t>han deteriorado los recursos naturales p</w:t>
      </w:r>
      <w:r>
        <w:rPr>
          <w:rFonts w:ascii="Times New Roman" w:hAnsi="Times New Roman"/>
          <w:szCs w:val="24"/>
        </w:rPr>
        <w:t>resentes en el Distrito Capital</w:t>
      </w:r>
      <w:r w:rsidRPr="00E37FEC">
        <w:rPr>
          <w:rFonts w:ascii="Times New Roman" w:hAnsi="Times New Roman"/>
          <w:szCs w:val="24"/>
        </w:rPr>
        <w:t xml:space="preserve">. </w:t>
      </w:r>
      <w:r w:rsidRPr="00E37FEC">
        <w:rPr>
          <w:rFonts w:ascii="Times New Roman" w:hAnsi="Times New Roman"/>
        </w:rPr>
        <w:t xml:space="preserve">De ahí la creciente necesidad de fortalecer el escenario de la educación ambiental como motor fundamental para alcanzar cambios en las prácticas ambientales de la ciudadanía. </w:t>
      </w:r>
      <w:r w:rsidRPr="00E37FEC">
        <w:rPr>
          <w:rFonts w:ascii="Times New Roman" w:hAnsi="Times New Roman"/>
          <w:noProof/>
        </w:rPr>
        <w:t xml:space="preserve">(Documento CONPES 13 </w:t>
      </w:r>
      <w:r w:rsidRPr="00E37FEC">
        <w:rPr>
          <w:rFonts w:ascii="Times New Roman" w:hAnsi="Times New Roman"/>
        </w:rPr>
        <w:t>Política Pública Distrital de Educación Ambiental 2019-2030)</w:t>
      </w:r>
    </w:p>
    <w:p w14:paraId="0DEF7518" w14:textId="77777777" w:rsidR="00467D61" w:rsidRPr="00E37FEC" w:rsidRDefault="00467D61" w:rsidP="00467D61">
      <w:pPr>
        <w:rPr>
          <w:rFonts w:ascii="Times New Roman" w:hAnsi="Times New Roman"/>
        </w:rPr>
      </w:pPr>
    </w:p>
    <w:p w14:paraId="366BC0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E37FEC">
        <w:rPr>
          <w:rFonts w:ascii="Times New Roman" w:hAnsi="Times New Roman"/>
        </w:rPr>
        <w:t>Política Pública Distrital de Educación Ambiental 2019-2030)</w:t>
      </w:r>
    </w:p>
    <w:p w14:paraId="5EB79F56" w14:textId="77777777" w:rsidR="00467D61" w:rsidRPr="00E37FEC" w:rsidRDefault="00467D61" w:rsidP="00467D61">
      <w:pPr>
        <w:rPr>
          <w:rFonts w:ascii="Times New Roman" w:hAnsi="Times New Roman"/>
          <w:szCs w:val="24"/>
        </w:rPr>
      </w:pPr>
    </w:p>
    <w:p w14:paraId="45689A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Dicha situación, es causada por el desconocimiento, desinterés y desinformación, por parte de </w:t>
      </w:r>
      <w:r>
        <w:rPr>
          <w:rFonts w:ascii="Times New Roman" w:hAnsi="Times New Roman"/>
          <w:noProof/>
        </w:rPr>
        <w:t>los diferentes grupos poblacionales que habitan en Bogotá</w:t>
      </w:r>
      <w:r w:rsidRPr="00E37FEC">
        <w:rPr>
          <w:rFonts w:ascii="Times New Roman" w:hAnsi="Times New Roman"/>
          <w:noProof/>
        </w:rPr>
        <w:t>, hacia los problemas 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58EECA4B" w14:textId="77777777" w:rsidR="00467D61" w:rsidRPr="00E37FEC" w:rsidRDefault="00467D61" w:rsidP="00467D61">
      <w:pPr>
        <w:rPr>
          <w:rFonts w:ascii="Times New Roman" w:hAnsi="Times New Roman"/>
          <w:szCs w:val="24"/>
        </w:rPr>
      </w:pPr>
    </w:p>
    <w:p w14:paraId="5BD39050" w14:textId="77777777" w:rsidR="00467D61" w:rsidRPr="00E37FEC" w:rsidRDefault="00467D61" w:rsidP="00467D61">
      <w:pPr>
        <w:contextualSpacing/>
        <w:jc w:val="left"/>
        <w:rPr>
          <w:rFonts w:ascii="Times New Roman" w:hAnsi="Times New Roman"/>
          <w:szCs w:val="24"/>
          <w:lang w:eastAsia="es-CO"/>
        </w:rPr>
      </w:pPr>
    </w:p>
    <w:p w14:paraId="5E542A92"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Magnitud actual del problema e indicadores de referencia</w:t>
      </w:r>
    </w:p>
    <w:p w14:paraId="5DF21740" w14:textId="77777777" w:rsidR="00467D61" w:rsidRPr="00E37FEC" w:rsidRDefault="00467D61" w:rsidP="00467D61">
      <w:pPr>
        <w:pStyle w:val="Prrafodelista"/>
        <w:rPr>
          <w:rFonts w:ascii="Times New Roman" w:hAnsi="Times New Roman"/>
          <w:szCs w:val="24"/>
          <w:lang w:eastAsia="es-CO"/>
        </w:rPr>
      </w:pPr>
    </w:p>
    <w:p w14:paraId="2B72E7E4" w14:textId="77777777" w:rsidR="00467D61" w:rsidRPr="00E37FEC" w:rsidRDefault="00467D61" w:rsidP="00467D61">
      <w:pPr>
        <w:autoSpaceDE w:val="0"/>
        <w:autoSpaceDN w:val="0"/>
        <w:adjustRightInd w:val="0"/>
        <w:rPr>
          <w:rFonts w:ascii="Times New Roman" w:hAnsi="Times New Roman"/>
          <w:color w:val="000000"/>
          <w:szCs w:val="24"/>
        </w:rPr>
      </w:pPr>
      <w:r w:rsidRPr="00E37FEC">
        <w:rPr>
          <w:rFonts w:ascii="Times New Roman" w:hAnsi="Times New Roman"/>
          <w:szCs w:val="24"/>
          <w:lang w:eastAsia="es-CO"/>
        </w:rPr>
        <w:t xml:space="preserve">De acuerdo al resultado del instrumento de evaluación del conocimiento que se empezó aplicar en el año 2018 por parte de la Oficina de Participación, Educación y Localidades de la Secretaria Distrital de Ambiente, </w:t>
      </w:r>
      <w:r w:rsidRPr="00E37FEC">
        <w:rPr>
          <w:rFonts w:ascii="Times New Roman" w:hAnsi="Times New Roman"/>
          <w:color w:val="000000"/>
          <w:szCs w:val="24"/>
        </w:rPr>
        <w:t xml:space="preserve">el 46% de </w:t>
      </w:r>
      <w:r>
        <w:rPr>
          <w:rFonts w:ascii="Times New Roman" w:hAnsi="Times New Roman"/>
          <w:color w:val="000000"/>
          <w:szCs w:val="24"/>
        </w:rPr>
        <w:t>las personas</w:t>
      </w:r>
      <w:r w:rsidRPr="00E37FEC">
        <w:rPr>
          <w:rFonts w:ascii="Times New Roman" w:hAnsi="Times New Roman"/>
          <w:color w:val="000000"/>
          <w:szCs w:val="24"/>
        </w:rPr>
        <w:t xml:space="preserve">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E37FEC" w:rsidRDefault="00467D61" w:rsidP="00467D61">
      <w:pPr>
        <w:autoSpaceDE w:val="0"/>
        <w:autoSpaceDN w:val="0"/>
        <w:adjustRightInd w:val="0"/>
        <w:rPr>
          <w:rFonts w:ascii="Times New Roman" w:hAnsi="Times New Roman"/>
          <w:color w:val="000000"/>
          <w:szCs w:val="24"/>
        </w:rPr>
      </w:pPr>
    </w:p>
    <w:p w14:paraId="3BD83B5E" w14:textId="77777777" w:rsidR="00467D61" w:rsidRPr="00E37FEC" w:rsidRDefault="00467D61" w:rsidP="00467D61">
      <w:pPr>
        <w:pStyle w:val="Default"/>
        <w:rPr>
          <w:rFonts w:ascii="Times New Roman" w:hAnsi="Times New Roman" w:cs="Times New Roman"/>
        </w:rPr>
      </w:pPr>
      <w:r w:rsidRPr="00E37FEC">
        <w:rPr>
          <w:rFonts w:ascii="Times New Roman" w:hAnsi="Times New Roman" w:cs="Times New Roman"/>
        </w:rPr>
        <w:lastRenderedPageBreak/>
        <w:t xml:space="preserve">Entiéndase como bajo conocimiento, el desconocimiento que tienen </w:t>
      </w:r>
      <w:r>
        <w:rPr>
          <w:rFonts w:ascii="Times New Roman" w:hAnsi="Times New Roman" w:cs="Times New Roman"/>
        </w:rPr>
        <w:t>las personas</w:t>
      </w:r>
      <w:r w:rsidRPr="00E37FEC">
        <w:rPr>
          <w:rFonts w:ascii="Times New Roman" w:hAnsi="Times New Roman" w:cs="Times New Roman"/>
        </w:rPr>
        <w:t xml:space="preserve"> sobre las dinámicas territoriales, agua y estructura ecológica principal, gestión de riesgos, cambio climático, manejo de residuos sólidos y biodiversidad.</w:t>
      </w:r>
    </w:p>
    <w:p w14:paraId="716A6B46" w14:textId="77777777" w:rsidR="00467D61" w:rsidRPr="00E37FEC" w:rsidRDefault="00467D61" w:rsidP="00467D61">
      <w:pPr>
        <w:pStyle w:val="Default"/>
        <w:rPr>
          <w:rFonts w:ascii="Times New Roman" w:hAnsi="Times New Roman" w:cs="Times New Roman"/>
        </w:rPr>
      </w:pPr>
    </w:p>
    <w:p w14:paraId="1AA24C60" w14:textId="77777777" w:rsidR="00467D61" w:rsidRPr="00E37FEC" w:rsidRDefault="00467D61" w:rsidP="00467D61">
      <w:pPr>
        <w:rPr>
          <w:rFonts w:ascii="Times New Roman" w:hAnsi="Times New Roman"/>
          <w:bCs/>
          <w:color w:val="000000"/>
          <w:szCs w:val="24"/>
        </w:rPr>
      </w:pPr>
      <w:r w:rsidRPr="00E37FEC">
        <w:rPr>
          <w:rFonts w:ascii="Times New Roman" w:hAnsi="Times New Roman"/>
          <w:bCs/>
          <w:color w:val="000000"/>
          <w:szCs w:val="24"/>
          <w:lang w:val="x-none"/>
        </w:rPr>
        <w:t xml:space="preserve">Para desarrollar la interpretación de los resultados del </w:t>
      </w:r>
      <w:r w:rsidRPr="00E37FEC">
        <w:rPr>
          <w:rFonts w:ascii="Times New Roman" w:hAnsi="Times New Roman"/>
          <w:bCs/>
          <w:color w:val="000000"/>
          <w:szCs w:val="24"/>
        </w:rPr>
        <w:t>cuestionario</w:t>
      </w:r>
      <w:r w:rsidRPr="00E37FEC">
        <w:rPr>
          <w:rFonts w:ascii="Times New Roman" w:hAnsi="Times New Roman"/>
          <w:bCs/>
          <w:color w:val="000000"/>
          <w:szCs w:val="24"/>
          <w:lang w:val="x-none"/>
        </w:rPr>
        <w:t xml:space="preserve"> de </w:t>
      </w:r>
      <w:r w:rsidRPr="00E37FEC">
        <w:rPr>
          <w:rFonts w:ascii="Times New Roman" w:hAnsi="Times New Roman"/>
          <w:bCs/>
          <w:color w:val="000000"/>
          <w:szCs w:val="24"/>
        </w:rPr>
        <w:t>evaluación</w:t>
      </w:r>
      <w:r w:rsidRPr="00E37FEC">
        <w:rPr>
          <w:rFonts w:ascii="Times New Roman" w:hAnsi="Times New Roman"/>
          <w:bCs/>
          <w:color w:val="000000"/>
          <w:szCs w:val="24"/>
          <w:lang w:val="x-none"/>
        </w:rPr>
        <w:t>,</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se utiliz</w:t>
      </w:r>
      <w:r w:rsidRPr="00E37FEC">
        <w:rPr>
          <w:rFonts w:ascii="Times New Roman" w:hAnsi="Times New Roman"/>
          <w:bCs/>
          <w:color w:val="000000"/>
          <w:szCs w:val="24"/>
        </w:rPr>
        <w:t>ó</w:t>
      </w:r>
      <w:r w:rsidRPr="00E37FEC">
        <w:rPr>
          <w:rFonts w:ascii="Times New Roman" w:hAnsi="Times New Roman"/>
          <w:bCs/>
          <w:color w:val="000000"/>
          <w:szCs w:val="24"/>
          <w:lang w:val="x-none"/>
        </w:rPr>
        <w:t xml:space="preserve"> la valoración tal como lo indica el </w:t>
      </w:r>
      <w:r w:rsidRPr="00E37FEC">
        <w:rPr>
          <w:rFonts w:ascii="Times New Roman" w:hAnsi="Times New Roman"/>
          <w:bCs/>
          <w:color w:val="000000"/>
          <w:szCs w:val="24"/>
        </w:rPr>
        <w:t xml:space="preserve">siguiente </w:t>
      </w:r>
      <w:r w:rsidRPr="00E37FEC">
        <w:rPr>
          <w:rFonts w:ascii="Times New Roman" w:hAnsi="Times New Roman"/>
          <w:bCs/>
          <w:color w:val="000000"/>
          <w:szCs w:val="24"/>
          <w:lang w:val="x-none"/>
        </w:rPr>
        <w:t>cuadro</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 xml:space="preserve"> </w:t>
      </w:r>
    </w:p>
    <w:p w14:paraId="5F58C0BC" w14:textId="77777777" w:rsidR="00467D61" w:rsidRPr="00E37FEC"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E37FEC"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Criterio</w:t>
            </w:r>
          </w:p>
        </w:tc>
      </w:tr>
      <w:tr w:rsidR="00467D61" w:rsidRPr="00E37FEC"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bajo conocimiento sobre los temas evaluados</w:t>
            </w:r>
          </w:p>
        </w:tc>
      </w:tr>
      <w:tr w:rsidR="00467D61" w:rsidRPr="00E37FEC"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E37FEC" w:rsidRDefault="00467D61" w:rsidP="00841097">
            <w:pPr>
              <w:rPr>
                <w:rFonts w:ascii="Times New Roman" w:hAnsi="Times New Roman"/>
                <w:szCs w:val="24"/>
                <w:lang w:eastAsia="es-CO"/>
              </w:rPr>
            </w:pPr>
          </w:p>
        </w:tc>
      </w:tr>
      <w:tr w:rsidR="00467D61" w:rsidRPr="00E37FEC"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E37FEC" w:rsidRDefault="00467D61" w:rsidP="00841097">
            <w:pPr>
              <w:rPr>
                <w:rFonts w:ascii="Times New Roman" w:hAnsi="Times New Roman"/>
                <w:szCs w:val="24"/>
                <w:lang w:eastAsia="es-CO"/>
              </w:rPr>
            </w:pPr>
          </w:p>
        </w:tc>
      </w:tr>
      <w:tr w:rsidR="00467D61" w:rsidRPr="00E37FEC"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alto conocimiento sobre los temas evaluados</w:t>
            </w:r>
          </w:p>
        </w:tc>
      </w:tr>
      <w:tr w:rsidR="00467D61" w:rsidRPr="00E37FEC"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E37FEC" w:rsidRDefault="00467D61" w:rsidP="00841097">
            <w:pPr>
              <w:rPr>
                <w:rFonts w:ascii="Times New Roman" w:hAnsi="Times New Roman"/>
                <w:color w:val="000000"/>
                <w:szCs w:val="24"/>
                <w:lang w:eastAsia="es-CO"/>
              </w:rPr>
            </w:pPr>
            <w:r w:rsidRPr="00E37FEC">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E37FEC" w:rsidRDefault="00467D61" w:rsidP="00841097">
            <w:pPr>
              <w:rPr>
                <w:rFonts w:ascii="Times New Roman" w:hAnsi="Times New Roman"/>
                <w:color w:val="000000"/>
                <w:szCs w:val="24"/>
                <w:lang w:eastAsia="es-CO"/>
              </w:rPr>
            </w:pPr>
          </w:p>
        </w:tc>
      </w:tr>
    </w:tbl>
    <w:p w14:paraId="6F7E13E3" w14:textId="77777777" w:rsidR="00467D61" w:rsidRPr="00E37FEC" w:rsidRDefault="00467D61" w:rsidP="00467D61">
      <w:pPr>
        <w:ind w:hanging="3544"/>
        <w:rPr>
          <w:rFonts w:ascii="Times New Roman" w:hAnsi="Times New Roman"/>
          <w:bCs/>
          <w:color w:val="000000"/>
          <w:szCs w:val="24"/>
        </w:rPr>
      </w:pPr>
    </w:p>
    <w:p w14:paraId="52CDD1D1"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 xml:space="preserve">Una vez finalizada la acción de educación ambiental, se aplicó de nuevo el instrumento de evaluación del conocimiento donde se </w:t>
      </w:r>
      <w:r w:rsidRPr="00E37FEC">
        <w:rPr>
          <w:rFonts w:ascii="Times New Roman" w:hAnsi="Times New Roman"/>
          <w:szCs w:val="24"/>
          <w:lang w:eastAsia="es-CO"/>
        </w:rPr>
        <w:t>logró un aumento del conocimiento del 83% de los participantes.</w:t>
      </w:r>
    </w:p>
    <w:p w14:paraId="3CF71D90" w14:textId="77777777" w:rsidR="00467D61" w:rsidRPr="00E37FEC" w:rsidRDefault="00467D61" w:rsidP="00467D61">
      <w:pPr>
        <w:rPr>
          <w:rFonts w:ascii="Times New Roman" w:hAnsi="Times New Roman"/>
          <w:bCs/>
          <w:szCs w:val="24"/>
        </w:rPr>
      </w:pPr>
    </w:p>
    <w:p w14:paraId="6F35E098"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E37FEC" w:rsidRDefault="00467D61" w:rsidP="00467D61">
      <w:pPr>
        <w:autoSpaceDE w:val="0"/>
        <w:autoSpaceDN w:val="0"/>
        <w:adjustRightInd w:val="0"/>
        <w:rPr>
          <w:rFonts w:ascii="Times New Roman" w:hAnsi="Times New Roman"/>
          <w:szCs w:val="24"/>
          <w:lang w:eastAsia="es-CO"/>
        </w:rPr>
      </w:pPr>
    </w:p>
    <w:p w14:paraId="7EF9E47A" w14:textId="77777777" w:rsidR="00467D61" w:rsidRPr="001D3114" w:rsidRDefault="00467D61" w:rsidP="00467D61">
      <w:pPr>
        <w:pStyle w:val="Default"/>
        <w:rPr>
          <w:rFonts w:ascii="Times New Roman" w:hAnsi="Times New Roman" w:cs="Times New Roman"/>
        </w:rPr>
      </w:pPr>
      <w:r>
        <w:rPr>
          <w:rFonts w:ascii="Times New Roman" w:eastAsia="Times New Roman" w:hAnsi="Times New Roman" w:cs="Times New Roman"/>
          <w:color w:val="auto"/>
        </w:rPr>
        <w:t xml:space="preserve">Por otra parte, </w:t>
      </w:r>
      <w:r w:rsidRPr="00E37FEC">
        <w:rPr>
          <w:rFonts w:ascii="Times New Roman" w:hAnsi="Times New Roman" w:cs="Times New Roman"/>
        </w:rPr>
        <w:t xml:space="preserve">se puede decir que los procesos de educación ambiental deben hacer un esfuerzo por aumentar el porcentaje de la ciudadanía que conozca y visite elementos del ambiente como áreas protegidas y demás áreas de interés ambiental, debido a que según los resultados de la Encuesta de Factores Culturales sobre Ambiente en Bogotá D.C. "Bogotá Vive Natural”,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problemático teniendo en consideración que el desconocimiento sobre la temática no permite su apropiación y corresponsabilidad. </w:t>
      </w:r>
    </w:p>
    <w:p w14:paraId="53BF1A33" w14:textId="77777777" w:rsidR="00467D61" w:rsidRPr="00E37FEC" w:rsidRDefault="00467D61" w:rsidP="00467D61">
      <w:pPr>
        <w:pStyle w:val="Default"/>
        <w:rPr>
          <w:rFonts w:ascii="Times New Roman" w:eastAsia="Times New Roman" w:hAnsi="Times New Roman" w:cs="Times New Roman"/>
          <w:color w:val="auto"/>
        </w:rPr>
      </w:pPr>
    </w:p>
    <w:p w14:paraId="655D01E6" w14:textId="77777777" w:rsidR="00467D61" w:rsidRPr="00E37FEC" w:rsidRDefault="00467D61" w:rsidP="00467D61">
      <w:pPr>
        <w:pStyle w:val="Default"/>
        <w:rPr>
          <w:rFonts w:ascii="Times New Roman" w:eastAsia="Times New Roman" w:hAnsi="Times New Roman" w:cs="Times New Roman"/>
          <w:color w:val="auto"/>
        </w:rPr>
      </w:pPr>
      <w:r w:rsidRPr="00E37FEC">
        <w:rPr>
          <w:rFonts w:ascii="Times New Roman" w:hAnsi="Times New Roman" w:cs="Times New Roman"/>
        </w:rPr>
        <w:t xml:space="preserve">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se ocasiona impactos negativos sobre el </w:t>
      </w:r>
      <w:r w:rsidRPr="00E37FEC">
        <w:rPr>
          <w:rFonts w:ascii="Times New Roman" w:hAnsi="Times New Roman" w:cs="Times New Roman"/>
        </w:rPr>
        <w:lastRenderedPageBreak/>
        <w:t>ambiente, como contaminación de los cuerpos de agua y los suelos de la ciudad. Situaciones todas, susceptibles de revertir con pertinentes procesos de educación ambiental</w:t>
      </w:r>
    </w:p>
    <w:p w14:paraId="3C1EB98F" w14:textId="77777777" w:rsidR="00467D61" w:rsidRPr="00E37FEC" w:rsidRDefault="00467D61" w:rsidP="00467D61">
      <w:pPr>
        <w:pStyle w:val="Default"/>
        <w:rPr>
          <w:rFonts w:ascii="Times New Roman" w:eastAsia="Times New Roman" w:hAnsi="Times New Roman" w:cs="Times New Roman"/>
          <w:color w:val="auto"/>
        </w:rPr>
      </w:pPr>
    </w:p>
    <w:p w14:paraId="01C17719" w14:textId="77777777" w:rsidR="00467D61" w:rsidRPr="00E37FEC" w:rsidRDefault="00467D61" w:rsidP="00467D61">
      <w:pPr>
        <w:pStyle w:val="Default"/>
        <w:rPr>
          <w:rFonts w:ascii="Times New Roman" w:eastAsia="Times New Roman" w:hAnsi="Times New Roman" w:cs="Times New Roman"/>
          <w:color w:val="auto"/>
        </w:rPr>
      </w:pPr>
      <w:r w:rsidRPr="00E37FEC">
        <w:rPr>
          <w:rFonts w:ascii="Times New Roman" w:eastAsia="Times New Roman" w:hAnsi="Times New Roman" w:cs="Times New Roman"/>
          <w:color w:val="auto"/>
        </w:rPr>
        <w:t>Todas estas situaciones se ven reflejadas en la inconformidad por parte de la ciudadanía, tal como lo señalan los resultados de la “Encuesta de Percepción Ciudadana 2019” donde el nivel de insatisfacción de la población del Distrito Capital frente a los aspectos relacionados con el medio ambiente en Bogotá es mayor al 51%.</w:t>
      </w:r>
    </w:p>
    <w:p w14:paraId="7602ACE1" w14:textId="77777777" w:rsidR="00467D61" w:rsidRDefault="00467D61" w:rsidP="00467D61">
      <w:pPr>
        <w:pStyle w:val="Default"/>
        <w:rPr>
          <w:rFonts w:ascii="Times New Roman" w:eastAsia="Times New Roman" w:hAnsi="Times New Roman" w:cs="Times New Roman"/>
          <w:color w:val="auto"/>
        </w:rPr>
      </w:pPr>
    </w:p>
    <w:p w14:paraId="5FAF39C9" w14:textId="77777777" w:rsidR="00467D61" w:rsidRPr="00E37FEC" w:rsidRDefault="00467D61" w:rsidP="00467D61">
      <w:pPr>
        <w:rPr>
          <w:rFonts w:ascii="Times New Roman" w:hAnsi="Times New Roman"/>
          <w:szCs w:val="24"/>
        </w:rPr>
      </w:pPr>
    </w:p>
    <w:p w14:paraId="6048C323"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Antecedente y descripción de la situación actual</w:t>
      </w:r>
    </w:p>
    <w:p w14:paraId="6272FDDD" w14:textId="77777777" w:rsidR="00467D61" w:rsidRPr="00E37FEC" w:rsidRDefault="00467D61" w:rsidP="00467D61">
      <w:pPr>
        <w:rPr>
          <w:rFonts w:ascii="Times New Roman" w:hAnsi="Times New Roman"/>
          <w:szCs w:val="24"/>
        </w:rPr>
      </w:pPr>
    </w:p>
    <w:p w14:paraId="7081F38E" w14:textId="77777777" w:rsidR="00467D61" w:rsidRPr="00E37FEC" w:rsidRDefault="00467D61" w:rsidP="00467D61">
      <w:pPr>
        <w:rPr>
          <w:rFonts w:ascii="Times New Roman" w:hAnsi="Times New Roman"/>
          <w:szCs w:val="24"/>
          <w:lang w:eastAsia="es-CO"/>
        </w:rPr>
      </w:pPr>
      <w:r w:rsidRPr="00E37FEC">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E37FEC">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E37FEC" w:rsidRDefault="00467D61" w:rsidP="00467D61">
      <w:pPr>
        <w:rPr>
          <w:rFonts w:ascii="Times New Roman" w:hAnsi="Times New Roman"/>
          <w:szCs w:val="24"/>
          <w:lang w:eastAsia="es-CO"/>
        </w:rPr>
      </w:pPr>
    </w:p>
    <w:p w14:paraId="1D8CB01B"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394CB31B" w14:textId="77777777" w:rsidR="00467D61" w:rsidRPr="00E37FEC" w:rsidRDefault="00467D61" w:rsidP="00467D61">
      <w:pPr>
        <w:rPr>
          <w:rFonts w:ascii="Times New Roman" w:hAnsi="Times New Roman"/>
          <w:szCs w:val="24"/>
          <w:shd w:val="clear" w:color="auto" w:fill="FFFFFF"/>
        </w:rPr>
      </w:pPr>
    </w:p>
    <w:p w14:paraId="4E7FEE98" w14:textId="77777777" w:rsidR="00467D61" w:rsidRDefault="00467D61" w:rsidP="00467D61">
      <w:pPr>
        <w:rPr>
          <w:rFonts w:ascii="Times New Roman" w:hAnsi="Times New Roman"/>
        </w:rPr>
      </w:pPr>
      <w:r w:rsidRPr="00E37FEC">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w:t>
      </w:r>
      <w:r>
        <w:rPr>
          <w:rFonts w:ascii="Times New Roman" w:hAnsi="Times New Roman"/>
        </w:rPr>
        <w:t>e vincularon 1.250.000 personas</w:t>
      </w:r>
      <w:r w:rsidRPr="00E37FEC">
        <w:rPr>
          <w:rFonts w:ascii="Times New Roman" w:hAnsi="Times New Roman"/>
        </w:rPr>
        <w:t xml:space="preserve"> en acciones de participación y educación ambiental, logrando que cada vez un número</w:t>
      </w:r>
      <w:r>
        <w:rPr>
          <w:rFonts w:ascii="Times New Roman" w:hAnsi="Times New Roman"/>
        </w:rPr>
        <w:t xml:space="preserve">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r>
        <w:rPr>
          <w:rFonts w:ascii="Times New Roman" w:hAnsi="Times New Roman"/>
        </w:rPr>
        <w:t xml:space="preserve"> </w:t>
      </w:r>
    </w:p>
    <w:p w14:paraId="1CF12A9E" w14:textId="77777777" w:rsidR="00467D61" w:rsidRDefault="00467D61" w:rsidP="00467D61">
      <w:pPr>
        <w:rPr>
          <w:rFonts w:ascii="Times New Roman" w:hAnsi="Times New Roman"/>
        </w:rPr>
      </w:pPr>
    </w:p>
    <w:p w14:paraId="6AFCAA5D" w14:textId="77777777" w:rsidR="00467D61" w:rsidRPr="00E37FEC" w:rsidRDefault="00467D61" w:rsidP="00467D61">
      <w:pPr>
        <w:rPr>
          <w:rFonts w:ascii="Times New Roman" w:hAnsi="Times New Roman"/>
        </w:rPr>
      </w:pPr>
      <w:r>
        <w:rPr>
          <w:rFonts w:ascii="Times New Roman" w:hAnsi="Times New Roman"/>
        </w:rPr>
        <w:t xml:space="preserve">Para el desarrollo de las acciones se cuenta con ocho (8) </w:t>
      </w:r>
      <w:r w:rsidRPr="00D14DA6">
        <w:rPr>
          <w:rFonts w:ascii="Times New Roman" w:hAnsi="Times New Roman"/>
          <w:szCs w:val="24"/>
        </w:rPr>
        <w:t xml:space="preserve">herramientas pedagógicas que permitieron dar a conocer a los participantes temas como adaptación y mitigación al cambio climático (juego adpatalandia), manejo y clasificación de residuos sólidos (juego de las erres), actores y elementos de la cuenca hidrográfica de Río Bogotá (torre del agua), </w:t>
      </w:r>
      <w:r w:rsidRPr="00D14DA6">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D14DA6">
        <w:rPr>
          <w:rFonts w:ascii="Times New Roman" w:hAnsi="Times New Roman"/>
          <w:szCs w:val="24"/>
        </w:rPr>
        <w:t xml:space="preserve">de interpretación ambiental para caminatas ecológicas, </w:t>
      </w:r>
      <w:r w:rsidRPr="00D14DA6">
        <w:rPr>
          <w:rFonts w:ascii="Times New Roman" w:hAnsi="Times New Roman"/>
          <w:szCs w:val="24"/>
          <w:shd w:val="clear" w:color="auto" w:fill="FFFFFF"/>
        </w:rPr>
        <w:t>Cambio Climático (juego de cambio climático) y el t</w:t>
      </w:r>
      <w:r w:rsidRPr="00D14DA6">
        <w:rPr>
          <w:rFonts w:ascii="Times New Roman" w:hAnsi="Times New Roman"/>
          <w:szCs w:val="24"/>
        </w:rPr>
        <w:t>únel Virtual “Bogotá al Natural: una experiencia con nuestro territorio” que es una herramienta de carácter pedagógico y tecnológico de la Secretaría Distrital de Ambiente</w:t>
      </w:r>
      <w:r>
        <w:rPr>
          <w:rFonts w:ascii="Times New Roman" w:hAnsi="Times New Roman"/>
          <w:szCs w:val="24"/>
        </w:rPr>
        <w:t xml:space="preserve">. </w:t>
      </w:r>
      <w:r>
        <w:rPr>
          <w:rFonts w:cs="Arial"/>
          <w:sz w:val="22"/>
          <w:szCs w:val="22"/>
          <w:shd w:val="clear" w:color="auto" w:fill="FFFFFF"/>
        </w:rPr>
        <w:tab/>
      </w:r>
    </w:p>
    <w:p w14:paraId="7A20B01C" w14:textId="77777777" w:rsidR="00467D61" w:rsidRPr="00E37FEC" w:rsidRDefault="00467D61" w:rsidP="00467D61">
      <w:pPr>
        <w:rPr>
          <w:rFonts w:ascii="Times New Roman" w:hAnsi="Times New Roman"/>
          <w:szCs w:val="24"/>
        </w:rPr>
      </w:pPr>
    </w:p>
    <w:p w14:paraId="53112BF7" w14:textId="77777777" w:rsidR="00467D61" w:rsidRPr="00E37FEC" w:rsidRDefault="00467D61" w:rsidP="00467D61">
      <w:pPr>
        <w:rPr>
          <w:rFonts w:ascii="Times New Roman" w:hAnsi="Times New Roman"/>
          <w:szCs w:val="24"/>
        </w:rPr>
      </w:pPr>
      <w:r w:rsidRPr="00E37FEC">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54D07E11" w14:textId="77777777" w:rsidR="00467D61" w:rsidRPr="00E37FEC" w:rsidRDefault="00467D61" w:rsidP="00467D61">
      <w:pPr>
        <w:rPr>
          <w:rFonts w:ascii="Times New Roman" w:hAnsi="Times New Roman"/>
          <w:szCs w:val="24"/>
        </w:rPr>
      </w:pPr>
    </w:p>
    <w:p w14:paraId="5D813C1F"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41EC6B52" w14:textId="77777777" w:rsidR="00467D61" w:rsidRPr="00E37FEC" w:rsidRDefault="00467D61" w:rsidP="00467D61">
      <w:pPr>
        <w:rPr>
          <w:rFonts w:ascii="Times New Roman" w:hAnsi="Times New Roman"/>
          <w:szCs w:val="24"/>
        </w:rPr>
      </w:pPr>
    </w:p>
    <w:p w14:paraId="25DDFE82" w14:textId="4375A579" w:rsidR="00467D61" w:rsidRPr="00E37FEC" w:rsidRDefault="00467D61" w:rsidP="00467D61">
      <w:pPr>
        <w:rPr>
          <w:rFonts w:ascii="Times New Roman" w:hAnsi="Times New Roman"/>
          <w:szCs w:val="24"/>
        </w:rPr>
      </w:pPr>
      <w:r w:rsidRPr="00E37FEC">
        <w:rPr>
          <w:rFonts w:ascii="Times New Roman" w:hAnsi="Times New Roman"/>
          <w:szCs w:val="24"/>
        </w:rPr>
        <w:t xml:space="preserve">Como producto de este ejercicio, se consolidaron los Mapas de las Situaciones Ambientales Conflictivas de las 20 localidades del Distrito en donde se georreferenciaron 1013 situaciones </w:t>
      </w:r>
      <w:r w:rsidRPr="00E37FEC">
        <w:rPr>
          <w:rFonts w:ascii="Times New Roman" w:hAnsi="Times New Roman"/>
          <w:szCs w:val="24"/>
        </w:rPr>
        <w:lastRenderedPageBreak/>
        <w:t>identificadas, con el objetivo de tener un instrumento mejor consolidado y que muestre con facilidad las situaciones comúnmente</w:t>
      </w:r>
      <w:r>
        <w:rPr>
          <w:rFonts w:ascii="Times New Roman" w:hAnsi="Times New Roman"/>
          <w:szCs w:val="24"/>
        </w:rPr>
        <w:t xml:space="preserve"> identificadas por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E37FEC" w:rsidRDefault="00467D61" w:rsidP="00467D61">
      <w:pPr>
        <w:rPr>
          <w:rFonts w:ascii="Times New Roman" w:hAnsi="Times New Roman"/>
          <w:szCs w:val="24"/>
        </w:rPr>
      </w:pPr>
    </w:p>
    <w:p w14:paraId="6313BA4C" w14:textId="77777777" w:rsidR="00467D61" w:rsidRPr="00E37FEC" w:rsidRDefault="00467D61" w:rsidP="00467D61">
      <w:pPr>
        <w:rPr>
          <w:rFonts w:ascii="Times New Roman" w:hAnsi="Times New Roman"/>
          <w:szCs w:val="24"/>
        </w:rPr>
      </w:pPr>
      <w:r w:rsidRPr="00E37FEC">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E37FEC" w:rsidRDefault="00467D61" w:rsidP="00467D61">
      <w:pPr>
        <w:rPr>
          <w:rFonts w:ascii="Times New Roman" w:hAnsi="Times New Roman"/>
          <w:szCs w:val="24"/>
        </w:rPr>
      </w:pPr>
    </w:p>
    <w:p w14:paraId="2DB4F5D9" w14:textId="77777777" w:rsidR="00467D61" w:rsidRPr="00E37FEC" w:rsidRDefault="00467D61" w:rsidP="00467D61">
      <w:pPr>
        <w:rPr>
          <w:rFonts w:ascii="Times New Roman" w:hAnsi="Times New Roman"/>
          <w:szCs w:val="24"/>
        </w:rPr>
      </w:pPr>
      <w:r w:rsidRPr="00E37FEC">
        <w:rPr>
          <w:rFonts w:ascii="Times New Roman" w:hAnsi="Times New Roman"/>
          <w:szCs w:val="24"/>
        </w:rPr>
        <w:t>En cuanto a participación ciudadana, y de acuerdo al documento ¿Qué ha pasado con la participación ciudadana en Colombia 2003-2018?, de la fundación Foro Nacional por Colombia, muestra que existe un </w:t>
      </w:r>
      <w:r w:rsidRPr="00E37FEC">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E37FEC">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E37FEC" w:rsidRDefault="00467D61" w:rsidP="00467D61">
      <w:pPr>
        <w:rPr>
          <w:rFonts w:ascii="Times New Roman" w:hAnsi="Times New Roman"/>
          <w:szCs w:val="24"/>
        </w:rPr>
      </w:pPr>
    </w:p>
    <w:p w14:paraId="78D3D178" w14:textId="77777777" w:rsidR="00467D61" w:rsidRPr="00E37FEC" w:rsidRDefault="00467D61" w:rsidP="00467D61">
      <w:pPr>
        <w:rPr>
          <w:rFonts w:ascii="Times New Roman" w:hAnsi="Times New Roman"/>
        </w:rPr>
      </w:pPr>
      <w:r w:rsidRPr="00E37FEC">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E37FEC" w:rsidRDefault="00467D61" w:rsidP="00467D61">
      <w:pPr>
        <w:rPr>
          <w:rFonts w:ascii="Times New Roman" w:hAnsi="Times New Roman"/>
        </w:rPr>
      </w:pPr>
    </w:p>
    <w:p w14:paraId="3DE5E4DF" w14:textId="77777777" w:rsidR="00467D61" w:rsidRPr="00E37FEC" w:rsidRDefault="00467D61" w:rsidP="00467D61">
      <w:pPr>
        <w:pStyle w:val="WW-Textoindependiente2"/>
        <w:rPr>
          <w:rFonts w:ascii="Times New Roman" w:eastAsiaTheme="minorHAnsi" w:hAnsi="Times New Roman"/>
          <w:lang w:val="es-CO" w:eastAsia="en-US"/>
        </w:rPr>
      </w:pPr>
      <w:r w:rsidRPr="00E37FEC">
        <w:rPr>
          <w:rFonts w:ascii="Times New Roman" w:hAnsi="Times New Roman"/>
          <w:iCs/>
          <w:szCs w:val="24"/>
          <w:lang w:val="es-CO"/>
        </w:rPr>
        <w:t xml:space="preserve">Durante este cuatrienio, la comunicación organizacional e interna estuvo orientada </w:t>
      </w:r>
      <w:r w:rsidRPr="00E37FEC">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E37FEC" w:rsidRDefault="00467D61" w:rsidP="00467D61">
      <w:pPr>
        <w:rPr>
          <w:rFonts w:ascii="Times New Roman" w:hAnsi="Times New Roman"/>
          <w:color w:val="000000"/>
          <w:szCs w:val="24"/>
          <w:shd w:val="clear" w:color="auto" w:fill="FFFFFF"/>
        </w:rPr>
      </w:pPr>
    </w:p>
    <w:p w14:paraId="4A0A5C4C"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Mediante el envío diario de mensajes se socializaron </w:t>
      </w:r>
      <w:r w:rsidRPr="00E37FEC">
        <w:rPr>
          <w:rFonts w:ascii="Times New Roman" w:hAnsi="Times New Roman"/>
        </w:rPr>
        <w:t>noticias institucionales y de la Administración Distrital (monitoreo Somos noticia), así como actividades realizadas por las diferentes áreas (Información de interés) a</w:t>
      </w:r>
      <w:r w:rsidRPr="00E37FEC">
        <w:rPr>
          <w:rFonts w:ascii="Times New Roman" w:hAnsi="Times New Roman"/>
          <w:szCs w:val="24"/>
        </w:rPr>
        <w:t xml:space="preserve"> los funcionarios y contratistas, a través del correo electrónico </w:t>
      </w:r>
      <w:hyperlink r:id="rId12" w:history="1">
        <w:r w:rsidRPr="00E37FEC">
          <w:rPr>
            <w:rStyle w:val="Hipervnculo"/>
            <w:rFonts w:ascii="Times New Roman" w:hAnsi="Times New Roman"/>
            <w:szCs w:val="24"/>
          </w:rPr>
          <w:t>comunicacioninterna@ambientebogota.gov.co</w:t>
        </w:r>
      </w:hyperlink>
      <w:r w:rsidRPr="00E37FEC">
        <w:rPr>
          <w:rStyle w:val="Hipervnculo"/>
          <w:rFonts w:ascii="Times New Roman" w:hAnsi="Times New Roman"/>
          <w:szCs w:val="24"/>
        </w:rPr>
        <w:t>.</w:t>
      </w:r>
      <w:r w:rsidRPr="00E37FEC">
        <w:rPr>
          <w:rFonts w:ascii="Times New Roman" w:hAnsi="Times New Roman"/>
          <w:szCs w:val="24"/>
        </w:rPr>
        <w:t xml:space="preserve"> </w:t>
      </w:r>
    </w:p>
    <w:p w14:paraId="0A839944" w14:textId="77777777" w:rsidR="00467D61" w:rsidRPr="00E37FEC" w:rsidRDefault="00467D61" w:rsidP="00467D61">
      <w:pPr>
        <w:ind w:left="1080"/>
        <w:contextualSpacing/>
        <w:jc w:val="left"/>
        <w:rPr>
          <w:rFonts w:ascii="Times New Roman" w:hAnsi="Times New Roman"/>
          <w:szCs w:val="24"/>
          <w:lang w:eastAsia="es-CO"/>
        </w:rPr>
      </w:pPr>
    </w:p>
    <w:p w14:paraId="759B8E61"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Igualmente, se publicó el informativo digital “Mi Ambiente Interno” </w:t>
      </w:r>
      <w:r w:rsidRPr="00E37FEC">
        <w:rPr>
          <w:rFonts w:ascii="Times New Roman" w:hAnsi="Times New Roman"/>
          <w:color w:val="000000"/>
          <w:szCs w:val="24"/>
        </w:rPr>
        <w:t>generado en la plataforma Mailchimp y enviado cada semana, a través del correo institucional, a todos los servidores con noticias relevantes de la entidad y el Distrito</w:t>
      </w:r>
      <w:r w:rsidRPr="00E37FEC">
        <w:rPr>
          <w:rFonts w:ascii="Times New Roman" w:hAnsi="Times New Roman"/>
          <w:szCs w:val="24"/>
        </w:rPr>
        <w:t>.</w:t>
      </w:r>
    </w:p>
    <w:p w14:paraId="6BB226C8" w14:textId="77777777" w:rsidR="00467D61" w:rsidRPr="00E37FEC" w:rsidRDefault="00467D61" w:rsidP="00467D61">
      <w:pPr>
        <w:rPr>
          <w:rFonts w:ascii="Times New Roman" w:hAnsi="Times New Roman"/>
          <w:szCs w:val="24"/>
        </w:rPr>
      </w:pPr>
    </w:p>
    <w:p w14:paraId="2C86B720" w14:textId="77777777" w:rsidR="00467D61" w:rsidRPr="00E37FEC" w:rsidRDefault="00467D61" w:rsidP="00467D61">
      <w:pPr>
        <w:rPr>
          <w:rFonts w:ascii="Times New Roman" w:hAnsi="Times New Roman"/>
          <w:color w:val="000000"/>
          <w:szCs w:val="24"/>
        </w:rPr>
      </w:pPr>
      <w:r w:rsidRPr="00E37FEC">
        <w:rPr>
          <w:rFonts w:ascii="Times New Roman" w:hAnsi="Times New Roman"/>
          <w:szCs w:val="24"/>
        </w:rPr>
        <w:t xml:space="preserve">Se emitió, una vez a la semana, el programa radial “Nuestro Ambiente” por el sistema de sonido interno de la entidad, </w:t>
      </w:r>
      <w:r w:rsidRPr="00E37FEC">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E37FEC" w:rsidRDefault="00467D61" w:rsidP="00467D61">
      <w:pPr>
        <w:rPr>
          <w:rFonts w:ascii="Times New Roman" w:hAnsi="Times New Roman"/>
          <w:szCs w:val="24"/>
        </w:rPr>
      </w:pPr>
    </w:p>
    <w:p w14:paraId="00DB1E72"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E37FEC" w:rsidRDefault="00467D61" w:rsidP="00467D61">
      <w:pPr>
        <w:rPr>
          <w:rFonts w:ascii="Times New Roman" w:hAnsi="Times New Roman"/>
          <w:b/>
          <w:szCs w:val="24"/>
        </w:rPr>
      </w:pPr>
    </w:p>
    <w:p w14:paraId="313AD106" w14:textId="77777777" w:rsidR="00467D61" w:rsidRPr="00E37FEC" w:rsidRDefault="00467D61" w:rsidP="00467D61">
      <w:pPr>
        <w:rPr>
          <w:rFonts w:ascii="Times New Roman" w:hAnsi="Times New Roman"/>
          <w:szCs w:val="24"/>
        </w:rPr>
      </w:pPr>
      <w:r w:rsidRPr="00E37FEC">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E37FEC">
        <w:rPr>
          <w:rFonts w:ascii="Times New Roman" w:hAnsi="Times New Roman"/>
          <w:szCs w:val="24"/>
        </w:rPr>
        <w:t>la presencia institucional en diferentes medios de comunicación tradicionales, alternativos, digitales y comunitarios.</w:t>
      </w:r>
    </w:p>
    <w:p w14:paraId="38719F3C" w14:textId="77777777" w:rsidR="00467D61" w:rsidRPr="00E37FEC" w:rsidRDefault="00467D61" w:rsidP="00467D61">
      <w:pPr>
        <w:rPr>
          <w:rFonts w:ascii="Times New Roman" w:hAnsi="Times New Roman"/>
        </w:rPr>
      </w:pPr>
    </w:p>
    <w:p w14:paraId="79F68248" w14:textId="77777777" w:rsidR="00467D61" w:rsidRPr="00E37FEC" w:rsidRDefault="00467D61" w:rsidP="00467D61">
      <w:pPr>
        <w:rPr>
          <w:rFonts w:ascii="Times New Roman" w:hAnsi="Times New Roman"/>
          <w:color w:val="000000"/>
          <w:szCs w:val="24"/>
        </w:rPr>
      </w:pPr>
      <w:r w:rsidRPr="00E37FEC">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E37FEC" w:rsidRDefault="00467D61" w:rsidP="00467D61">
      <w:pPr>
        <w:rPr>
          <w:rFonts w:ascii="Times New Roman" w:hAnsi="Times New Roman"/>
          <w:color w:val="000000"/>
          <w:szCs w:val="24"/>
        </w:rPr>
      </w:pPr>
    </w:p>
    <w:p w14:paraId="37D6DF77" w14:textId="77777777" w:rsidR="00467D61" w:rsidRPr="00E37FEC" w:rsidRDefault="00467D61" w:rsidP="00467D61">
      <w:pPr>
        <w:rPr>
          <w:rFonts w:ascii="Times New Roman" w:hAnsi="Times New Roman"/>
        </w:rPr>
      </w:pPr>
      <w:r w:rsidRPr="00E37FEC">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E37FEC" w:rsidRDefault="00467D61" w:rsidP="00467D61">
      <w:pPr>
        <w:rPr>
          <w:rFonts w:ascii="Times New Roman" w:hAnsi="Times New Roman"/>
          <w:color w:val="000000"/>
          <w:szCs w:val="24"/>
        </w:rPr>
      </w:pPr>
    </w:p>
    <w:p w14:paraId="5CD52D34" w14:textId="77777777" w:rsidR="00467D61" w:rsidRPr="00E37FEC" w:rsidRDefault="00467D61" w:rsidP="00467D61">
      <w:pPr>
        <w:pStyle w:val="Cuerpodetexto"/>
        <w:ind w:right="-93"/>
        <w:rPr>
          <w:rFonts w:ascii="Times New Roman"/>
          <w:color w:val="000000"/>
          <w:szCs w:val="24"/>
        </w:rPr>
      </w:pPr>
      <w:r w:rsidRPr="00E37FEC">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E37FEC">
        <w:rPr>
          <w:rFonts w:ascii="Times New Roman"/>
          <w:color w:val="000000"/>
          <w:szCs w:val="24"/>
        </w:rPr>
        <w:t xml:space="preserve">Los contenidos gráficos diseñados permitieron socializar a la ciudadanía en general  la gestión ambiental en el Distrito Capital, promoviendo la imagen positiva de la Secretaría Distrital de Ambiente. </w:t>
      </w:r>
    </w:p>
    <w:p w14:paraId="7933FDBA" w14:textId="77777777" w:rsidR="00467D61" w:rsidRPr="00E37FEC" w:rsidRDefault="00467D61" w:rsidP="00467D61">
      <w:pPr>
        <w:rPr>
          <w:rFonts w:ascii="Times New Roman" w:hAnsi="Times New Roman"/>
          <w:color w:val="000000"/>
          <w:szCs w:val="24"/>
        </w:rPr>
      </w:pPr>
    </w:p>
    <w:p w14:paraId="5A99C09B" w14:textId="77777777" w:rsidR="00467D61" w:rsidRPr="00E37FEC" w:rsidRDefault="00467D61" w:rsidP="00467D61">
      <w:pPr>
        <w:rPr>
          <w:rFonts w:ascii="Times New Roman" w:hAnsi="Times New Roman"/>
          <w:szCs w:val="24"/>
        </w:rPr>
      </w:pPr>
      <w:r w:rsidRPr="00E37FEC">
        <w:rPr>
          <w:rFonts w:ascii="Times New Roman" w:hAnsi="Times New Roman"/>
          <w:szCs w:val="24"/>
        </w:rPr>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E37FEC" w:rsidRDefault="00467D61" w:rsidP="00467D61">
      <w:pPr>
        <w:rPr>
          <w:rFonts w:ascii="Times New Roman" w:hAnsi="Times New Roman"/>
          <w:szCs w:val="24"/>
        </w:rPr>
      </w:pPr>
    </w:p>
    <w:p w14:paraId="379207FF"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 xml:space="preserve">Durante el año 2017 se identificó que las encuestas de percepción que se realizaban a través de la página web tenían poca receptividad por parte de la ciudadanía, razón por la cual, a </w:t>
      </w:r>
      <w:r w:rsidRPr="00E37FEC">
        <w:rPr>
          <w:rFonts w:ascii="Times New Roman" w:eastAsia="Arial Narrow" w:hAnsi="Times New Roman"/>
          <w:szCs w:val="24"/>
        </w:rPr>
        <w:lastRenderedPageBreak/>
        <w:t>partir del año 2018 se decide publicar mensualmente una encuesta de percepción en las redes sociales Facebook y Twitter, bajo el hashtag #AmbienteDeParticipación.</w:t>
      </w:r>
    </w:p>
    <w:p w14:paraId="78498525" w14:textId="77777777" w:rsidR="00467D61" w:rsidRPr="00E37FEC" w:rsidRDefault="00467D61" w:rsidP="00467D61">
      <w:pPr>
        <w:rPr>
          <w:rFonts w:ascii="Times New Roman" w:eastAsia="Arial Narrow" w:hAnsi="Times New Roman"/>
          <w:szCs w:val="24"/>
        </w:rPr>
      </w:pPr>
    </w:p>
    <w:p w14:paraId="3785CF88"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 xml:space="preserve">Este instrumento ha permitido conocer de primera mano la opinión de </w:t>
      </w:r>
      <w:r>
        <w:rPr>
          <w:rFonts w:ascii="Times New Roman" w:eastAsia="Arial Narrow" w:hAnsi="Times New Roman"/>
          <w:szCs w:val="24"/>
        </w:rPr>
        <w:t xml:space="preserve">las usuarias y </w:t>
      </w:r>
      <w:r w:rsidRPr="00E37FEC">
        <w:rPr>
          <w:rFonts w:ascii="Times New Roman" w:eastAsia="Arial Narrow" w:hAnsi="Times New Roman"/>
          <w:szCs w:val="24"/>
        </w:rPr>
        <w:t>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23776E3F" w14:textId="77777777" w:rsidR="00467D61" w:rsidRPr="00E37FEC" w:rsidRDefault="00467D61" w:rsidP="00467D61">
      <w:pPr>
        <w:rPr>
          <w:rFonts w:ascii="Times New Roman" w:hAnsi="Times New Roman"/>
        </w:rPr>
      </w:pPr>
    </w:p>
    <w:p w14:paraId="37CD388F" w14:textId="77777777" w:rsidR="00467D61" w:rsidRPr="00E37FEC" w:rsidRDefault="00467D61" w:rsidP="00467D61">
      <w:pPr>
        <w:ind w:left="1080"/>
        <w:contextualSpacing/>
        <w:jc w:val="left"/>
        <w:rPr>
          <w:rFonts w:ascii="Times New Roman" w:hAnsi="Times New Roman"/>
          <w:szCs w:val="24"/>
          <w:lang w:eastAsia="es-CO"/>
        </w:rPr>
      </w:pPr>
    </w:p>
    <w:p w14:paraId="56FF9F56" w14:textId="77777777" w:rsidR="00467D61" w:rsidRPr="00E37FEC" w:rsidRDefault="007A64A7"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E37FEC">
          <w:rPr>
            <w:rFonts w:ascii="Times New Roman" w:hAnsi="Times New Roman"/>
            <w:b/>
            <w:bCs/>
            <w:szCs w:val="24"/>
            <w:lang w:eastAsia="es-CO"/>
          </w:rPr>
          <w:t>Participantes</w:t>
        </w:r>
      </w:hyperlink>
      <w:r w:rsidR="00467D61" w:rsidRPr="00E37FEC">
        <w:rPr>
          <w:rFonts w:ascii="Times New Roman" w:hAnsi="Times New Roman"/>
          <w:b/>
          <w:bCs/>
          <w:szCs w:val="24"/>
          <w:lang w:eastAsia="es-CO"/>
        </w:rPr>
        <w:t xml:space="preserve"> </w:t>
      </w:r>
    </w:p>
    <w:p w14:paraId="27909AD5" w14:textId="77777777" w:rsidR="00467D61" w:rsidRPr="00E37FEC"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Identificación de los participantes </w:t>
      </w:r>
    </w:p>
    <w:p w14:paraId="55B54954" w14:textId="77777777" w:rsidR="00467D61" w:rsidRPr="00E37FEC" w:rsidRDefault="00467D61" w:rsidP="00467D61">
      <w:pPr>
        <w:contextualSpacing/>
        <w:jc w:val="left"/>
        <w:rPr>
          <w:rFonts w:ascii="Times New Roman" w:hAnsi="Times New Roman"/>
          <w:szCs w:val="24"/>
          <w:lang w:eastAsia="es-CO"/>
        </w:rPr>
      </w:pPr>
    </w:p>
    <w:p w14:paraId="26CAFC8D"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En el marco de los procesos de participación, educación ambiental y comunicaciones, se con</w:t>
      </w:r>
      <w:r>
        <w:rPr>
          <w:rFonts w:ascii="Times New Roman" w:hAnsi="Times New Roman"/>
          <w:szCs w:val="24"/>
          <w:lang w:val="es-ES"/>
        </w:rPr>
        <w:t>templa la participación de toda la</w:t>
      </w:r>
      <w:r w:rsidRPr="00E37FEC">
        <w:rPr>
          <w:rFonts w:ascii="Times New Roman" w:hAnsi="Times New Roman"/>
          <w:szCs w:val="24"/>
          <w:lang w:val="es-ES"/>
        </w:rPr>
        <w:t xml:space="preserve"> </w:t>
      </w:r>
      <w:r>
        <w:rPr>
          <w:rFonts w:ascii="Times New Roman" w:hAnsi="Times New Roman"/>
          <w:szCs w:val="24"/>
          <w:lang w:val="es-ES"/>
        </w:rPr>
        <w:t>población bogotana</w:t>
      </w:r>
      <w:r w:rsidRPr="00E37FEC">
        <w:rPr>
          <w:rFonts w:ascii="Times New Roman" w:hAnsi="Times New Roman"/>
          <w:szCs w:val="24"/>
          <w:lang w:val="es-ES"/>
        </w:rPr>
        <w:t>,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2A015D3"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y servicios ambientales de Bogotá; visibilizando y reconociendo la diferencia y la diversidad en todas sus manifestaciones.</w:t>
      </w:r>
    </w:p>
    <w:p w14:paraId="627231D7"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1EEFE6A"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xml:space="preserve">Desde la educación ambiental y la participación ciudadana, se dirigen estrategias y acciones  de abordaje al cumplimiento de derechos en los diferentes ciclos vitales del ser humano, iniciando desde la gestación, la primera infancia, la infancia, la adolescencia, la </w:t>
      </w:r>
      <w:r w:rsidRPr="00E37FEC">
        <w:rPr>
          <w:rFonts w:ascii="Times New Roman" w:hAnsi="Times New Roman"/>
          <w:szCs w:val="24"/>
          <w:lang w:val="es-ES"/>
        </w:rPr>
        <w:lastRenderedPageBreak/>
        <w:t>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visibilización de los grupos étnicos presentes en Bogotá, entre otros</w:t>
      </w:r>
    </w:p>
    <w:p w14:paraId="58A30545" w14:textId="77777777" w:rsidR="00467D61" w:rsidRPr="00E37FEC" w:rsidRDefault="00467D61" w:rsidP="00467D61">
      <w:pPr>
        <w:contextualSpacing/>
        <w:jc w:val="left"/>
        <w:rPr>
          <w:rFonts w:ascii="Times New Roman" w:hAnsi="Times New Roman"/>
          <w:szCs w:val="24"/>
          <w:lang w:eastAsia="es-CO"/>
        </w:rPr>
      </w:pPr>
    </w:p>
    <w:p w14:paraId="010DFCF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Análisis de Participantes. </w:t>
      </w:r>
    </w:p>
    <w:tbl>
      <w:tblPr>
        <w:tblW w:w="9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701"/>
        <w:gridCol w:w="2268"/>
        <w:gridCol w:w="3039"/>
      </w:tblGrid>
      <w:tr w:rsidR="00467D61" w:rsidRPr="00E37FEC" w14:paraId="49455737" w14:textId="77777777" w:rsidTr="009410B3">
        <w:trPr>
          <w:trHeight w:val="161"/>
          <w:jc w:val="center"/>
        </w:trPr>
        <w:tc>
          <w:tcPr>
            <w:tcW w:w="2122" w:type="dxa"/>
            <w:shd w:val="clear" w:color="auto" w:fill="538135" w:themeFill="accent6" w:themeFillShade="BF"/>
            <w:noWrap/>
            <w:vAlign w:val="center"/>
            <w:hideMark/>
          </w:tcPr>
          <w:p w14:paraId="10AE3B7E" w14:textId="77777777" w:rsidR="00467D61" w:rsidRPr="00E37FEC" w:rsidRDefault="00467D61" w:rsidP="00841097">
            <w:pPr>
              <w:jc w:val="center"/>
              <w:rPr>
                <w:rFonts w:ascii="Times New Roman" w:hAnsi="Times New Roman"/>
                <w:b/>
                <w:bCs/>
                <w:color w:val="FFFFFF" w:themeColor="background1"/>
                <w:sz w:val="22"/>
                <w:szCs w:val="24"/>
                <w:lang w:eastAsia="es-CO"/>
              </w:rPr>
            </w:pPr>
            <w:bookmarkStart w:id="1" w:name="RANGE!B3"/>
            <w:bookmarkStart w:id="2" w:name="_Hlk509498339" w:colFirst="1" w:colLast="3"/>
            <w:r w:rsidRPr="00E37FEC">
              <w:rPr>
                <w:rFonts w:ascii="Times New Roman" w:hAnsi="Times New Roman"/>
                <w:b/>
                <w:bCs/>
                <w:color w:val="FFFFFF" w:themeColor="background1"/>
                <w:sz w:val="22"/>
                <w:szCs w:val="24"/>
                <w:lang w:eastAsia="es-CO"/>
              </w:rPr>
              <w:t>ACTOR/ENTIDAD</w:t>
            </w:r>
            <w:bookmarkEnd w:id="1"/>
          </w:p>
        </w:tc>
        <w:tc>
          <w:tcPr>
            <w:tcW w:w="1701" w:type="dxa"/>
            <w:shd w:val="clear" w:color="auto" w:fill="538135" w:themeFill="accent6" w:themeFillShade="BF"/>
            <w:noWrap/>
            <w:vAlign w:val="center"/>
            <w:hideMark/>
          </w:tcPr>
          <w:p w14:paraId="072D07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POSICIÓN</w:t>
            </w:r>
          </w:p>
        </w:tc>
        <w:tc>
          <w:tcPr>
            <w:tcW w:w="2268" w:type="dxa"/>
            <w:shd w:val="clear" w:color="auto" w:fill="538135" w:themeFill="accent6" w:themeFillShade="BF"/>
            <w:noWrap/>
            <w:vAlign w:val="center"/>
            <w:hideMark/>
          </w:tcPr>
          <w:p w14:paraId="657BE3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INTERÉS O EXPECTATIVA</w:t>
            </w:r>
          </w:p>
        </w:tc>
        <w:tc>
          <w:tcPr>
            <w:tcW w:w="3039" w:type="dxa"/>
            <w:shd w:val="clear" w:color="auto" w:fill="538135" w:themeFill="accent6" w:themeFillShade="BF"/>
            <w:noWrap/>
            <w:vAlign w:val="center"/>
            <w:hideMark/>
          </w:tcPr>
          <w:p w14:paraId="5CC9EAE6"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CONTRIBUCIÓN O GESTIÓN</w:t>
            </w:r>
          </w:p>
        </w:tc>
      </w:tr>
      <w:tr w:rsidR="00467D61" w:rsidRPr="00E37FEC" w14:paraId="7BF584FC" w14:textId="77777777" w:rsidTr="00841097">
        <w:trPr>
          <w:trHeight w:val="709"/>
          <w:jc w:val="center"/>
        </w:trPr>
        <w:tc>
          <w:tcPr>
            <w:tcW w:w="2122" w:type="dxa"/>
            <w:shd w:val="clear" w:color="auto" w:fill="auto"/>
            <w:noWrap/>
            <w:vAlign w:val="center"/>
            <w:hideMark/>
          </w:tcPr>
          <w:p w14:paraId="042FB4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 xml:space="preserve">Ciudadanía en general </w:t>
            </w:r>
          </w:p>
        </w:tc>
        <w:tc>
          <w:tcPr>
            <w:tcW w:w="1701" w:type="dxa"/>
            <w:shd w:val="clear" w:color="auto" w:fill="auto"/>
            <w:noWrap/>
            <w:vAlign w:val="center"/>
            <w:hideMark/>
          </w:tcPr>
          <w:p w14:paraId="3536B099"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268" w:type="dxa"/>
            <w:shd w:val="clear" w:color="auto" w:fill="auto"/>
            <w:noWrap/>
            <w:vAlign w:val="center"/>
            <w:hideMark/>
          </w:tcPr>
          <w:p w14:paraId="0E21BEE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039" w:type="dxa"/>
            <w:shd w:val="clear" w:color="auto" w:fill="auto"/>
            <w:vAlign w:val="center"/>
            <w:hideMark/>
          </w:tcPr>
          <w:p w14:paraId="3FA5EEF9"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p w14:paraId="5BCDA9BC" w14:textId="77777777" w:rsidR="00467D61" w:rsidRPr="00E37FEC" w:rsidRDefault="00467D61" w:rsidP="00841097">
            <w:pPr>
              <w:rPr>
                <w:rFonts w:ascii="Times New Roman" w:hAnsi="Times New Roman"/>
                <w:color w:val="000000"/>
                <w:sz w:val="20"/>
                <w:szCs w:val="24"/>
                <w:lang w:eastAsia="es-CO"/>
              </w:rPr>
            </w:pPr>
          </w:p>
        </w:tc>
      </w:tr>
      <w:tr w:rsidR="00467D61" w:rsidRPr="00E37FEC" w14:paraId="24245355" w14:textId="77777777" w:rsidTr="00841097">
        <w:trPr>
          <w:trHeight w:val="709"/>
          <w:jc w:val="center"/>
        </w:trPr>
        <w:tc>
          <w:tcPr>
            <w:tcW w:w="2122" w:type="dxa"/>
            <w:shd w:val="clear" w:color="auto" w:fill="auto"/>
            <w:noWrap/>
            <w:vAlign w:val="center"/>
          </w:tcPr>
          <w:p w14:paraId="14FBA2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Organizaciones ambientales</w:t>
            </w:r>
          </w:p>
        </w:tc>
        <w:tc>
          <w:tcPr>
            <w:tcW w:w="1701" w:type="dxa"/>
            <w:shd w:val="clear" w:color="auto" w:fill="auto"/>
            <w:noWrap/>
            <w:vAlign w:val="center"/>
          </w:tcPr>
          <w:p w14:paraId="14A036B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268" w:type="dxa"/>
            <w:shd w:val="clear" w:color="auto" w:fill="auto"/>
            <w:noWrap/>
            <w:vAlign w:val="center"/>
          </w:tcPr>
          <w:p w14:paraId="615FA11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039" w:type="dxa"/>
            <w:shd w:val="clear" w:color="auto" w:fill="auto"/>
            <w:vAlign w:val="center"/>
          </w:tcPr>
          <w:p w14:paraId="2CB48378"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incidente y corresponsabilidad ambiental frente a las situaciones ambientales conflictivas</w:t>
            </w:r>
          </w:p>
        </w:tc>
      </w:tr>
      <w:tr w:rsidR="00467D61" w:rsidRPr="00E37FEC" w14:paraId="04FF5B59" w14:textId="77777777" w:rsidTr="00841097">
        <w:trPr>
          <w:trHeight w:val="709"/>
          <w:jc w:val="center"/>
        </w:trPr>
        <w:tc>
          <w:tcPr>
            <w:tcW w:w="2122" w:type="dxa"/>
            <w:shd w:val="clear" w:color="auto" w:fill="auto"/>
            <w:noWrap/>
            <w:vAlign w:val="center"/>
          </w:tcPr>
          <w:p w14:paraId="209DBB53"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Instituciones educativas públicas y privadas</w:t>
            </w:r>
          </w:p>
        </w:tc>
        <w:tc>
          <w:tcPr>
            <w:tcW w:w="1701" w:type="dxa"/>
            <w:shd w:val="clear" w:color="auto" w:fill="auto"/>
            <w:noWrap/>
            <w:vAlign w:val="center"/>
          </w:tcPr>
          <w:p w14:paraId="5E2811A7"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268" w:type="dxa"/>
            <w:shd w:val="clear" w:color="auto" w:fill="auto"/>
            <w:noWrap/>
            <w:vAlign w:val="center"/>
          </w:tcPr>
          <w:p w14:paraId="423A1DD7"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039" w:type="dxa"/>
            <w:shd w:val="clear" w:color="auto" w:fill="auto"/>
            <w:vAlign w:val="center"/>
          </w:tcPr>
          <w:p w14:paraId="4A97A9B4"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p w14:paraId="37564E1C" w14:textId="77777777" w:rsidR="00467D61" w:rsidRPr="00E37FEC" w:rsidRDefault="00467D61" w:rsidP="00841097">
            <w:pPr>
              <w:rPr>
                <w:rFonts w:ascii="Times New Roman" w:hAnsi="Times New Roman"/>
                <w:color w:val="000000"/>
                <w:sz w:val="20"/>
                <w:szCs w:val="24"/>
                <w:lang w:eastAsia="es-CO"/>
              </w:rPr>
            </w:pPr>
          </w:p>
        </w:tc>
      </w:tr>
      <w:tr w:rsidR="00467D61" w:rsidRPr="00E37FEC" w14:paraId="762F067E" w14:textId="77777777" w:rsidTr="00841097">
        <w:trPr>
          <w:trHeight w:val="709"/>
          <w:jc w:val="center"/>
        </w:trPr>
        <w:tc>
          <w:tcPr>
            <w:tcW w:w="2122" w:type="dxa"/>
            <w:shd w:val="clear" w:color="auto" w:fill="auto"/>
            <w:noWrap/>
            <w:vAlign w:val="center"/>
          </w:tcPr>
          <w:p w14:paraId="53600A4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Secretaria Distrital de Gobierno</w:t>
            </w:r>
          </w:p>
        </w:tc>
        <w:tc>
          <w:tcPr>
            <w:tcW w:w="1701" w:type="dxa"/>
            <w:shd w:val="clear" w:color="auto" w:fill="auto"/>
            <w:noWrap/>
            <w:vAlign w:val="center"/>
          </w:tcPr>
          <w:p w14:paraId="2676E7F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268" w:type="dxa"/>
            <w:shd w:val="clear" w:color="auto" w:fill="auto"/>
            <w:noWrap/>
            <w:vAlign w:val="center"/>
          </w:tcPr>
          <w:p w14:paraId="3AAD9B9D"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abren los meca</w:t>
            </w:r>
            <w:r>
              <w:rPr>
                <w:rFonts w:ascii="Times New Roman" w:hAnsi="Times New Roman"/>
                <w:color w:val="000000"/>
                <w:sz w:val="20"/>
                <w:szCs w:val="24"/>
                <w:lang w:eastAsia="es-CO"/>
              </w:rPr>
              <w:t>nismos de participación de la ciudadanía en general</w:t>
            </w:r>
          </w:p>
        </w:tc>
        <w:tc>
          <w:tcPr>
            <w:tcW w:w="3039" w:type="dxa"/>
            <w:shd w:val="clear" w:color="auto" w:fill="auto"/>
            <w:vAlign w:val="center"/>
          </w:tcPr>
          <w:p w14:paraId="3137A84F"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Lidera, orienta y</w:t>
            </w:r>
          </w:p>
          <w:p w14:paraId="3F40A31C"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coordina la formulación de políticas encaminadas a garantizar la participación de</w:t>
            </w:r>
            <w:r>
              <w:rPr>
                <w:rFonts w:ascii="Times New Roman" w:hAnsi="Times New Roman"/>
                <w:color w:val="000000"/>
                <w:sz w:val="20"/>
                <w:szCs w:val="24"/>
                <w:lang w:eastAsia="es-CO"/>
              </w:rPr>
              <w:t xml:space="preserve"> la ciudadanía en general</w:t>
            </w:r>
            <w:r w:rsidRPr="00E37FEC">
              <w:rPr>
                <w:rFonts w:ascii="Times New Roman" w:hAnsi="Times New Roman"/>
                <w:color w:val="000000"/>
                <w:sz w:val="20"/>
                <w:szCs w:val="24"/>
                <w:lang w:eastAsia="es-CO"/>
              </w:rPr>
              <w:t xml:space="preserve"> en las decisiones que les afecten y en el control social a la gestión</w:t>
            </w:r>
          </w:p>
          <w:p w14:paraId="2DBE3CC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pública en el marco del Sistema Distrital de Participación</w:t>
            </w:r>
          </w:p>
        </w:tc>
      </w:tr>
      <w:tr w:rsidR="00467D61" w:rsidRPr="00E37FEC" w14:paraId="0D475721" w14:textId="77777777" w:rsidTr="00841097">
        <w:trPr>
          <w:trHeight w:val="709"/>
          <w:jc w:val="center"/>
        </w:trPr>
        <w:tc>
          <w:tcPr>
            <w:tcW w:w="2122" w:type="dxa"/>
            <w:shd w:val="clear" w:color="auto" w:fill="auto"/>
            <w:noWrap/>
            <w:vAlign w:val="center"/>
          </w:tcPr>
          <w:p w14:paraId="05190C4F" w14:textId="77777777" w:rsidR="00467D61" w:rsidRPr="00A30FD9" w:rsidRDefault="00467D61" w:rsidP="00841097">
            <w:pPr>
              <w:rPr>
                <w:rFonts w:ascii="Times New Roman" w:hAnsi="Times New Roman"/>
                <w:b/>
                <w:bCs/>
                <w:color w:val="000000"/>
                <w:sz w:val="20"/>
                <w:szCs w:val="24"/>
                <w:lang w:eastAsia="es-CO"/>
              </w:rPr>
            </w:pPr>
            <w:r w:rsidRPr="00126B52">
              <w:rPr>
                <w:rFonts w:ascii="Times New Roman" w:hAnsi="Times New Roman"/>
                <w:color w:val="000000"/>
                <w:sz w:val="20"/>
                <w:szCs w:val="24"/>
                <w:lang w:eastAsia="es-CO"/>
              </w:rPr>
              <w:t>Secretaria Distrital de Educación</w:t>
            </w:r>
          </w:p>
        </w:tc>
        <w:tc>
          <w:tcPr>
            <w:tcW w:w="1701" w:type="dxa"/>
            <w:shd w:val="clear" w:color="auto" w:fill="auto"/>
            <w:noWrap/>
            <w:vAlign w:val="center"/>
          </w:tcPr>
          <w:p w14:paraId="2CF9E1FB"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268" w:type="dxa"/>
            <w:shd w:val="clear" w:color="auto" w:fill="auto"/>
            <w:noWrap/>
            <w:vAlign w:val="center"/>
          </w:tcPr>
          <w:p w14:paraId="095F2544"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fortalece las estrategias de educación ambiental</w:t>
            </w:r>
          </w:p>
        </w:tc>
        <w:tc>
          <w:tcPr>
            <w:tcW w:w="3039" w:type="dxa"/>
            <w:shd w:val="clear" w:color="auto" w:fill="auto"/>
            <w:vAlign w:val="center"/>
          </w:tcPr>
          <w:p w14:paraId="2225555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Articulación y coordinación de estrategias de educación ambiental en las instituciones educativas del Distrito.</w:t>
            </w:r>
          </w:p>
        </w:tc>
      </w:tr>
      <w:bookmarkEnd w:id="2"/>
    </w:tbl>
    <w:p w14:paraId="04E637C7" w14:textId="77777777" w:rsidR="00467D61" w:rsidRPr="00E37FEC" w:rsidRDefault="00467D61" w:rsidP="00467D61">
      <w:pPr>
        <w:pStyle w:val="Prrafodelista"/>
        <w:ind w:left="1440"/>
        <w:contextualSpacing/>
        <w:jc w:val="left"/>
        <w:rPr>
          <w:rFonts w:ascii="Calibri" w:hAnsi="Calibri" w:cs="Calibri"/>
          <w:szCs w:val="24"/>
          <w:lang w:eastAsia="es-CO"/>
        </w:rPr>
      </w:pPr>
    </w:p>
    <w:p w14:paraId="0EF675E8"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 xml:space="preserve"> </w:t>
      </w:r>
    </w:p>
    <w:p w14:paraId="201609FE" w14:textId="77777777" w:rsidR="00467D61" w:rsidRPr="00E37FEC" w:rsidRDefault="007A64A7"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E37FEC">
          <w:rPr>
            <w:rFonts w:ascii="Times New Roman" w:hAnsi="Times New Roman"/>
            <w:b/>
            <w:bCs/>
            <w:szCs w:val="24"/>
            <w:lang w:eastAsia="es-CO"/>
          </w:rPr>
          <w:t xml:space="preserve">Población </w:t>
        </w:r>
      </w:hyperlink>
    </w:p>
    <w:p w14:paraId="088A1E68"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afectada problema</w:t>
      </w:r>
    </w:p>
    <w:p w14:paraId="3768B607" w14:textId="77777777" w:rsidR="00467D61" w:rsidRPr="00E37FEC" w:rsidRDefault="00467D61" w:rsidP="00467D61">
      <w:pPr>
        <w:contextualSpacing/>
        <w:jc w:val="left"/>
        <w:rPr>
          <w:rFonts w:ascii="Times New Roman" w:hAnsi="Times New Roman"/>
          <w:szCs w:val="24"/>
          <w:lang w:eastAsia="es-CO"/>
        </w:rPr>
      </w:pPr>
    </w:p>
    <w:p w14:paraId="471BF1F3" w14:textId="77777777" w:rsidR="00467D61" w:rsidRPr="0021733A" w:rsidRDefault="00467D61" w:rsidP="00467D61">
      <w:pPr>
        <w:rPr>
          <w:rFonts w:ascii="Times New Roman" w:hAnsi="Times New Roman"/>
          <w:lang w:val="es-ES"/>
        </w:rPr>
      </w:pPr>
      <w:r w:rsidRPr="0021733A">
        <w:rPr>
          <w:rFonts w:ascii="Times New Roman" w:hAnsi="Times New Roman"/>
          <w:bCs/>
        </w:rPr>
        <w:lastRenderedPageBreak/>
        <w:t>El Bajo conocimiento de las personas frente al cuidado y preservación del territorio, las áreas de interés ambiental y la biodiversidad del Distrito Capital</w:t>
      </w:r>
      <w:r>
        <w:rPr>
          <w:rFonts w:ascii="Times New Roman" w:hAnsi="Times New Roman"/>
          <w:lang w:val="es-ES"/>
        </w:rPr>
        <w:t xml:space="preserve"> </w:t>
      </w:r>
      <w:r w:rsidRPr="00E37FEC">
        <w:rPr>
          <w:rFonts w:ascii="Times New Roman" w:hAnsi="Times New Roman"/>
        </w:rPr>
        <w:t xml:space="preserve">afecta la población de las 20 localidades del Distrito Capital, en las que se encuentran mujeres, hombres, adultos mayores, niños, de todos los estratos y condiciones sociales, que corresponde a </w:t>
      </w:r>
      <w:r w:rsidRPr="0021733A">
        <w:rPr>
          <w:rFonts w:ascii="Times New Roman" w:hAnsi="Times New Roman"/>
        </w:rPr>
        <w:t>7.743.955</w:t>
      </w:r>
      <w:r>
        <w:t xml:space="preserve"> </w:t>
      </w:r>
      <w:r w:rsidRPr="00E37FEC">
        <w:rPr>
          <w:rFonts w:ascii="Times New Roman" w:hAnsi="Times New Roman"/>
        </w:rPr>
        <w:t xml:space="preserve">millones de </w:t>
      </w:r>
      <w:r>
        <w:rPr>
          <w:rFonts w:ascii="Times New Roman" w:hAnsi="Times New Roman"/>
        </w:rPr>
        <w:t>la población bogotana</w:t>
      </w:r>
      <w:r w:rsidRPr="00E37FEC">
        <w:rPr>
          <w:rFonts w:ascii="Times New Roman" w:hAnsi="Times New Roman"/>
        </w:rPr>
        <w:t>.</w:t>
      </w:r>
    </w:p>
    <w:p w14:paraId="161DD517" w14:textId="77777777" w:rsidR="00467D61" w:rsidRPr="00E37FEC" w:rsidRDefault="00467D61" w:rsidP="00467D61">
      <w:pPr>
        <w:contextualSpacing/>
        <w:jc w:val="left"/>
        <w:rPr>
          <w:rFonts w:ascii="Times New Roman" w:hAnsi="Times New Roman"/>
          <w:szCs w:val="24"/>
          <w:lang w:eastAsia="es-CO"/>
        </w:rPr>
      </w:pPr>
    </w:p>
    <w:p w14:paraId="118496B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objetivo de la intervención</w:t>
      </w:r>
    </w:p>
    <w:p w14:paraId="2696CFA3" w14:textId="77777777" w:rsidR="00467D61" w:rsidRPr="00E37FEC" w:rsidRDefault="00467D61" w:rsidP="00467D61">
      <w:pPr>
        <w:contextualSpacing/>
        <w:jc w:val="left"/>
        <w:rPr>
          <w:rFonts w:ascii="Times New Roman" w:hAnsi="Times New Roman"/>
          <w:szCs w:val="24"/>
          <w:lang w:eastAsia="es-CO"/>
        </w:rPr>
      </w:pPr>
    </w:p>
    <w:p w14:paraId="02A85BF0" w14:textId="77777777" w:rsidR="00467D61" w:rsidRPr="00C330C8" w:rsidRDefault="00467D61" w:rsidP="00467D61">
      <w:pPr>
        <w:rPr>
          <w:rFonts w:ascii="Times New Roman" w:hAnsi="Times New Roman"/>
        </w:rPr>
      </w:pPr>
      <w:r w:rsidRPr="00E37FEC">
        <w:rPr>
          <w:rFonts w:ascii="Times New Roman" w:hAnsi="Times New Roman"/>
        </w:rPr>
        <w:t>La población que se tiene programada atender corresponde a 2.</w:t>
      </w:r>
      <w:r w:rsidRPr="00C330C8">
        <w:rPr>
          <w:rFonts w:ascii="Times New Roman" w:hAnsi="Times New Roman"/>
        </w:rPr>
        <w:t xml:space="preserve">000.000 de personas, con enfoque territorial, diferencial y de derechos, que se relaciona a continuación: </w:t>
      </w:r>
    </w:p>
    <w:p w14:paraId="0FDBB0C0" w14:textId="77777777" w:rsidR="00467D61" w:rsidRPr="00E37FEC" w:rsidRDefault="00467D61" w:rsidP="00467D61">
      <w:pPr>
        <w:rPr>
          <w:rFonts w:ascii="Times New Roman" w:hAnsi="Times New Roman"/>
        </w:rPr>
      </w:pPr>
    </w:p>
    <w:p w14:paraId="7A186FD2" w14:textId="77777777" w:rsidR="00467D61" w:rsidRPr="00E37FEC" w:rsidRDefault="00467D61" w:rsidP="0091707A">
      <w:pPr>
        <w:pStyle w:val="Prrafodelista"/>
        <w:numPr>
          <w:ilvl w:val="0"/>
          <w:numId w:val="15"/>
        </w:numPr>
        <w:contextualSpacing/>
        <w:rPr>
          <w:rFonts w:ascii="Times New Roman" w:hAnsi="Times New Roman"/>
        </w:rPr>
      </w:pPr>
      <w:r w:rsidRPr="00E37FEC">
        <w:rPr>
          <w:rFonts w:ascii="Times New Roman" w:hAnsi="Times New Roman"/>
        </w:rPr>
        <w:t xml:space="preserve">Se programó la participación de 400.000 </w:t>
      </w:r>
      <w:r>
        <w:rPr>
          <w:rFonts w:ascii="Times New Roman" w:hAnsi="Times New Roman"/>
        </w:rPr>
        <w:t>personas</w:t>
      </w:r>
      <w:r w:rsidRPr="00E37FEC">
        <w:rPr>
          <w:rFonts w:ascii="Times New Roman" w:hAnsi="Times New Roman"/>
        </w:rPr>
        <w:t xml:space="preserve"> a través de las instancias de participación lideradas por la Secretaria Distrital de Ambiente y en la atención de las situaciones ambientales conflictivas.</w:t>
      </w:r>
    </w:p>
    <w:p w14:paraId="1686B35E" w14:textId="77777777" w:rsidR="00467D61" w:rsidRPr="00E37FEC" w:rsidRDefault="00467D61" w:rsidP="0091707A">
      <w:pPr>
        <w:pStyle w:val="Prrafodelista"/>
        <w:numPr>
          <w:ilvl w:val="0"/>
          <w:numId w:val="15"/>
        </w:numPr>
        <w:contextualSpacing/>
        <w:rPr>
          <w:rFonts w:ascii="Times New Roman" w:hAnsi="Times New Roman"/>
          <w:szCs w:val="24"/>
          <w:lang w:eastAsia="es-CO"/>
        </w:rPr>
      </w:pPr>
      <w:r w:rsidRPr="00E37FEC">
        <w:rPr>
          <w:rFonts w:ascii="Times New Roman" w:hAnsi="Times New Roman"/>
        </w:rPr>
        <w:t xml:space="preserve">Se programó la participación de 1.600.000 </w:t>
      </w:r>
      <w:r>
        <w:rPr>
          <w:rFonts w:ascii="Times New Roman" w:hAnsi="Times New Roman"/>
        </w:rPr>
        <w:t>personas</w:t>
      </w:r>
      <w:r w:rsidRPr="00E37FEC">
        <w:rPr>
          <w:rFonts w:ascii="Times New Roman" w:hAnsi="Times New Roman"/>
        </w:rPr>
        <w:t xml:space="preserve">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89BDC2A" w14:textId="77777777" w:rsidR="00467D61" w:rsidRPr="00E37FEC" w:rsidRDefault="00467D61" w:rsidP="00467D61">
      <w:pPr>
        <w:contextualSpacing/>
        <w:jc w:val="left"/>
        <w:rPr>
          <w:rFonts w:ascii="Times New Roman" w:hAnsi="Times New Roman"/>
          <w:szCs w:val="24"/>
          <w:lang w:eastAsia="es-CO"/>
        </w:rPr>
      </w:pPr>
    </w:p>
    <w:p w14:paraId="1E5A07E2"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Caracterización de la población.</w:t>
      </w:r>
    </w:p>
    <w:p w14:paraId="7EED2DA8" w14:textId="77777777" w:rsidR="00467D61" w:rsidRDefault="00467D61" w:rsidP="00467D61">
      <w:pPr>
        <w:ind w:left="-709"/>
        <w:contextualSpacing/>
        <w:jc w:val="left"/>
        <w:rPr>
          <w:rFonts w:ascii="Times New Roman" w:hAnsi="Times New Roman"/>
          <w:szCs w:val="24"/>
          <w:lang w:eastAsia="es-CO"/>
        </w:rPr>
      </w:pPr>
      <w:r w:rsidRPr="00C330C8">
        <w:rPr>
          <w:noProof/>
          <w:lang w:val="es-ES"/>
        </w:rPr>
        <w:drawing>
          <wp:inline distT="0" distB="0" distL="0" distR="0" wp14:anchorId="2C6E3E9B" wp14:editId="1C648193">
            <wp:extent cx="6849394" cy="1181100"/>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5784" cy="1182202"/>
                    </a:xfrm>
                    <a:prstGeom prst="rect">
                      <a:avLst/>
                    </a:prstGeom>
                    <a:noFill/>
                    <a:ln>
                      <a:noFill/>
                    </a:ln>
                  </pic:spPr>
                </pic:pic>
              </a:graphicData>
            </a:graphic>
          </wp:inline>
        </w:drawing>
      </w:r>
    </w:p>
    <w:p w14:paraId="6BFD8DF3" w14:textId="77777777" w:rsidR="00467D61" w:rsidRPr="00912D0C" w:rsidRDefault="00467D61" w:rsidP="00467D61">
      <w:pPr>
        <w:contextualSpacing/>
        <w:jc w:val="left"/>
        <w:rPr>
          <w:rFonts w:ascii="Times New Roman" w:hAnsi="Times New Roman"/>
          <w:sz w:val="20"/>
          <w:lang w:eastAsia="es-CO"/>
        </w:rPr>
      </w:pPr>
      <w:r>
        <w:rPr>
          <w:rFonts w:ascii="Times New Roman" w:hAnsi="Times New Roman"/>
          <w:sz w:val="20"/>
          <w:lang w:eastAsia="es-CO"/>
        </w:rPr>
        <w:t xml:space="preserve">Nota. </w:t>
      </w:r>
      <w:r w:rsidRPr="00912D0C">
        <w:rPr>
          <w:rFonts w:ascii="Times New Roman" w:hAnsi="Times New Roman"/>
          <w:sz w:val="20"/>
          <w:lang w:eastAsia="es-CO"/>
        </w:rPr>
        <w:t>Los valores establecidos en cada una de la</w:t>
      </w:r>
      <w:r>
        <w:rPr>
          <w:rFonts w:ascii="Times New Roman" w:hAnsi="Times New Roman"/>
          <w:sz w:val="20"/>
          <w:lang w:eastAsia="es-CO"/>
        </w:rPr>
        <w:t>s</w:t>
      </w:r>
      <w:r w:rsidRPr="00912D0C">
        <w:rPr>
          <w:rFonts w:ascii="Times New Roman" w:hAnsi="Times New Roman"/>
          <w:sz w:val="20"/>
          <w:lang w:eastAsia="es-CO"/>
        </w:rPr>
        <w:t xml:space="preserve"> categorías de la población son </w:t>
      </w:r>
      <w:r>
        <w:rPr>
          <w:rFonts w:ascii="Times New Roman" w:hAnsi="Times New Roman"/>
          <w:sz w:val="20"/>
          <w:lang w:eastAsia="es-CO"/>
        </w:rPr>
        <w:t xml:space="preserve">valores </w:t>
      </w:r>
      <w:r w:rsidRPr="00912D0C">
        <w:rPr>
          <w:rFonts w:ascii="Times New Roman" w:hAnsi="Times New Roman"/>
          <w:sz w:val="20"/>
          <w:lang w:eastAsia="es-CO"/>
        </w:rPr>
        <w:t>estimados teniendo en los porcentajes de participación</w:t>
      </w:r>
      <w:r>
        <w:rPr>
          <w:rFonts w:ascii="Times New Roman" w:hAnsi="Times New Roman"/>
          <w:sz w:val="20"/>
          <w:lang w:eastAsia="es-CO"/>
        </w:rPr>
        <w:t xml:space="preserve"> de la población en las acciones de educación y participación durante los últimos 4 años. Fuente SDA - OPEL</w:t>
      </w:r>
    </w:p>
    <w:p w14:paraId="793B904B" w14:textId="77777777" w:rsidR="00467D61" w:rsidRPr="00E37FEC" w:rsidRDefault="00467D61" w:rsidP="00467D61">
      <w:pPr>
        <w:pStyle w:val="Prrafodelista"/>
        <w:ind w:left="720"/>
        <w:contextualSpacing/>
        <w:jc w:val="left"/>
        <w:rPr>
          <w:rFonts w:ascii="Times New Roman" w:hAnsi="Times New Roman"/>
          <w:szCs w:val="24"/>
          <w:lang w:eastAsia="es-CO"/>
        </w:rPr>
      </w:pPr>
    </w:p>
    <w:p w14:paraId="7D1B9889"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26B7B363" w14:textId="77777777" w:rsidR="00467D61" w:rsidRPr="00E37FEC" w:rsidRDefault="007A64A7"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E37FEC">
          <w:rPr>
            <w:rFonts w:ascii="Times New Roman" w:hAnsi="Times New Roman"/>
            <w:b/>
            <w:bCs/>
            <w:szCs w:val="24"/>
            <w:lang w:eastAsia="es-CO"/>
          </w:rPr>
          <w:t xml:space="preserve">Objetivos Generales y específicos </w:t>
        </w:r>
      </w:hyperlink>
    </w:p>
    <w:p w14:paraId="70699AEE"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Objetivo General proyecto de inversión</w:t>
      </w:r>
    </w:p>
    <w:p w14:paraId="502B4B70"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Default="00467D61" w:rsidP="00467D61">
      <w:pPr>
        <w:pStyle w:val="Prrafodelista"/>
        <w:ind w:left="-142"/>
        <w:contextualSpacing/>
        <w:rPr>
          <w:rFonts w:ascii="Times New Roman" w:hAnsi="Times New Roman"/>
          <w:color w:val="222222"/>
          <w:szCs w:val="24"/>
          <w:shd w:val="clear" w:color="auto" w:fill="FFFFFF"/>
        </w:rPr>
      </w:pPr>
      <w:r w:rsidRPr="00912D0C">
        <w:rPr>
          <w:rFonts w:ascii="Times New Roman" w:hAnsi="Times New Roman"/>
          <w:color w:val="222222"/>
          <w:szCs w:val="24"/>
          <w:shd w:val="clear" w:color="auto" w:fill="FFFFFF"/>
        </w:rPr>
        <w:t>Aumentar el conocimiento de las personas frente al cuidado y preservación del territorio, las áreas de interés ambiental y la biodiversidad del Distrito Capital</w:t>
      </w:r>
      <w:r>
        <w:rPr>
          <w:rFonts w:ascii="Times New Roman" w:hAnsi="Times New Roman"/>
          <w:color w:val="222222"/>
          <w:szCs w:val="24"/>
          <w:shd w:val="clear" w:color="auto" w:fill="FFFFFF"/>
        </w:rPr>
        <w:t>.</w:t>
      </w:r>
    </w:p>
    <w:p w14:paraId="3AC34D65" w14:textId="77777777" w:rsidR="00467D61" w:rsidRPr="00E37FEC" w:rsidRDefault="00467D61" w:rsidP="00467D61">
      <w:pPr>
        <w:pStyle w:val="Prrafodelista"/>
        <w:ind w:left="-142"/>
        <w:contextualSpacing/>
        <w:rPr>
          <w:rFonts w:ascii="Times New Roman" w:hAnsi="Times New Roman"/>
          <w:b/>
          <w:szCs w:val="24"/>
          <w:lang w:eastAsia="es-CO"/>
        </w:rPr>
      </w:pPr>
    </w:p>
    <w:p w14:paraId="717CE0EC"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Indicador objetivo general</w:t>
      </w:r>
    </w:p>
    <w:p w14:paraId="5ECDB7A4" w14:textId="77777777" w:rsidR="00467D61" w:rsidRPr="00E37FEC" w:rsidRDefault="00467D61" w:rsidP="00467D61">
      <w:pPr>
        <w:pStyle w:val="Prrafodelista"/>
        <w:ind w:left="1440"/>
        <w:contextualSpacing/>
        <w:jc w:val="left"/>
        <w:rPr>
          <w:rFonts w:ascii="Times New Roman" w:hAnsi="Times New Roman"/>
          <w:b/>
          <w:szCs w:val="24"/>
          <w:lang w:eastAsia="es-CO"/>
        </w:rPr>
      </w:pPr>
    </w:p>
    <w:tbl>
      <w:tblPr>
        <w:tblW w:w="8636" w:type="dxa"/>
        <w:tblInd w:w="704" w:type="dxa"/>
        <w:tblLayout w:type="fixed"/>
        <w:tblCellMar>
          <w:left w:w="70" w:type="dxa"/>
          <w:right w:w="70" w:type="dxa"/>
        </w:tblCellMar>
        <w:tblLook w:val="04A0" w:firstRow="1" w:lastRow="0" w:firstColumn="1" w:lastColumn="0" w:noHBand="0" w:noVBand="1"/>
      </w:tblPr>
      <w:tblGrid>
        <w:gridCol w:w="1834"/>
        <w:gridCol w:w="1888"/>
        <w:gridCol w:w="1638"/>
        <w:gridCol w:w="1638"/>
        <w:gridCol w:w="1638"/>
      </w:tblGrid>
      <w:tr w:rsidR="00467D61" w:rsidRPr="00E37FEC" w14:paraId="6B84CA9D" w14:textId="77777777" w:rsidTr="001D2D18">
        <w:trPr>
          <w:trHeight w:val="891"/>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 xml:space="preserve">TIPO DE FUENTE </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FUENTE DE VERIFICACIÓN</w:t>
            </w:r>
          </w:p>
        </w:tc>
      </w:tr>
      <w:tr w:rsidR="00467D61" w:rsidRPr="00E37FEC" w14:paraId="1939007D" w14:textId="77777777" w:rsidTr="001D2D18">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DD4B5" w14:textId="77777777" w:rsidR="00467D61" w:rsidRPr="00E37FEC" w:rsidRDefault="00467D61" w:rsidP="00841097">
            <w:pPr>
              <w:jc w:val="center"/>
              <w:rPr>
                <w:rFonts w:ascii="Times New Roman" w:hAnsi="Times New Roman"/>
                <w:sz w:val="20"/>
                <w:lang w:eastAsia="es-CO"/>
              </w:rPr>
            </w:pPr>
            <w:r w:rsidRPr="00912D0C">
              <w:rPr>
                <w:rFonts w:ascii="Times New Roman" w:hAnsi="Times New Roman"/>
                <w:sz w:val="20"/>
                <w:lang w:eastAsia="es-CO"/>
              </w:rPr>
              <w:t xml:space="preserve">Número de </w:t>
            </w:r>
            <w:r>
              <w:rPr>
                <w:rFonts w:ascii="Times New Roman" w:hAnsi="Times New Roman"/>
                <w:sz w:val="20"/>
                <w:lang w:eastAsia="es-CO"/>
              </w:rPr>
              <w:t>personas vinculadas</w:t>
            </w:r>
            <w:r w:rsidRPr="00912D0C">
              <w:rPr>
                <w:rFonts w:ascii="Times New Roman" w:hAnsi="Times New Roman"/>
                <w:sz w:val="20"/>
                <w:lang w:eastAsia="es-CO"/>
              </w:rPr>
              <w:t xml:space="preserve"> a las estrategias de cultura, participación y educación ambiental con enfoque territorial diferencial y de género.</w:t>
            </w:r>
          </w:p>
        </w:tc>
        <w:tc>
          <w:tcPr>
            <w:tcW w:w="1888" w:type="dxa"/>
            <w:tcBorders>
              <w:top w:val="single" w:sz="4" w:space="0" w:color="auto"/>
              <w:left w:val="nil"/>
              <w:bottom w:val="single" w:sz="4" w:space="0" w:color="auto"/>
              <w:right w:val="single" w:sz="4" w:space="0" w:color="auto"/>
            </w:tcBorders>
            <w:shd w:val="clear" w:color="auto" w:fill="auto"/>
            <w:vAlign w:val="center"/>
            <w:hideMark/>
          </w:tcPr>
          <w:p w14:paraId="0AB5FE59"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hideMark/>
          </w:tcPr>
          <w:p w14:paraId="02EB409A"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3.500.000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61A042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638" w:type="dxa"/>
            <w:tcBorders>
              <w:top w:val="single" w:sz="4" w:space="0" w:color="auto"/>
              <w:left w:val="nil"/>
              <w:bottom w:val="single" w:sz="4" w:space="0" w:color="auto"/>
              <w:right w:val="single" w:sz="4" w:space="0" w:color="auto"/>
            </w:tcBorders>
            <w:shd w:val="clear" w:color="auto" w:fill="auto"/>
            <w:vAlign w:val="center"/>
          </w:tcPr>
          <w:p w14:paraId="7F1D119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bl>
    <w:p w14:paraId="3AD47016" w14:textId="6A67A2D2" w:rsidR="00467D61" w:rsidRDefault="00467D61" w:rsidP="00467D61">
      <w:pPr>
        <w:pStyle w:val="Prrafodelista"/>
        <w:ind w:left="1440"/>
        <w:contextualSpacing/>
        <w:jc w:val="left"/>
        <w:rPr>
          <w:rFonts w:ascii="Times New Roman" w:hAnsi="Times New Roman"/>
          <w:b/>
          <w:szCs w:val="24"/>
          <w:lang w:eastAsia="es-CO"/>
        </w:rPr>
      </w:pPr>
    </w:p>
    <w:p w14:paraId="24DE4BD3" w14:textId="648149F0" w:rsidR="001D2D18" w:rsidRDefault="001D2D18" w:rsidP="001D2D18">
      <w:pPr>
        <w:pStyle w:val="Prrafodelista"/>
        <w:numPr>
          <w:ilvl w:val="1"/>
          <w:numId w:val="3"/>
        </w:numPr>
        <w:contextualSpacing/>
        <w:jc w:val="left"/>
        <w:rPr>
          <w:rFonts w:ascii="Times New Roman" w:hAnsi="Times New Roman"/>
          <w:b/>
          <w:szCs w:val="24"/>
          <w:lang w:eastAsia="es-CO"/>
        </w:rPr>
      </w:pPr>
      <w:r>
        <w:rPr>
          <w:rFonts w:ascii="Times New Roman" w:hAnsi="Times New Roman"/>
          <w:b/>
          <w:szCs w:val="24"/>
          <w:lang w:eastAsia="es-CO"/>
        </w:rPr>
        <w:t>Indicador secundario</w:t>
      </w:r>
    </w:p>
    <w:p w14:paraId="5C28EAB6" w14:textId="18518B97" w:rsidR="001D2D18" w:rsidRDefault="001D2D18" w:rsidP="00467D61">
      <w:pPr>
        <w:pStyle w:val="Prrafodelista"/>
        <w:ind w:left="1440"/>
        <w:contextualSpacing/>
        <w:jc w:val="left"/>
        <w:rPr>
          <w:rFonts w:ascii="Times New Roman" w:hAnsi="Times New Roman"/>
          <w:b/>
          <w:szCs w:val="24"/>
          <w:lang w:eastAsia="es-CO"/>
        </w:rPr>
      </w:pPr>
    </w:p>
    <w:tbl>
      <w:tblPr>
        <w:tblW w:w="8636" w:type="dxa"/>
        <w:tblInd w:w="704" w:type="dxa"/>
        <w:tblLayout w:type="fixed"/>
        <w:tblCellMar>
          <w:left w:w="70" w:type="dxa"/>
          <w:right w:w="70" w:type="dxa"/>
        </w:tblCellMar>
        <w:tblLook w:val="04A0" w:firstRow="1" w:lastRow="0" w:firstColumn="1" w:lastColumn="0" w:noHBand="0" w:noVBand="1"/>
      </w:tblPr>
      <w:tblGrid>
        <w:gridCol w:w="1834"/>
        <w:gridCol w:w="1888"/>
        <w:gridCol w:w="1638"/>
        <w:gridCol w:w="1638"/>
        <w:gridCol w:w="1638"/>
      </w:tblGrid>
      <w:tr w:rsidR="001D2D18" w:rsidRPr="00E37FEC" w14:paraId="7CAAA5B6" w14:textId="77777777" w:rsidTr="00DA3664">
        <w:trPr>
          <w:trHeight w:val="891"/>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91CF23F" w14:textId="77777777" w:rsidR="001D2D18" w:rsidRPr="00E37FEC" w:rsidRDefault="001D2D18" w:rsidP="00DA3664">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68627C4" w14:textId="77777777" w:rsidR="001D2D18" w:rsidRPr="00E37FEC" w:rsidRDefault="001D2D18" w:rsidP="00DA3664">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3B04B9F" w14:textId="77777777" w:rsidR="001D2D18" w:rsidRPr="00E37FEC" w:rsidRDefault="001D2D18" w:rsidP="00DA3664">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D51B5D5" w14:textId="77777777" w:rsidR="001D2D18" w:rsidRPr="00E37FEC" w:rsidRDefault="001D2D18" w:rsidP="00DA3664">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 xml:space="preserve">TIPO DE FUENTE </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2B96027" w14:textId="77777777" w:rsidR="001D2D18" w:rsidRPr="00E37FEC" w:rsidRDefault="001D2D18" w:rsidP="00DA3664">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FUENTE DE VERIFICACIÓN</w:t>
            </w:r>
          </w:p>
        </w:tc>
      </w:tr>
      <w:tr w:rsidR="001D2D18" w:rsidRPr="00E37FEC" w14:paraId="5B192A6E" w14:textId="77777777" w:rsidTr="00DA3664">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42663" w14:textId="56EE32FA" w:rsidR="001D2D18" w:rsidRPr="00E37FEC" w:rsidRDefault="001D2D18" w:rsidP="00DA3664">
            <w:pPr>
              <w:jc w:val="center"/>
              <w:rPr>
                <w:rFonts w:ascii="Times New Roman" w:hAnsi="Times New Roman"/>
                <w:sz w:val="20"/>
                <w:lang w:eastAsia="es-CO"/>
              </w:rPr>
            </w:pPr>
            <w:r w:rsidRPr="001D2D18">
              <w:rPr>
                <w:rFonts w:ascii="Times New Roman" w:hAnsi="Times New Roman"/>
                <w:sz w:val="20"/>
                <w:lang w:eastAsia="es-CO"/>
              </w:rPr>
              <w:t>Número de redes, grupos, colectivos u organizaciones vinculadas a estrategias de gestión ambiental</w:t>
            </w:r>
          </w:p>
        </w:tc>
        <w:tc>
          <w:tcPr>
            <w:tcW w:w="1888" w:type="dxa"/>
            <w:tcBorders>
              <w:top w:val="single" w:sz="4" w:space="0" w:color="auto"/>
              <w:left w:val="nil"/>
              <w:bottom w:val="single" w:sz="4" w:space="0" w:color="auto"/>
              <w:right w:val="single" w:sz="4" w:space="0" w:color="auto"/>
            </w:tcBorders>
            <w:shd w:val="clear" w:color="auto" w:fill="auto"/>
            <w:vAlign w:val="center"/>
            <w:hideMark/>
          </w:tcPr>
          <w:p w14:paraId="696173C3" w14:textId="011ADDA5" w:rsidR="001D2D18" w:rsidRPr="00E37FEC" w:rsidRDefault="001D2D18" w:rsidP="00DA3664">
            <w:pPr>
              <w:jc w:val="center"/>
              <w:rPr>
                <w:rFonts w:ascii="Times New Roman" w:hAnsi="Times New Roman"/>
                <w:sz w:val="20"/>
                <w:lang w:eastAsia="es-CO"/>
              </w:rPr>
            </w:pPr>
            <w:r w:rsidRPr="001D2D18">
              <w:rPr>
                <w:rFonts w:ascii="Times New Roman" w:hAnsi="Times New Roman"/>
                <w:sz w:val="20"/>
                <w:lang w:eastAsia="es-CO"/>
              </w:rPr>
              <w:t>Redes, grupos, colectivos u organizaciones</w:t>
            </w:r>
          </w:p>
        </w:tc>
        <w:tc>
          <w:tcPr>
            <w:tcW w:w="1638" w:type="dxa"/>
            <w:tcBorders>
              <w:top w:val="single" w:sz="4" w:space="0" w:color="auto"/>
              <w:left w:val="nil"/>
              <w:bottom w:val="single" w:sz="4" w:space="0" w:color="auto"/>
              <w:right w:val="single" w:sz="4" w:space="0" w:color="auto"/>
            </w:tcBorders>
            <w:shd w:val="clear" w:color="auto" w:fill="auto"/>
            <w:noWrap/>
            <w:vAlign w:val="center"/>
            <w:hideMark/>
          </w:tcPr>
          <w:p w14:paraId="5AA2EAD6" w14:textId="70F1ED27" w:rsidR="001D2D18" w:rsidRPr="00E37FEC" w:rsidRDefault="001D2D18" w:rsidP="00DA3664">
            <w:pPr>
              <w:jc w:val="center"/>
              <w:rPr>
                <w:rFonts w:ascii="Times New Roman" w:hAnsi="Times New Roman"/>
                <w:sz w:val="20"/>
                <w:lang w:eastAsia="es-CO"/>
              </w:rPr>
            </w:pPr>
            <w:r>
              <w:rPr>
                <w:rFonts w:ascii="Times New Roman" w:hAnsi="Times New Roman"/>
                <w:sz w:val="20"/>
                <w:lang w:eastAsia="es-CO"/>
              </w:rPr>
              <w:t>110</w:t>
            </w:r>
          </w:p>
        </w:tc>
        <w:tc>
          <w:tcPr>
            <w:tcW w:w="1638" w:type="dxa"/>
            <w:tcBorders>
              <w:top w:val="single" w:sz="4" w:space="0" w:color="auto"/>
              <w:left w:val="nil"/>
              <w:bottom w:val="single" w:sz="4" w:space="0" w:color="auto"/>
              <w:right w:val="single" w:sz="4" w:space="0" w:color="auto"/>
            </w:tcBorders>
            <w:shd w:val="clear" w:color="auto" w:fill="auto"/>
            <w:vAlign w:val="center"/>
          </w:tcPr>
          <w:p w14:paraId="3717FC45" w14:textId="77777777" w:rsidR="001D2D18" w:rsidRPr="00E37FEC" w:rsidRDefault="001D2D18" w:rsidP="00DA3664">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638" w:type="dxa"/>
            <w:tcBorders>
              <w:top w:val="single" w:sz="4" w:space="0" w:color="auto"/>
              <w:left w:val="nil"/>
              <w:bottom w:val="single" w:sz="4" w:space="0" w:color="auto"/>
              <w:right w:val="single" w:sz="4" w:space="0" w:color="auto"/>
            </w:tcBorders>
            <w:shd w:val="clear" w:color="auto" w:fill="auto"/>
            <w:vAlign w:val="center"/>
          </w:tcPr>
          <w:p w14:paraId="2E35A574" w14:textId="77777777" w:rsidR="001D2D18" w:rsidRPr="00E37FEC" w:rsidRDefault="001D2D18" w:rsidP="00DA3664">
            <w:pPr>
              <w:jc w:val="center"/>
              <w:rPr>
                <w:rFonts w:ascii="Times New Roman" w:hAnsi="Times New Roman"/>
                <w:sz w:val="20"/>
                <w:lang w:eastAsia="es-CO"/>
              </w:rPr>
            </w:pPr>
            <w:r>
              <w:rPr>
                <w:rFonts w:ascii="Times New Roman" w:hAnsi="Times New Roman"/>
                <w:sz w:val="20"/>
                <w:lang w:eastAsia="es-CO"/>
              </w:rPr>
              <w:t>Territorialización</w:t>
            </w:r>
          </w:p>
        </w:tc>
      </w:tr>
    </w:tbl>
    <w:p w14:paraId="0B64E7CA" w14:textId="77777777" w:rsidR="001D2D18" w:rsidRDefault="001D2D18" w:rsidP="00467D61">
      <w:pPr>
        <w:pStyle w:val="Prrafodelista"/>
        <w:ind w:left="1440"/>
        <w:contextualSpacing/>
        <w:jc w:val="left"/>
        <w:rPr>
          <w:rFonts w:ascii="Times New Roman" w:hAnsi="Times New Roman"/>
          <w:b/>
          <w:szCs w:val="24"/>
          <w:lang w:eastAsia="es-CO"/>
        </w:rPr>
      </w:pPr>
    </w:p>
    <w:p w14:paraId="157CB774" w14:textId="77777777" w:rsidR="001D2D18" w:rsidRDefault="001D2D18" w:rsidP="00467D61">
      <w:pPr>
        <w:pStyle w:val="Prrafodelista"/>
        <w:ind w:left="1440"/>
        <w:contextualSpacing/>
        <w:jc w:val="left"/>
        <w:rPr>
          <w:rFonts w:ascii="Times New Roman" w:hAnsi="Times New Roman"/>
          <w:b/>
          <w:szCs w:val="24"/>
          <w:lang w:eastAsia="es-CO"/>
        </w:rPr>
      </w:pPr>
    </w:p>
    <w:p w14:paraId="16D1878A" w14:textId="77777777" w:rsidR="001D2D18" w:rsidRPr="00E37FEC" w:rsidRDefault="001D2D18" w:rsidP="00467D61">
      <w:pPr>
        <w:pStyle w:val="Prrafodelista"/>
        <w:ind w:left="1440"/>
        <w:contextualSpacing/>
        <w:jc w:val="left"/>
        <w:rPr>
          <w:rFonts w:ascii="Times New Roman" w:hAnsi="Times New Roman"/>
          <w:b/>
          <w:szCs w:val="24"/>
          <w:lang w:eastAsia="es-CO"/>
        </w:rPr>
      </w:pPr>
    </w:p>
    <w:p w14:paraId="02DCCA12" w14:textId="77777777" w:rsidR="00467D61" w:rsidRPr="00E37FEC" w:rsidRDefault="00467D61" w:rsidP="0091707A">
      <w:pPr>
        <w:pStyle w:val="Prrafodelista"/>
        <w:numPr>
          <w:ilvl w:val="1"/>
          <w:numId w:val="3"/>
        </w:numPr>
        <w:contextualSpacing/>
        <w:jc w:val="left"/>
        <w:rPr>
          <w:rFonts w:ascii="Times New Roman" w:hAnsi="Times New Roman"/>
          <w:b/>
          <w:sz w:val="28"/>
          <w:szCs w:val="24"/>
          <w:lang w:eastAsia="es-CO"/>
        </w:rPr>
      </w:pPr>
      <w:r w:rsidRPr="00E37FEC">
        <w:rPr>
          <w:rFonts w:ascii="Times New Roman" w:hAnsi="Times New Roman"/>
          <w:b/>
          <w:sz w:val="28"/>
          <w:szCs w:val="24"/>
          <w:lang w:eastAsia="es-CO"/>
        </w:rPr>
        <w:t>Meta plan de desarrollo</w:t>
      </w:r>
    </w:p>
    <w:p w14:paraId="6B40D25A" w14:textId="77777777" w:rsidR="00467D61" w:rsidRPr="00E37FEC"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204DB802" w14:textId="77777777" w:rsidR="00467D61" w:rsidRPr="00E37FEC"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E37FEC" w:rsidRDefault="00467D61" w:rsidP="00467D61">
      <w:pPr>
        <w:rPr>
          <w:rFonts w:ascii="Times New Roman" w:hAnsi="Times New Roman"/>
          <w:szCs w:val="24"/>
        </w:rPr>
      </w:pPr>
      <w:r w:rsidRPr="00E37FEC">
        <w:rPr>
          <w:rFonts w:ascii="Times New Roman" w:hAnsi="Times New Roman"/>
          <w:szCs w:val="24"/>
        </w:rPr>
        <w:t>En cumplimiento al Plan de Desarrollo UN NUEVO CONTRATO SOCIAL Y AMBIENTAL PARA LA BOGOTÁ DEL SIGLO XXI</w:t>
      </w:r>
      <w:r w:rsidRPr="00E37FEC">
        <w:rPr>
          <w:rFonts w:ascii="Times New Roman" w:hAnsi="Times New Roman"/>
          <w:b/>
          <w:szCs w:val="24"/>
        </w:rPr>
        <w:t>,</w:t>
      </w:r>
      <w:r w:rsidRPr="00E37FEC">
        <w:rPr>
          <w:rFonts w:ascii="Times New Roman" w:hAnsi="Times New Roman"/>
          <w:szCs w:val="24"/>
        </w:rPr>
        <w:t xml:space="preserve"> específicamente al primer propósito “Hacer un nuevo contrato social con igualdad de oportunidades para la inclusión social, productiva y política” y al programa “Transformación cultural para la conciencia ambiental y el cuidado de la fauna doméstica” se estableció como meta: </w:t>
      </w:r>
    </w:p>
    <w:p w14:paraId="629CB535" w14:textId="77777777" w:rsidR="00467D61" w:rsidRPr="00E37FEC" w:rsidRDefault="00467D61" w:rsidP="00467D61">
      <w:pPr>
        <w:rPr>
          <w:rFonts w:ascii="Times New Roman" w:hAnsi="Times New Roman"/>
          <w:szCs w:val="24"/>
        </w:rPr>
      </w:pPr>
    </w:p>
    <w:p w14:paraId="30E0A040" w14:textId="77777777" w:rsidR="00467D61" w:rsidRPr="00E37FEC" w:rsidRDefault="00467D61" w:rsidP="0091707A">
      <w:pPr>
        <w:pStyle w:val="Prrafodelista"/>
        <w:numPr>
          <w:ilvl w:val="0"/>
          <w:numId w:val="18"/>
        </w:numPr>
        <w:contextualSpacing/>
        <w:rPr>
          <w:rFonts w:ascii="Times New Roman" w:hAnsi="Times New Roman"/>
          <w:szCs w:val="24"/>
          <w:lang w:eastAsia="es-CO"/>
        </w:rPr>
      </w:pPr>
      <w:r w:rsidRPr="00E37FEC">
        <w:rPr>
          <w:rFonts w:ascii="Times New Roman" w:hAnsi="Times New Roman"/>
          <w:szCs w:val="24"/>
        </w:rPr>
        <w:t>“</w:t>
      </w:r>
      <w:r w:rsidRPr="00AB3C20">
        <w:rPr>
          <w:rFonts w:ascii="Times New Roman" w:hAnsi="Times New Roman"/>
          <w:szCs w:val="24"/>
          <w:lang w:eastAsia="es-CO"/>
        </w:rPr>
        <w:t>Vincular 3.500.000 personas a las estrategias de cultura ciudadana, participación, educación ambiental y protección animal, con enfoque territorial, diferencial y de género.</w:t>
      </w:r>
      <w:r w:rsidRPr="00E37FEC">
        <w:rPr>
          <w:rFonts w:ascii="Times New Roman" w:hAnsi="Times New Roman"/>
          <w:szCs w:val="24"/>
          <w:lang w:eastAsia="es-CO"/>
        </w:rPr>
        <w:t>”</w:t>
      </w:r>
    </w:p>
    <w:p w14:paraId="3470839A" w14:textId="77777777" w:rsidR="00467D61" w:rsidRPr="00E37FEC" w:rsidRDefault="00467D61" w:rsidP="00467D61">
      <w:pPr>
        <w:suppressAutoHyphens/>
        <w:ind w:left="720"/>
        <w:rPr>
          <w:rFonts w:ascii="Times New Roman" w:hAnsi="Times New Roman"/>
          <w:szCs w:val="24"/>
        </w:rPr>
      </w:pPr>
    </w:p>
    <w:p w14:paraId="5B75884E" w14:textId="77777777" w:rsidR="00467D61" w:rsidRPr="00E37FEC" w:rsidRDefault="00467D61" w:rsidP="00467D61">
      <w:pPr>
        <w:rPr>
          <w:rFonts w:ascii="Times New Roman" w:hAnsi="Times New Roman"/>
          <w:szCs w:val="24"/>
        </w:rPr>
      </w:pPr>
      <w:r w:rsidRPr="00E37FEC">
        <w:rPr>
          <w:rFonts w:ascii="Times New Roman" w:hAnsi="Times New Roman"/>
          <w:szCs w:val="24"/>
        </w:rPr>
        <w:lastRenderedPageBreak/>
        <w:t xml:space="preserve">Y dando alcance al objetivo estratégico  6.3.5 de la Secretaría Distrital de Ambiente: </w:t>
      </w:r>
    </w:p>
    <w:p w14:paraId="46FAFE9D" w14:textId="77777777" w:rsidR="00467D61" w:rsidRPr="00E37FEC" w:rsidRDefault="00467D61" w:rsidP="00467D61">
      <w:pPr>
        <w:rPr>
          <w:rFonts w:ascii="Times New Roman" w:hAnsi="Times New Roman"/>
          <w:szCs w:val="24"/>
        </w:rPr>
      </w:pPr>
    </w:p>
    <w:p w14:paraId="2606A48E" w14:textId="77777777" w:rsidR="00467D61" w:rsidRPr="00E37FEC" w:rsidRDefault="00467D61" w:rsidP="0091707A">
      <w:pPr>
        <w:numPr>
          <w:ilvl w:val="0"/>
          <w:numId w:val="17"/>
        </w:numPr>
        <w:rPr>
          <w:rFonts w:ascii="Times New Roman" w:hAnsi="Times New Roman"/>
          <w:szCs w:val="24"/>
        </w:rPr>
      </w:pPr>
      <w:bookmarkStart w:id="3" w:name="Promover_la_vinculación_de_la_comunidad_"/>
      <w:r w:rsidRPr="00E37FEC">
        <w:rPr>
          <w:rFonts w:ascii="Times New Roman" w:hAnsi="Times New Roman"/>
          <w:bCs/>
          <w:color w:val="000000"/>
          <w:szCs w:val="24"/>
        </w:rPr>
        <w:t>Promover la vinculación de la comunidad en procesos ambientalmente sustentables liderados por la Secretaría Distrital de Ambiente – SDA</w:t>
      </w:r>
      <w:bookmarkEnd w:id="3"/>
      <w:r w:rsidRPr="00E37FEC">
        <w:rPr>
          <w:rFonts w:ascii="Times New Roman" w:hAnsi="Times New Roman"/>
          <w:szCs w:val="24"/>
        </w:rPr>
        <w:t>.</w:t>
      </w:r>
    </w:p>
    <w:p w14:paraId="67E3950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   </w:t>
      </w:r>
    </w:p>
    <w:p w14:paraId="20DA2024"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E37FEC">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E37FEC" w:rsidRDefault="00467D61" w:rsidP="00467D61">
      <w:pPr>
        <w:rPr>
          <w:rFonts w:ascii="Times New Roman" w:hAnsi="Times New Roman"/>
          <w:szCs w:val="24"/>
          <w:lang w:val="es-MX"/>
        </w:rPr>
      </w:pPr>
    </w:p>
    <w:p w14:paraId="576C9722" w14:textId="77777777" w:rsidR="00467D61" w:rsidRPr="00E37FEC" w:rsidRDefault="00467D61" w:rsidP="00467D61">
      <w:pPr>
        <w:rPr>
          <w:rFonts w:ascii="Times New Roman" w:hAnsi="Times New Roman"/>
          <w:szCs w:val="24"/>
        </w:rPr>
      </w:pPr>
      <w:r w:rsidRPr="00E37FEC">
        <w:rPr>
          <w:rFonts w:ascii="Times New Roman" w:hAnsi="Times New Roman"/>
          <w:szCs w:val="24"/>
        </w:rPr>
        <w:t>Con el proyecto se busca:</w:t>
      </w:r>
    </w:p>
    <w:p w14:paraId="7BEED847" w14:textId="77777777" w:rsidR="00467D61" w:rsidRPr="00E37FEC" w:rsidRDefault="00467D61" w:rsidP="00467D61">
      <w:pPr>
        <w:rPr>
          <w:rFonts w:ascii="Times New Roman" w:hAnsi="Times New Roman"/>
          <w:szCs w:val="24"/>
        </w:rPr>
      </w:pPr>
    </w:p>
    <w:p w14:paraId="14EC0F56"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t>Aumentar la vinculación de personas de organizaciones ambientales y comunidad en general en las estrategias de participación</w:t>
      </w:r>
      <w:r>
        <w:rPr>
          <w:rFonts w:ascii="Times New Roman" w:hAnsi="Times New Roman"/>
          <w:szCs w:val="24"/>
        </w:rPr>
        <w:t xml:space="preserve"> y educación ambiental</w:t>
      </w:r>
    </w:p>
    <w:p w14:paraId="3F150D51" w14:textId="77777777" w:rsidR="00467D61" w:rsidRPr="00AB3C20"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t>Aumentar la divulgación de los bienes y servicios ambientales presentes en el Distrito Capital</w:t>
      </w:r>
    </w:p>
    <w:p w14:paraId="25ACA34F" w14:textId="77777777" w:rsidR="00467D61" w:rsidRPr="00E37FEC" w:rsidRDefault="00467D61" w:rsidP="00467D61">
      <w:pPr>
        <w:rPr>
          <w:rFonts w:ascii="Times New Roman" w:hAnsi="Times New Roman"/>
          <w:szCs w:val="24"/>
        </w:rPr>
      </w:pPr>
    </w:p>
    <w:p w14:paraId="6B01E118" w14:textId="77777777" w:rsidR="00467D61" w:rsidRPr="00E37FEC" w:rsidRDefault="00467D61" w:rsidP="00467D61">
      <w:pPr>
        <w:rPr>
          <w:rFonts w:ascii="Times New Roman" w:hAnsi="Times New Roman"/>
          <w:szCs w:val="24"/>
        </w:rPr>
      </w:pPr>
      <w:r w:rsidRPr="00E37FEC">
        <w:rPr>
          <w:rFonts w:ascii="Times New Roman" w:hAnsi="Times New Roman"/>
          <w:szCs w:val="24"/>
        </w:rPr>
        <w:t>La meta plan de desarrollo “</w:t>
      </w:r>
      <w:r w:rsidRPr="00AB3C20">
        <w:rPr>
          <w:rFonts w:ascii="Times New Roman" w:hAnsi="Times New Roman"/>
          <w:szCs w:val="24"/>
          <w:lang w:eastAsia="es-CO"/>
        </w:rPr>
        <w:t>Vincular 3.500.000 personas a las estrategias de cultura ciudadana, participación, educación ambiental y protección animal, con enfoque territorial, diferencial y de género</w:t>
      </w:r>
      <w:r w:rsidRPr="00E37FEC">
        <w:rPr>
          <w:rFonts w:ascii="Times New Roman" w:hAnsi="Times New Roman"/>
          <w:szCs w:val="24"/>
        </w:rPr>
        <w:t xml:space="preserve">”, debe entenderse como el ejercicio por medio del cual </w:t>
      </w:r>
      <w:r>
        <w:rPr>
          <w:rFonts w:ascii="Times New Roman" w:hAnsi="Times New Roman"/>
          <w:szCs w:val="24"/>
        </w:rPr>
        <w:t>las personas</w:t>
      </w:r>
      <w:r w:rsidRPr="00E37FEC">
        <w:rPr>
          <w:rFonts w:ascii="Times New Roman" w:hAnsi="Times New Roman"/>
          <w:szCs w:val="24"/>
        </w:rPr>
        <w:t xml:space="preserve">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E37FEC" w:rsidRDefault="00467D61" w:rsidP="00467D61">
      <w:pPr>
        <w:rPr>
          <w:rFonts w:ascii="Times New Roman" w:hAnsi="Times New Roman"/>
          <w:szCs w:val="24"/>
        </w:rPr>
      </w:pPr>
    </w:p>
    <w:p w14:paraId="2892A7A1" w14:textId="77777777" w:rsidR="00467D61" w:rsidRPr="00E37FEC" w:rsidRDefault="00467D61" w:rsidP="00467D61">
      <w:pPr>
        <w:rPr>
          <w:rFonts w:ascii="Times New Roman" w:hAnsi="Times New Roman"/>
          <w:szCs w:val="24"/>
        </w:rPr>
      </w:pPr>
      <w:r w:rsidRPr="00E37FEC">
        <w:rPr>
          <w:rFonts w:ascii="Times New Roman" w:hAnsi="Times New Roman"/>
          <w:szCs w:val="24"/>
          <w:lang w:val="es-MX"/>
        </w:rPr>
        <w:t xml:space="preserve">Teniendo en cuenta que la meta es del sector ambiente, la Secretaria Distrital de Ambiente estará a cargo de vincular 2.000.000 </w:t>
      </w:r>
      <w:r>
        <w:rPr>
          <w:rFonts w:ascii="Times New Roman" w:hAnsi="Times New Roman"/>
          <w:szCs w:val="24"/>
          <w:lang w:val="es-MX"/>
        </w:rPr>
        <w:t>personas</w:t>
      </w:r>
      <w:r w:rsidRPr="00E37FEC">
        <w:rPr>
          <w:rFonts w:ascii="Times New Roman" w:hAnsi="Times New Roman"/>
          <w:szCs w:val="24"/>
        </w:rPr>
        <w:t xml:space="preserve"> </w:t>
      </w:r>
      <w:r w:rsidRPr="00E37FEC">
        <w:rPr>
          <w:rFonts w:ascii="Times New Roman" w:hAnsi="Times New Roman"/>
          <w:szCs w:val="24"/>
          <w:lang w:eastAsia="es-CO"/>
        </w:rPr>
        <w:t>a las estrategias de cultura, participación y educación ambiental con enfoque territorial</w:t>
      </w:r>
      <w:r>
        <w:rPr>
          <w:rFonts w:ascii="Times New Roman" w:hAnsi="Times New Roman"/>
          <w:szCs w:val="24"/>
          <w:lang w:eastAsia="es-CO"/>
        </w:rPr>
        <w:t>,</w:t>
      </w:r>
      <w:r w:rsidRPr="00E37FEC">
        <w:rPr>
          <w:rFonts w:ascii="Times New Roman" w:hAnsi="Times New Roman"/>
          <w:szCs w:val="24"/>
          <w:lang w:eastAsia="es-CO"/>
        </w:rPr>
        <w:t xml:space="preserve"> diferencial y de género</w:t>
      </w:r>
      <w:r w:rsidRPr="00E37FEC">
        <w:rPr>
          <w:rFonts w:ascii="Times New Roman" w:hAnsi="Times New Roman"/>
          <w:szCs w:val="24"/>
        </w:rPr>
        <w:t>.</w:t>
      </w:r>
    </w:p>
    <w:p w14:paraId="1D359FDC" w14:textId="77777777" w:rsidR="00467D61" w:rsidRPr="00E37FEC" w:rsidRDefault="00467D61" w:rsidP="00467D61">
      <w:pPr>
        <w:rPr>
          <w:rFonts w:ascii="Times New Roman" w:hAnsi="Times New Roman"/>
          <w:szCs w:val="24"/>
        </w:rPr>
      </w:pPr>
    </w:p>
    <w:p w14:paraId="2D4282A1" w14:textId="77777777" w:rsidR="00467D61" w:rsidRPr="00E37FEC" w:rsidRDefault="00467D61" w:rsidP="00467D61">
      <w:pPr>
        <w:rPr>
          <w:rFonts w:cs="Arial"/>
          <w:sz w:val="20"/>
          <w:lang w:val="es-MX"/>
        </w:rPr>
      </w:pPr>
      <w:r w:rsidRPr="00E37FEC">
        <w:rPr>
          <w:rFonts w:ascii="Times New Roman" w:hAnsi="Times New Roman"/>
          <w:szCs w:val="24"/>
        </w:rPr>
        <w:t>El número restante estará distribuido en las otras entidades del sector ambiente</w:t>
      </w:r>
      <w:r w:rsidRPr="00E37FEC">
        <w:rPr>
          <w:rFonts w:cs="Arial"/>
          <w:sz w:val="20"/>
        </w:rPr>
        <w:t>.</w:t>
      </w:r>
    </w:p>
    <w:p w14:paraId="6B9A2DCE" w14:textId="77777777" w:rsidR="00467D61" w:rsidRPr="00E37FEC" w:rsidRDefault="00467D61" w:rsidP="00467D61">
      <w:pPr>
        <w:contextualSpacing/>
        <w:rPr>
          <w:rFonts w:ascii="Times New Roman" w:hAnsi="Times New Roman"/>
          <w:szCs w:val="24"/>
          <w:lang w:eastAsia="es-CO"/>
        </w:rPr>
      </w:pPr>
    </w:p>
    <w:p w14:paraId="14DC3771"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r w:rsidRPr="00E37FEC">
        <w:rPr>
          <w:rFonts w:ascii="Times New Roman" w:hAnsi="Times New Roman"/>
          <w:b/>
          <w:szCs w:val="24"/>
          <w:lang w:eastAsia="es-CO"/>
        </w:rPr>
        <w:t>Anualización</w:t>
      </w:r>
    </w:p>
    <w:p w14:paraId="5F47AA6A" w14:textId="77777777" w:rsidR="00467D61" w:rsidRPr="00E37FEC" w:rsidRDefault="00467D61" w:rsidP="00467D61">
      <w:pPr>
        <w:contextualSpacing/>
        <w:jc w:val="left"/>
        <w:rPr>
          <w:rFonts w:ascii="Times New Roman" w:hAnsi="Times New Roman"/>
          <w:b/>
          <w:szCs w:val="24"/>
          <w:lang w:eastAsia="es-CO"/>
        </w:rPr>
      </w:pPr>
    </w:p>
    <w:tbl>
      <w:tblPr>
        <w:tblW w:w="524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396"/>
        <w:gridCol w:w="1112"/>
        <w:gridCol w:w="836"/>
        <w:gridCol w:w="1473"/>
        <w:gridCol w:w="574"/>
        <w:gridCol w:w="754"/>
        <w:gridCol w:w="747"/>
        <w:gridCol w:w="737"/>
        <w:gridCol w:w="752"/>
        <w:gridCol w:w="882"/>
      </w:tblGrid>
      <w:tr w:rsidR="00467D61" w:rsidRPr="00E37FEC" w14:paraId="4258238E" w14:textId="77777777" w:rsidTr="00D80B7A">
        <w:trPr>
          <w:cantSplit/>
          <w:trHeight w:val="360"/>
          <w:tblHeader/>
          <w:jc w:val="center"/>
        </w:trPr>
        <w:tc>
          <w:tcPr>
            <w:tcW w:w="754"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lastRenderedPageBreak/>
              <w:t>META PLAN DE DESARROLLO</w:t>
            </w:r>
          </w:p>
          <w:p w14:paraId="46640C10" w14:textId="77777777" w:rsidR="00467D61" w:rsidRPr="00E37FEC"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DESCRIPCIÓN</w:t>
            </w:r>
          </w:p>
          <w:p w14:paraId="46E334FF" w14:textId="77777777" w:rsidR="00467D61" w:rsidRPr="00E37FEC" w:rsidRDefault="00467D61" w:rsidP="00841097">
            <w:pPr>
              <w:jc w:val="center"/>
              <w:rPr>
                <w:rFonts w:ascii="Times New Roman" w:hAnsi="Times New Roman"/>
                <w:b/>
                <w:color w:val="FFFFFF"/>
                <w:sz w:val="16"/>
                <w:szCs w:val="16"/>
              </w:rPr>
            </w:pPr>
          </w:p>
        </w:tc>
        <w:tc>
          <w:tcPr>
            <w:tcW w:w="2400"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AÑOS</w:t>
            </w:r>
          </w:p>
        </w:tc>
      </w:tr>
      <w:tr w:rsidR="00467D61" w:rsidRPr="00E37FEC" w14:paraId="54EAA462" w14:textId="77777777" w:rsidTr="00D80B7A">
        <w:trPr>
          <w:cantSplit/>
          <w:trHeight w:val="105"/>
          <w:tblHeader/>
          <w:jc w:val="center"/>
        </w:trPr>
        <w:tc>
          <w:tcPr>
            <w:tcW w:w="754" w:type="pct"/>
            <w:vMerge/>
            <w:tcBorders>
              <w:left w:val="single" w:sz="4" w:space="0" w:color="auto"/>
            </w:tcBorders>
            <w:shd w:val="clear" w:color="auto" w:fill="2F5496" w:themeFill="accent1" w:themeFillShade="BF"/>
          </w:tcPr>
          <w:p w14:paraId="4A58C95D" w14:textId="77777777" w:rsidR="00467D61" w:rsidRPr="00E37FEC"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E37FEC"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E37FEC"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E37FEC"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Total</w:t>
            </w:r>
          </w:p>
        </w:tc>
      </w:tr>
      <w:tr w:rsidR="00A96555" w:rsidRPr="00E37FEC" w14:paraId="6A56B84A" w14:textId="77777777" w:rsidTr="000A7B29">
        <w:trPr>
          <w:cantSplit/>
          <w:trHeight w:val="2803"/>
          <w:jc w:val="center"/>
        </w:trPr>
        <w:tc>
          <w:tcPr>
            <w:tcW w:w="754" w:type="pct"/>
            <w:vMerge w:val="restart"/>
            <w:tcBorders>
              <w:left w:val="single" w:sz="4" w:space="0" w:color="auto"/>
            </w:tcBorders>
            <w:vAlign w:val="center"/>
          </w:tcPr>
          <w:p w14:paraId="48B12947" w14:textId="77777777" w:rsidR="00A96555" w:rsidRPr="00DC5506" w:rsidRDefault="00A96555" w:rsidP="00D80B7A">
            <w:pPr>
              <w:jc w:val="center"/>
              <w:rPr>
                <w:rFonts w:ascii="Times New Roman" w:hAnsi="Times New Roman"/>
                <w:sz w:val="16"/>
                <w:szCs w:val="16"/>
              </w:rPr>
            </w:pPr>
            <w:r w:rsidRPr="00DC5506">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A96555" w:rsidRPr="00E37FEC" w:rsidRDefault="00A96555" w:rsidP="00D80B7A">
            <w:pPr>
              <w:jc w:val="center"/>
              <w:rPr>
                <w:rFonts w:ascii="Times New Roman" w:hAnsi="Times New Roman"/>
                <w:sz w:val="16"/>
                <w:szCs w:val="16"/>
              </w:rPr>
            </w:pPr>
            <w:r w:rsidRPr="00E37FEC">
              <w:rPr>
                <w:rFonts w:ascii="Times New Roman" w:hAnsi="Times New Roman"/>
                <w:sz w:val="16"/>
                <w:szCs w:val="16"/>
              </w:rPr>
              <w:t>3.500.000</w:t>
            </w:r>
          </w:p>
        </w:tc>
        <w:tc>
          <w:tcPr>
            <w:tcW w:w="451" w:type="pct"/>
            <w:vAlign w:val="center"/>
          </w:tcPr>
          <w:p w14:paraId="67657252" w14:textId="77777777" w:rsidR="00A96555" w:rsidRPr="00E37FEC" w:rsidRDefault="00A96555" w:rsidP="00D80B7A">
            <w:pPr>
              <w:jc w:val="center"/>
              <w:rPr>
                <w:rFonts w:ascii="Times New Roman" w:hAnsi="Times New Roman"/>
                <w:sz w:val="16"/>
                <w:szCs w:val="16"/>
              </w:rPr>
            </w:pPr>
            <w:r>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A96555" w:rsidRPr="00E37FEC" w:rsidRDefault="00A96555" w:rsidP="00D80B7A">
            <w:pPr>
              <w:rPr>
                <w:rFonts w:ascii="Times New Roman" w:hAnsi="Times New Roman"/>
                <w:sz w:val="16"/>
                <w:szCs w:val="16"/>
              </w:rPr>
            </w:pPr>
            <w:r w:rsidRPr="00E37FEC">
              <w:rPr>
                <w:rFonts w:ascii="Times New Roman" w:hAnsi="Times New Roman"/>
                <w:sz w:val="16"/>
                <w:szCs w:val="16"/>
              </w:rPr>
              <w:t xml:space="preserve">Ejercicio por medio del cual </w:t>
            </w:r>
            <w:r>
              <w:rPr>
                <w:rFonts w:ascii="Times New Roman" w:hAnsi="Times New Roman"/>
                <w:sz w:val="16"/>
                <w:szCs w:val="16"/>
              </w:rPr>
              <w:t>las personas</w:t>
            </w:r>
            <w:r w:rsidRPr="00E37FEC">
              <w:rPr>
                <w:rFonts w:ascii="Times New Roman" w:hAnsi="Times New Roman"/>
                <w:sz w:val="16"/>
                <w:szCs w:val="16"/>
              </w:rPr>
              <w:t xml:space="preserve">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A96555" w:rsidRPr="00E37FEC" w:rsidRDefault="00A96555"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A96555" w:rsidRPr="00A96555" w:rsidRDefault="00A96555" w:rsidP="00D80B7A">
            <w:pPr>
              <w:jc w:val="center"/>
              <w:rPr>
                <w:rFonts w:ascii="Times New Roman" w:hAnsi="Times New Roman"/>
                <w:sz w:val="16"/>
                <w:szCs w:val="16"/>
              </w:rPr>
            </w:pPr>
            <w:r w:rsidRPr="00A96555">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467DC35E" w:rsidR="00A96555" w:rsidRPr="00A96555" w:rsidRDefault="00A96555" w:rsidP="00D80B7A">
            <w:pPr>
              <w:jc w:val="center"/>
              <w:rPr>
                <w:rFonts w:ascii="Times New Roman" w:hAnsi="Times New Roman"/>
                <w:sz w:val="16"/>
                <w:szCs w:val="16"/>
              </w:rPr>
            </w:pPr>
            <w:r w:rsidRPr="00A96555">
              <w:rPr>
                <w:rFonts w:ascii="Times New Roman" w:hAnsi="Times New Roman"/>
                <w:sz w:val="16"/>
                <w:szCs w:val="16"/>
              </w:rPr>
              <w:t>462000</w:t>
            </w:r>
          </w:p>
        </w:tc>
        <w:tc>
          <w:tcPr>
            <w:tcW w:w="403" w:type="pct"/>
            <w:tcBorders>
              <w:left w:val="single" w:sz="4" w:space="0" w:color="auto"/>
              <w:right w:val="single" w:sz="4" w:space="0" w:color="auto"/>
            </w:tcBorders>
            <w:vAlign w:val="center"/>
          </w:tcPr>
          <w:p w14:paraId="1DBA3087" w14:textId="4E08F771" w:rsidR="00A96555" w:rsidRPr="00A96555" w:rsidRDefault="00A96555" w:rsidP="00D80B7A">
            <w:pPr>
              <w:rPr>
                <w:rFonts w:ascii="Times New Roman" w:hAnsi="Times New Roman"/>
                <w:sz w:val="16"/>
                <w:szCs w:val="16"/>
              </w:rPr>
            </w:pPr>
            <w:r w:rsidRPr="00A96555">
              <w:rPr>
                <w:rFonts w:ascii="Times New Roman" w:hAnsi="Times New Roman"/>
                <w:sz w:val="16"/>
                <w:szCs w:val="16"/>
              </w:rPr>
              <w:t xml:space="preserve"> 601000   </w:t>
            </w:r>
          </w:p>
        </w:tc>
        <w:tc>
          <w:tcPr>
            <w:tcW w:w="398" w:type="pct"/>
            <w:tcBorders>
              <w:left w:val="single" w:sz="4" w:space="0" w:color="auto"/>
              <w:right w:val="single" w:sz="4" w:space="0" w:color="auto"/>
            </w:tcBorders>
            <w:vAlign w:val="center"/>
          </w:tcPr>
          <w:p w14:paraId="0AE474B3" w14:textId="1FC66521" w:rsidR="00A96555" w:rsidRPr="00A96555" w:rsidRDefault="00A96555" w:rsidP="00D80B7A">
            <w:pPr>
              <w:jc w:val="center"/>
              <w:rPr>
                <w:rFonts w:ascii="Times New Roman" w:hAnsi="Times New Roman"/>
                <w:sz w:val="16"/>
                <w:szCs w:val="16"/>
              </w:rPr>
            </w:pPr>
            <w:r w:rsidRPr="00A96555">
              <w:rPr>
                <w:rFonts w:ascii="Times New Roman" w:hAnsi="Times New Roman"/>
                <w:sz w:val="16"/>
                <w:szCs w:val="16"/>
              </w:rPr>
              <w:t>601000</w:t>
            </w:r>
          </w:p>
        </w:tc>
        <w:tc>
          <w:tcPr>
            <w:tcW w:w="406" w:type="pct"/>
            <w:tcBorders>
              <w:left w:val="single" w:sz="4" w:space="0" w:color="auto"/>
              <w:right w:val="single" w:sz="4" w:space="0" w:color="auto"/>
            </w:tcBorders>
            <w:vAlign w:val="center"/>
          </w:tcPr>
          <w:p w14:paraId="795DBFB4" w14:textId="63169A18" w:rsidR="00A96555" w:rsidRPr="00A96555" w:rsidRDefault="00A96555" w:rsidP="00D80B7A">
            <w:pPr>
              <w:rPr>
                <w:rFonts w:ascii="Times New Roman" w:hAnsi="Times New Roman"/>
                <w:sz w:val="16"/>
                <w:szCs w:val="16"/>
              </w:rPr>
            </w:pPr>
            <w:r w:rsidRPr="00A96555">
              <w:rPr>
                <w:rFonts w:ascii="Times New Roman" w:hAnsi="Times New Roman"/>
                <w:sz w:val="16"/>
                <w:szCs w:val="16"/>
              </w:rPr>
              <w:t xml:space="preserve">238283   </w:t>
            </w:r>
          </w:p>
        </w:tc>
        <w:tc>
          <w:tcPr>
            <w:tcW w:w="476" w:type="pct"/>
            <w:tcBorders>
              <w:left w:val="single" w:sz="4" w:space="0" w:color="auto"/>
              <w:right w:val="single" w:sz="4" w:space="0" w:color="auto"/>
            </w:tcBorders>
            <w:vAlign w:val="center"/>
          </w:tcPr>
          <w:p w14:paraId="1C9063F0" w14:textId="77777777" w:rsidR="00A96555" w:rsidRPr="00A96555" w:rsidRDefault="00A96555" w:rsidP="00D80B7A">
            <w:pPr>
              <w:jc w:val="center"/>
              <w:rPr>
                <w:rFonts w:ascii="Times New Roman" w:hAnsi="Times New Roman"/>
                <w:sz w:val="16"/>
                <w:szCs w:val="16"/>
              </w:rPr>
            </w:pPr>
            <w:r w:rsidRPr="00A96555">
              <w:rPr>
                <w:rFonts w:ascii="Times New Roman" w:hAnsi="Times New Roman"/>
                <w:sz w:val="16"/>
                <w:szCs w:val="16"/>
              </w:rPr>
              <w:t>2.000.000</w:t>
            </w:r>
          </w:p>
        </w:tc>
      </w:tr>
      <w:tr w:rsidR="00A96555" w:rsidRPr="00E37FEC" w14:paraId="7C9EB980" w14:textId="77777777" w:rsidTr="00D80B7A">
        <w:trPr>
          <w:cantSplit/>
          <w:jc w:val="center"/>
        </w:trPr>
        <w:tc>
          <w:tcPr>
            <w:tcW w:w="754" w:type="pct"/>
            <w:vMerge/>
            <w:tcBorders>
              <w:left w:val="single" w:sz="4" w:space="0" w:color="auto"/>
            </w:tcBorders>
            <w:vAlign w:val="center"/>
          </w:tcPr>
          <w:p w14:paraId="614F6FBA" w14:textId="77777777" w:rsidR="00A96555" w:rsidRPr="00DC5506" w:rsidRDefault="00A96555" w:rsidP="00A96555">
            <w:pPr>
              <w:jc w:val="center"/>
              <w:rPr>
                <w:rFonts w:ascii="Times New Roman" w:hAnsi="Times New Roman"/>
                <w:sz w:val="16"/>
                <w:szCs w:val="16"/>
                <w:lang w:eastAsia="es-CO"/>
              </w:rPr>
            </w:pPr>
          </w:p>
        </w:tc>
        <w:tc>
          <w:tcPr>
            <w:tcW w:w="600" w:type="pct"/>
            <w:vAlign w:val="center"/>
          </w:tcPr>
          <w:p w14:paraId="3F7E249D" w14:textId="1020123D" w:rsidR="00A96555" w:rsidRPr="00E37FEC" w:rsidRDefault="00A96555" w:rsidP="00A96555">
            <w:pPr>
              <w:jc w:val="center"/>
              <w:rPr>
                <w:rFonts w:ascii="Times New Roman" w:hAnsi="Times New Roman"/>
                <w:sz w:val="16"/>
                <w:szCs w:val="16"/>
              </w:rPr>
            </w:pPr>
            <w:r w:rsidRPr="00E37FEC">
              <w:rPr>
                <w:rFonts w:ascii="Times New Roman" w:hAnsi="Times New Roman"/>
                <w:sz w:val="16"/>
                <w:szCs w:val="16"/>
              </w:rPr>
              <w:t>3.500.000</w:t>
            </w:r>
          </w:p>
        </w:tc>
        <w:tc>
          <w:tcPr>
            <w:tcW w:w="451" w:type="pct"/>
            <w:vAlign w:val="center"/>
          </w:tcPr>
          <w:p w14:paraId="654F600B" w14:textId="2E22E9C6" w:rsidR="00A96555" w:rsidRDefault="00A96555" w:rsidP="00A96555">
            <w:pPr>
              <w:jc w:val="center"/>
              <w:rPr>
                <w:rFonts w:ascii="Times New Roman" w:hAnsi="Times New Roman"/>
                <w:sz w:val="16"/>
                <w:szCs w:val="16"/>
              </w:rPr>
            </w:pPr>
            <w:r w:rsidRPr="00A96555">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31246B00" w14:textId="0FF0E795" w:rsidR="00A96555" w:rsidRPr="00E37FEC" w:rsidRDefault="00A96555" w:rsidP="00A96555">
            <w:pPr>
              <w:rPr>
                <w:rFonts w:ascii="Times New Roman" w:hAnsi="Times New Roman"/>
                <w:sz w:val="16"/>
                <w:szCs w:val="16"/>
              </w:rPr>
            </w:pPr>
            <w:r w:rsidRPr="00A96555">
              <w:rPr>
                <w:rFonts w:ascii="Times New Roman" w:hAnsi="Times New Roman"/>
                <w:sz w:val="16"/>
                <w:szCs w:val="16"/>
              </w:rPr>
              <w:t>Número de redes, grupos, colectivos u organizaciones vinculadas a estrategias de gestión ambiental</w:t>
            </w:r>
          </w:p>
        </w:tc>
        <w:tc>
          <w:tcPr>
            <w:tcW w:w="310" w:type="pct"/>
            <w:tcBorders>
              <w:left w:val="single" w:sz="4" w:space="0" w:color="auto"/>
              <w:right w:val="single" w:sz="4" w:space="0" w:color="auto"/>
            </w:tcBorders>
            <w:vAlign w:val="center"/>
          </w:tcPr>
          <w:p w14:paraId="5D29B325" w14:textId="7A279953" w:rsidR="00A96555" w:rsidRPr="00A96555" w:rsidRDefault="00A96555" w:rsidP="00A96555">
            <w:pPr>
              <w:jc w:val="center"/>
              <w:rPr>
                <w:rFonts w:ascii="Times New Roman" w:hAnsi="Times New Roman"/>
                <w:sz w:val="16"/>
                <w:szCs w:val="16"/>
              </w:rPr>
            </w:pPr>
            <w:r>
              <w:rPr>
                <w:rFonts w:ascii="Times New Roman" w:hAnsi="Times New Roman"/>
                <w:sz w:val="16"/>
                <w:szCs w:val="16"/>
              </w:rPr>
              <w:t>0</w:t>
            </w:r>
          </w:p>
        </w:tc>
        <w:tc>
          <w:tcPr>
            <w:tcW w:w="407" w:type="pct"/>
            <w:tcBorders>
              <w:left w:val="single" w:sz="4" w:space="0" w:color="auto"/>
              <w:right w:val="single" w:sz="4" w:space="0" w:color="auto"/>
            </w:tcBorders>
            <w:vAlign w:val="center"/>
          </w:tcPr>
          <w:p w14:paraId="23CA6B9C" w14:textId="07D5F0DC" w:rsidR="00A96555" w:rsidRPr="00A96555" w:rsidRDefault="00A96555" w:rsidP="00A96555">
            <w:pPr>
              <w:jc w:val="center"/>
              <w:rPr>
                <w:rFonts w:ascii="Times New Roman" w:hAnsi="Times New Roman"/>
                <w:sz w:val="16"/>
                <w:szCs w:val="16"/>
              </w:rPr>
            </w:pPr>
            <w:r>
              <w:rPr>
                <w:rFonts w:ascii="Times New Roman" w:hAnsi="Times New Roman"/>
                <w:sz w:val="16"/>
                <w:szCs w:val="16"/>
              </w:rPr>
              <w:t>50</w:t>
            </w:r>
          </w:p>
        </w:tc>
        <w:tc>
          <w:tcPr>
            <w:tcW w:w="403" w:type="pct"/>
            <w:tcBorders>
              <w:left w:val="single" w:sz="4" w:space="0" w:color="auto"/>
              <w:right w:val="single" w:sz="4" w:space="0" w:color="auto"/>
            </w:tcBorders>
            <w:vAlign w:val="center"/>
          </w:tcPr>
          <w:p w14:paraId="278EF8FE" w14:textId="69E8991D" w:rsidR="00A96555" w:rsidRPr="00A96555" w:rsidRDefault="00A96555" w:rsidP="00A96555">
            <w:pPr>
              <w:rPr>
                <w:rFonts w:ascii="Times New Roman" w:hAnsi="Times New Roman"/>
                <w:sz w:val="16"/>
                <w:szCs w:val="16"/>
              </w:rPr>
            </w:pPr>
            <w:r>
              <w:rPr>
                <w:rFonts w:ascii="Times New Roman" w:hAnsi="Times New Roman"/>
                <w:sz w:val="16"/>
                <w:szCs w:val="16"/>
              </w:rPr>
              <w:t>25</w:t>
            </w:r>
          </w:p>
        </w:tc>
        <w:tc>
          <w:tcPr>
            <w:tcW w:w="398" w:type="pct"/>
            <w:tcBorders>
              <w:left w:val="single" w:sz="4" w:space="0" w:color="auto"/>
              <w:right w:val="single" w:sz="4" w:space="0" w:color="auto"/>
            </w:tcBorders>
            <w:vAlign w:val="center"/>
          </w:tcPr>
          <w:p w14:paraId="32F30064" w14:textId="09CAEC77" w:rsidR="00A96555" w:rsidRPr="00A96555" w:rsidRDefault="00A96555" w:rsidP="00A96555">
            <w:pPr>
              <w:jc w:val="center"/>
              <w:rPr>
                <w:rFonts w:ascii="Times New Roman" w:hAnsi="Times New Roman"/>
                <w:sz w:val="16"/>
                <w:szCs w:val="16"/>
              </w:rPr>
            </w:pPr>
            <w:r>
              <w:rPr>
                <w:rFonts w:ascii="Times New Roman" w:hAnsi="Times New Roman"/>
                <w:sz w:val="16"/>
                <w:szCs w:val="16"/>
              </w:rPr>
              <w:t>25</w:t>
            </w:r>
          </w:p>
        </w:tc>
        <w:tc>
          <w:tcPr>
            <w:tcW w:w="406" w:type="pct"/>
            <w:tcBorders>
              <w:left w:val="single" w:sz="4" w:space="0" w:color="auto"/>
              <w:right w:val="single" w:sz="4" w:space="0" w:color="auto"/>
            </w:tcBorders>
            <w:vAlign w:val="center"/>
          </w:tcPr>
          <w:p w14:paraId="2F62C72F" w14:textId="1531E092" w:rsidR="00A96555" w:rsidRPr="00A96555" w:rsidRDefault="00A96555" w:rsidP="00A96555">
            <w:pPr>
              <w:rPr>
                <w:rFonts w:ascii="Times New Roman" w:hAnsi="Times New Roman"/>
                <w:sz w:val="16"/>
                <w:szCs w:val="16"/>
              </w:rPr>
            </w:pPr>
            <w:r>
              <w:rPr>
                <w:rFonts w:ascii="Times New Roman" w:hAnsi="Times New Roman"/>
                <w:sz w:val="16"/>
                <w:szCs w:val="16"/>
              </w:rPr>
              <w:t>10</w:t>
            </w:r>
          </w:p>
        </w:tc>
        <w:tc>
          <w:tcPr>
            <w:tcW w:w="476" w:type="pct"/>
            <w:tcBorders>
              <w:left w:val="single" w:sz="4" w:space="0" w:color="auto"/>
              <w:right w:val="single" w:sz="4" w:space="0" w:color="auto"/>
            </w:tcBorders>
            <w:vAlign w:val="center"/>
          </w:tcPr>
          <w:p w14:paraId="7B801B28" w14:textId="559EFDA1" w:rsidR="00A96555" w:rsidRPr="00A96555" w:rsidRDefault="00A96555" w:rsidP="00A96555">
            <w:pPr>
              <w:jc w:val="center"/>
              <w:rPr>
                <w:rFonts w:ascii="Times New Roman" w:hAnsi="Times New Roman"/>
                <w:sz w:val="16"/>
                <w:szCs w:val="16"/>
              </w:rPr>
            </w:pPr>
            <w:r>
              <w:rPr>
                <w:rFonts w:ascii="Times New Roman" w:hAnsi="Times New Roman"/>
                <w:sz w:val="16"/>
                <w:szCs w:val="16"/>
              </w:rPr>
              <w:t>110</w:t>
            </w:r>
          </w:p>
        </w:tc>
      </w:tr>
    </w:tbl>
    <w:p w14:paraId="1BE8E160" w14:textId="77777777" w:rsidR="00467D61" w:rsidRPr="00A44857" w:rsidRDefault="00467D61" w:rsidP="00467D61">
      <w:pPr>
        <w:contextualSpacing/>
        <w:jc w:val="left"/>
        <w:rPr>
          <w:rFonts w:ascii="Times New Roman" w:hAnsi="Times New Roman"/>
          <w:sz w:val="18"/>
          <w:szCs w:val="18"/>
          <w:lang w:eastAsia="es-CO"/>
        </w:rPr>
      </w:pPr>
      <w:r w:rsidRPr="00A44857">
        <w:rPr>
          <w:rFonts w:ascii="Times New Roman" w:hAnsi="Times New Roman"/>
          <w:sz w:val="18"/>
          <w:szCs w:val="18"/>
          <w:lang w:eastAsia="es-CO"/>
        </w:rPr>
        <w:t>Nota. Debido a que la Secretaria Distrital de Ambiente tiene a cargo la vinculación de 2.000.000 de personas, se realiza la anu</w:t>
      </w:r>
      <w:r>
        <w:rPr>
          <w:rFonts w:ascii="Times New Roman" w:hAnsi="Times New Roman"/>
          <w:sz w:val="18"/>
          <w:szCs w:val="18"/>
          <w:lang w:eastAsia="es-CO"/>
        </w:rPr>
        <w:t>a</w:t>
      </w:r>
      <w:r w:rsidRPr="00A44857">
        <w:rPr>
          <w:rFonts w:ascii="Times New Roman" w:hAnsi="Times New Roman"/>
          <w:sz w:val="18"/>
          <w:szCs w:val="18"/>
          <w:lang w:eastAsia="es-CO"/>
        </w:rPr>
        <w:t>l</w:t>
      </w:r>
      <w:r>
        <w:rPr>
          <w:rFonts w:ascii="Times New Roman" w:hAnsi="Times New Roman"/>
          <w:sz w:val="18"/>
          <w:szCs w:val="18"/>
          <w:lang w:eastAsia="es-CO"/>
        </w:rPr>
        <w:t>iz</w:t>
      </w:r>
      <w:r w:rsidRPr="00A44857">
        <w:rPr>
          <w:rFonts w:ascii="Times New Roman" w:hAnsi="Times New Roman"/>
          <w:sz w:val="18"/>
          <w:szCs w:val="18"/>
          <w:lang w:eastAsia="es-CO"/>
        </w:rPr>
        <w:t>ación sobre esta meta.</w:t>
      </w:r>
    </w:p>
    <w:p w14:paraId="501AE854" w14:textId="77777777" w:rsidR="00467D61" w:rsidRPr="00E37FEC" w:rsidRDefault="00467D61" w:rsidP="00467D61">
      <w:pPr>
        <w:contextualSpacing/>
        <w:jc w:val="left"/>
        <w:rPr>
          <w:rFonts w:ascii="Times New Roman" w:hAnsi="Times New Roman"/>
          <w:b/>
          <w:szCs w:val="24"/>
          <w:lang w:eastAsia="es-CO"/>
        </w:rPr>
      </w:pPr>
    </w:p>
    <w:p w14:paraId="334FD128" w14:textId="77777777" w:rsidR="00467D61" w:rsidRPr="00E37FEC"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E37FEC">
        <w:rPr>
          <w:rFonts w:ascii="Times New Roman" w:hAnsi="Times New Roman"/>
          <w:b/>
          <w:color w:val="000000" w:themeColor="text1"/>
          <w:szCs w:val="24"/>
          <w:lang w:eastAsia="es-CO"/>
        </w:rPr>
        <w:t xml:space="preserve">Objetivos Específicos </w:t>
      </w:r>
    </w:p>
    <w:p w14:paraId="1817C1ED"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62776521" w14:textId="77777777" w:rsidR="00467D61" w:rsidRDefault="00467D61" w:rsidP="0091707A">
      <w:pPr>
        <w:pStyle w:val="Prrafodelista"/>
        <w:numPr>
          <w:ilvl w:val="0"/>
          <w:numId w:val="11"/>
        </w:numPr>
        <w:ind w:left="426"/>
        <w:contextualSpacing/>
        <w:jc w:val="left"/>
        <w:rPr>
          <w:rFonts w:ascii="Times New Roman" w:hAnsi="Times New Roman"/>
          <w:szCs w:val="24"/>
          <w:lang w:eastAsia="es-CO"/>
        </w:rPr>
      </w:pPr>
      <w:r w:rsidRPr="0037100C">
        <w:rPr>
          <w:rFonts w:ascii="Times New Roman" w:hAnsi="Times New Roman"/>
          <w:szCs w:val="24"/>
          <w:lang w:eastAsia="es-CO"/>
        </w:rPr>
        <w:t>Aumentar la vinculación de personas de organizaciones ambientales y comunidad en general en las estrategias de participación</w:t>
      </w:r>
      <w:r>
        <w:rPr>
          <w:rFonts w:ascii="Times New Roman" w:hAnsi="Times New Roman"/>
          <w:szCs w:val="24"/>
          <w:lang w:eastAsia="es-CO"/>
        </w:rPr>
        <w:t xml:space="preserve"> y educación ambiental</w:t>
      </w:r>
    </w:p>
    <w:p w14:paraId="196FA07F" w14:textId="77777777" w:rsidR="00467D61" w:rsidRPr="0037100C" w:rsidRDefault="00467D61" w:rsidP="0091707A">
      <w:pPr>
        <w:pStyle w:val="Prrafodelista"/>
        <w:numPr>
          <w:ilvl w:val="0"/>
          <w:numId w:val="11"/>
        </w:numPr>
        <w:ind w:left="426"/>
        <w:contextualSpacing/>
        <w:jc w:val="left"/>
        <w:rPr>
          <w:rFonts w:ascii="Times New Roman" w:hAnsi="Times New Roman"/>
          <w:szCs w:val="24"/>
          <w:lang w:eastAsia="es-CO"/>
        </w:rPr>
      </w:pPr>
      <w:r w:rsidRPr="0037100C">
        <w:rPr>
          <w:rFonts w:ascii="Times New Roman" w:hAnsi="Times New Roman"/>
          <w:szCs w:val="24"/>
          <w:lang w:eastAsia="es-CO"/>
        </w:rPr>
        <w:t>Aumentar la divulgación de los bienes y servicios ambientales presentes en el Distrito Capital</w:t>
      </w:r>
    </w:p>
    <w:p w14:paraId="6A6CE520"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E9EF748"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63816C41"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Meta Proyecto de inversión</w:t>
      </w:r>
    </w:p>
    <w:p w14:paraId="7722F76A"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E37FEC" w:rsidRDefault="00467D61" w:rsidP="0091707A">
      <w:pPr>
        <w:pStyle w:val="Prrafodelista"/>
        <w:numPr>
          <w:ilvl w:val="0"/>
          <w:numId w:val="9"/>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61DBC29E" w14:textId="77777777" w:rsidR="00467D61" w:rsidRPr="00E37FEC"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1: </w:t>
      </w:r>
      <w:r w:rsidRPr="00733642">
        <w:rPr>
          <w:rFonts w:ascii="Times New Roman" w:hAnsi="Times New Roman"/>
          <w:b/>
          <w:color w:val="000000"/>
          <w:kern w:val="32"/>
          <w:szCs w:val="24"/>
        </w:rPr>
        <w:t xml:space="preserve">Vincular </w:t>
      </w:r>
      <w:r>
        <w:rPr>
          <w:rFonts w:ascii="Times New Roman" w:hAnsi="Times New Roman"/>
          <w:b/>
          <w:color w:val="000000"/>
          <w:kern w:val="32"/>
          <w:szCs w:val="24"/>
        </w:rPr>
        <w:t xml:space="preserve">1.600.000 </w:t>
      </w:r>
      <w:r w:rsidRPr="00733642">
        <w:rPr>
          <w:rFonts w:ascii="Times New Roman" w:hAnsi="Times New Roman"/>
          <w:b/>
          <w:color w:val="000000"/>
          <w:kern w:val="32"/>
          <w:szCs w:val="24"/>
        </w:rPr>
        <w:t>personas a las estrategias de educación ambiental</w:t>
      </w:r>
    </w:p>
    <w:p w14:paraId="3977414D" w14:textId="77777777" w:rsidR="00467D61" w:rsidRPr="00E37FEC" w:rsidRDefault="00467D61" w:rsidP="00467D61">
      <w:pPr>
        <w:rPr>
          <w:rFonts w:ascii="Times New Roman" w:hAnsi="Times New Roman"/>
          <w:color w:val="000000"/>
          <w:kern w:val="32"/>
          <w:szCs w:val="24"/>
        </w:rPr>
      </w:pPr>
    </w:p>
    <w:p w14:paraId="2F10FAE5"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Esta meta es tipo suma y busca aumentar la participación de </w:t>
      </w:r>
      <w:r>
        <w:rPr>
          <w:rFonts w:ascii="Times New Roman" w:hAnsi="Times New Roman"/>
          <w:szCs w:val="24"/>
        </w:rPr>
        <w:t>las personas</w:t>
      </w:r>
      <w:r w:rsidRPr="00E37FEC">
        <w:rPr>
          <w:rFonts w:ascii="Times New Roman" w:hAnsi="Times New Roman"/>
          <w:szCs w:val="24"/>
        </w:rPr>
        <w:t xml:space="preserve"> a través de acciones pedagógicas, procesos de formación y </w:t>
      </w:r>
      <w:r>
        <w:rPr>
          <w:rFonts w:ascii="Times New Roman" w:hAnsi="Times New Roman"/>
          <w:szCs w:val="24"/>
        </w:rPr>
        <w:t>recorridos interpretativos, con</w:t>
      </w:r>
      <w:r w:rsidRPr="00E37FEC">
        <w:rPr>
          <w:rFonts w:ascii="Times New Roman" w:hAnsi="Times New Roman"/>
          <w:szCs w:val="24"/>
        </w:rPr>
        <w:t xml:space="preserve"> enfoque territorial, diferencial y de derechos, dentro de las siguientes estrategias:</w:t>
      </w:r>
    </w:p>
    <w:p w14:paraId="3975E774" w14:textId="77777777" w:rsidR="00467D61" w:rsidRPr="00E37FEC" w:rsidRDefault="00467D61" w:rsidP="00467D61">
      <w:pPr>
        <w:rPr>
          <w:rFonts w:ascii="Times New Roman" w:hAnsi="Times New Roman"/>
          <w:szCs w:val="24"/>
        </w:rPr>
      </w:pPr>
    </w:p>
    <w:p w14:paraId="7B3D12D2" w14:textId="77777777"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t xml:space="preserve">Estrategias de educación ambiental </w:t>
      </w:r>
      <w:r>
        <w:rPr>
          <w:rFonts w:ascii="Times New Roman" w:hAnsi="Times New Roman"/>
          <w:szCs w:val="24"/>
        </w:rPr>
        <w:t>a</w:t>
      </w:r>
      <w:r w:rsidRPr="00E37FEC">
        <w:rPr>
          <w:rFonts w:ascii="Times New Roman" w:hAnsi="Times New Roman"/>
          <w:szCs w:val="24"/>
        </w:rPr>
        <w:t xml:space="preserve">ulas ambientales: se ejecutarán las acciones de educación ambiental en los espacios administrados por la Secretaría Distrital de </w:t>
      </w:r>
      <w:r w:rsidRPr="00E37FEC">
        <w:rPr>
          <w:rFonts w:ascii="Times New Roman" w:hAnsi="Times New Roman"/>
          <w:szCs w:val="24"/>
        </w:rPr>
        <w:lastRenderedPageBreak/>
        <w:t xml:space="preserve">Ambiente (Entrenubes, Soratama, Mirador de los Nevados, Santa María del Lago) y el Aula Ambiental </w:t>
      </w:r>
      <w:r>
        <w:rPr>
          <w:rFonts w:ascii="Times New Roman" w:hAnsi="Times New Roman"/>
          <w:szCs w:val="24"/>
        </w:rPr>
        <w:t>Artística Itinerante – AUAMBARI.</w:t>
      </w:r>
    </w:p>
    <w:p w14:paraId="7107FFA4" w14:textId="77777777"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t>Estrategias de educación ambiental en las localidades: se ejecutarán las acciones de educación a</w:t>
      </w:r>
      <w:r>
        <w:rPr>
          <w:rFonts w:ascii="Times New Roman" w:hAnsi="Times New Roman"/>
          <w:szCs w:val="24"/>
        </w:rPr>
        <w:t>mbiental en las 20 localidades</w:t>
      </w:r>
      <w:r w:rsidRPr="00E37FEC">
        <w:rPr>
          <w:rFonts w:ascii="Times New Roman" w:hAnsi="Times New Roman"/>
          <w:szCs w:val="24"/>
        </w:rPr>
        <w:t>, a través de acciones pedagógicas y procesos de formación.</w:t>
      </w:r>
    </w:p>
    <w:p w14:paraId="5AE7326F" w14:textId="77777777" w:rsidR="00467D61"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 de caminatas ecológicas: se ejecutarán caminatas ecológicas en los senderos aprobados por la Secretaría Distrital de A</w:t>
      </w:r>
      <w:r>
        <w:rPr>
          <w:rFonts w:ascii="Times New Roman" w:hAnsi="Times New Roman"/>
          <w:szCs w:val="24"/>
        </w:rPr>
        <w:t>mbiente en el Distrito Capital.</w:t>
      </w:r>
    </w:p>
    <w:p w14:paraId="7286AFE7" w14:textId="77777777" w:rsidR="00467D61" w:rsidRPr="00F24129"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E37FEC" w:rsidRDefault="00467D61" w:rsidP="00467D61">
      <w:pPr>
        <w:rPr>
          <w:rFonts w:ascii="Times New Roman" w:hAnsi="Times New Roman"/>
          <w:b/>
          <w:color w:val="000000"/>
          <w:kern w:val="32"/>
          <w:szCs w:val="24"/>
        </w:rPr>
      </w:pPr>
    </w:p>
    <w:p w14:paraId="7551CBA2" w14:textId="77777777" w:rsidR="00467D61" w:rsidRPr="00E37FEC" w:rsidRDefault="00467D61" w:rsidP="00467D61">
      <w:pPr>
        <w:rPr>
          <w:rFonts w:ascii="Times New Roman" w:hAnsi="Times New Roman"/>
          <w:b/>
          <w:color w:val="000000"/>
          <w:kern w:val="32"/>
          <w:szCs w:val="24"/>
        </w:rPr>
      </w:pPr>
    </w:p>
    <w:p w14:paraId="5DFE04C7"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2: </w:t>
      </w:r>
      <w:r w:rsidRPr="00B41E80">
        <w:rPr>
          <w:rFonts w:ascii="Times New Roman" w:hAnsi="Times New Roman"/>
          <w:b/>
          <w:color w:val="000000"/>
          <w:kern w:val="32"/>
          <w:szCs w:val="24"/>
        </w:rPr>
        <w:t>Vincular</w:t>
      </w:r>
      <w:r>
        <w:rPr>
          <w:rFonts w:ascii="Times New Roman" w:hAnsi="Times New Roman"/>
          <w:b/>
          <w:color w:val="000000"/>
          <w:kern w:val="32"/>
          <w:szCs w:val="24"/>
        </w:rPr>
        <w:t xml:space="preserve"> 400.000 </w:t>
      </w:r>
      <w:r w:rsidRPr="00B41E80">
        <w:rPr>
          <w:rFonts w:ascii="Times New Roman" w:hAnsi="Times New Roman"/>
          <w:b/>
          <w:color w:val="000000"/>
          <w:kern w:val="32"/>
          <w:szCs w:val="24"/>
        </w:rPr>
        <w:t xml:space="preserve">personas de organizaciones ambientales y ciudadanía en general en </w:t>
      </w:r>
      <w:r>
        <w:rPr>
          <w:rFonts w:ascii="Times New Roman" w:hAnsi="Times New Roman"/>
          <w:b/>
          <w:color w:val="000000"/>
          <w:kern w:val="32"/>
          <w:szCs w:val="24"/>
        </w:rPr>
        <w:t>las estrategias</w:t>
      </w:r>
      <w:r w:rsidRPr="00B41E80">
        <w:rPr>
          <w:rFonts w:ascii="Times New Roman" w:hAnsi="Times New Roman"/>
          <w:b/>
          <w:color w:val="000000"/>
          <w:kern w:val="32"/>
          <w:szCs w:val="24"/>
        </w:rPr>
        <w:t xml:space="preserve"> de participación ciudadana</w:t>
      </w:r>
    </w:p>
    <w:p w14:paraId="750A3B1A" w14:textId="77777777" w:rsidR="00467D61" w:rsidRPr="00E37FEC" w:rsidRDefault="00467D61" w:rsidP="00467D61">
      <w:pPr>
        <w:rPr>
          <w:rFonts w:ascii="Times New Roman" w:hAnsi="Times New Roman"/>
          <w:b/>
          <w:color w:val="000000"/>
          <w:kern w:val="32"/>
          <w:szCs w:val="24"/>
        </w:rPr>
      </w:pPr>
    </w:p>
    <w:p w14:paraId="57B5ED44" w14:textId="77777777" w:rsidR="005D1FFE" w:rsidRPr="00E37FEC" w:rsidRDefault="005D1FFE" w:rsidP="005D1FFE">
      <w:pPr>
        <w:rPr>
          <w:rFonts w:ascii="Times New Roman" w:hAnsi="Times New Roman"/>
          <w:szCs w:val="24"/>
          <w:lang w:val="es-MX"/>
        </w:rPr>
      </w:pPr>
      <w:r w:rsidRPr="00E37FEC">
        <w:rPr>
          <w:rFonts w:ascii="Times New Roman" w:hAnsi="Times New Roman"/>
          <w:szCs w:val="24"/>
          <w:lang w:val="es-MX"/>
        </w:rPr>
        <w:t xml:space="preserve">Esta meta es tipo suma y busca incentivar la participación </w:t>
      </w:r>
      <w:r>
        <w:rPr>
          <w:rFonts w:ascii="Times New Roman" w:hAnsi="Times New Roman"/>
          <w:szCs w:val="24"/>
          <w:lang w:val="es-MX"/>
        </w:rPr>
        <w:t>de la población bogotana</w:t>
      </w:r>
      <w:r w:rsidRPr="00E37FEC">
        <w:rPr>
          <w:rFonts w:ascii="Times New Roman" w:hAnsi="Times New Roman"/>
          <w:szCs w:val="24"/>
          <w:lang w:val="es-MX"/>
        </w:rPr>
        <w:t>,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E37FEC" w:rsidRDefault="00467D61" w:rsidP="00467D61">
      <w:pPr>
        <w:rPr>
          <w:rFonts w:ascii="Times New Roman" w:hAnsi="Times New Roman"/>
          <w:b/>
          <w:color w:val="000000"/>
          <w:kern w:val="32"/>
          <w:szCs w:val="24"/>
        </w:rPr>
      </w:pPr>
    </w:p>
    <w:p w14:paraId="3FD6F500"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Diagnosticar el estado actual de  las situaciones ambientales conflictivas.</w:t>
      </w:r>
    </w:p>
    <w:p w14:paraId="3481E93A"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Vincular </w:t>
      </w:r>
      <w:r>
        <w:rPr>
          <w:rFonts w:ascii="Times New Roman" w:hAnsi="Times New Roman"/>
          <w:color w:val="000000"/>
          <w:kern w:val="32"/>
          <w:szCs w:val="24"/>
        </w:rPr>
        <w:t>personas</w:t>
      </w:r>
      <w:r w:rsidRPr="00E37FEC">
        <w:rPr>
          <w:rFonts w:ascii="Times New Roman" w:hAnsi="Times New Roman"/>
          <w:color w:val="000000"/>
          <w:kern w:val="32"/>
          <w:szCs w:val="24"/>
        </w:rPr>
        <w:t xml:space="preserve"> de organizaciones  ambientales en la atención de las situaciones ambientales conflictivas.</w:t>
      </w:r>
    </w:p>
    <w:p w14:paraId="76DD22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E37FEC" w:rsidRDefault="00467D61" w:rsidP="00467D61">
      <w:pPr>
        <w:rPr>
          <w:rFonts w:ascii="Times New Roman" w:hAnsi="Times New Roman"/>
          <w:color w:val="000000"/>
          <w:kern w:val="32"/>
          <w:szCs w:val="24"/>
        </w:rPr>
      </w:pPr>
    </w:p>
    <w:p w14:paraId="26DF851A" w14:textId="77777777" w:rsidR="00467D61" w:rsidRPr="00E37FEC" w:rsidRDefault="00467D61" w:rsidP="00467D61">
      <w:pPr>
        <w:rPr>
          <w:rFonts w:ascii="Times New Roman" w:hAnsi="Times New Roman"/>
          <w:color w:val="000000"/>
          <w:kern w:val="32"/>
          <w:szCs w:val="24"/>
        </w:rPr>
      </w:pPr>
    </w:p>
    <w:p w14:paraId="680202A5"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Meta 3: Diseñar y ej</w:t>
      </w:r>
      <w:r>
        <w:rPr>
          <w:rFonts w:ascii="Times New Roman" w:hAnsi="Times New Roman"/>
          <w:b/>
          <w:color w:val="000000"/>
          <w:kern w:val="32"/>
          <w:szCs w:val="24"/>
        </w:rPr>
        <w:t>ecutar 5 planes de comunicación</w:t>
      </w:r>
    </w:p>
    <w:p w14:paraId="302C69BB" w14:textId="77777777" w:rsidR="00467D61" w:rsidRPr="00E37FEC" w:rsidRDefault="00467D61" w:rsidP="00467D61">
      <w:pPr>
        <w:rPr>
          <w:rFonts w:ascii="Times New Roman" w:hAnsi="Times New Roman"/>
          <w:color w:val="000000"/>
          <w:kern w:val="32"/>
          <w:szCs w:val="24"/>
        </w:rPr>
      </w:pPr>
    </w:p>
    <w:p w14:paraId="32E0F317"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 xml:space="preserve">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w:t>
      </w:r>
      <w:r w:rsidRPr="00E37FEC">
        <w:rPr>
          <w:rFonts w:ascii="Times New Roman" w:hAnsi="Times New Roman"/>
          <w:szCs w:val="24"/>
        </w:rPr>
        <w:lastRenderedPageBreak/>
        <w:t>institucional, con el propósito de mejorar la reputación de la Entidad, construir credibilidad y confianza e impacta</w:t>
      </w:r>
      <w:r>
        <w:rPr>
          <w:rFonts w:ascii="Times New Roman" w:hAnsi="Times New Roman"/>
          <w:szCs w:val="24"/>
        </w:rPr>
        <w:t>r las conductas de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xml:space="preserve"> y de los actores clave de la gestión ambiental de manera efectiva, oportuna y positiva.</w:t>
      </w:r>
    </w:p>
    <w:p w14:paraId="7ADA901F" w14:textId="5C4FD5B1" w:rsidR="00467D61" w:rsidRDefault="00467D61" w:rsidP="00467D61">
      <w:pPr>
        <w:rPr>
          <w:rFonts w:ascii="Times New Roman" w:hAnsi="Times New Roman"/>
          <w:color w:val="000000"/>
          <w:kern w:val="32"/>
          <w:szCs w:val="24"/>
        </w:rPr>
      </w:pPr>
    </w:p>
    <w:p w14:paraId="2DD7DC24" w14:textId="77777777" w:rsidR="00467D61" w:rsidRPr="00E37FEC"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E37FEC">
        <w:rPr>
          <w:rFonts w:ascii="Times New Roman" w:hAnsi="Times New Roman"/>
          <w:color w:val="000000"/>
          <w:sz w:val="24"/>
          <w:szCs w:val="24"/>
        </w:rPr>
        <w:t>DESCRIPCIÓN DE LOS PRINCIPALES BENEFICIOS DEL PROYECTO</w:t>
      </w:r>
    </w:p>
    <w:p w14:paraId="4D2513B0"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Con la ejecución de este proyecto se plantean los siguientes beneficios:</w:t>
      </w:r>
    </w:p>
    <w:p w14:paraId="22713323" w14:textId="77777777" w:rsidR="00467D61" w:rsidRPr="00E37FEC" w:rsidRDefault="00467D61" w:rsidP="00467D61">
      <w:pPr>
        <w:shd w:val="clear" w:color="auto" w:fill="FFFFFF"/>
        <w:rPr>
          <w:rFonts w:ascii="Times New Roman" w:hAnsi="Times New Roman"/>
          <w:szCs w:val="24"/>
        </w:rPr>
      </w:pPr>
    </w:p>
    <w:p w14:paraId="6BC38447" w14:textId="77777777" w:rsidR="00467D61" w:rsidRPr="00E37FEC" w:rsidRDefault="00467D61" w:rsidP="0091707A">
      <w:pPr>
        <w:numPr>
          <w:ilvl w:val="0"/>
          <w:numId w:val="20"/>
        </w:numPr>
        <w:shd w:val="clear" w:color="auto" w:fill="FFFFFF"/>
        <w:rPr>
          <w:rFonts w:ascii="Times New Roman" w:hAnsi="Times New Roman"/>
          <w:szCs w:val="24"/>
        </w:rPr>
      </w:pPr>
      <w:r>
        <w:rPr>
          <w:rFonts w:ascii="Times New Roman" w:hAnsi="Times New Roman"/>
          <w:szCs w:val="24"/>
          <w:lang w:eastAsia="es-CO"/>
        </w:rPr>
        <w:t>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participación ciudadana</w:t>
      </w:r>
      <w:r w:rsidRPr="00E37FEC">
        <w:rPr>
          <w:rFonts w:ascii="Times New Roman" w:hAnsi="Times New Roman"/>
          <w:szCs w:val="24"/>
        </w:rPr>
        <w:t>.</w:t>
      </w:r>
    </w:p>
    <w:p w14:paraId="46B68B55"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 xml:space="preserve">Generar conocimiento frente al cuidado del ambiente y de sus componentes </w:t>
      </w:r>
    </w:p>
    <w:p w14:paraId="640C1950"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Corresponsabilidad para el uso de los espacios públicos y zonas verdes</w:t>
      </w:r>
    </w:p>
    <w:p w14:paraId="3F33FF4F"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Identidad territorial, apropiación y respeto por la biodiversidad y diversidad cultural de la ciudad urbano-rural</w:t>
      </w:r>
    </w:p>
    <w:p w14:paraId="48D64D18" w14:textId="77777777" w:rsidR="00467D61" w:rsidRPr="00E37FEC" w:rsidRDefault="00467D61" w:rsidP="0091707A">
      <w:pPr>
        <w:numPr>
          <w:ilvl w:val="0"/>
          <w:numId w:val="20"/>
        </w:numPr>
        <w:shd w:val="clear" w:color="auto" w:fill="FFFFFF"/>
        <w:ind w:left="357" w:hanging="357"/>
        <w:rPr>
          <w:rFonts w:ascii="Times New Roman" w:hAnsi="Times New Roman"/>
          <w:szCs w:val="24"/>
        </w:rPr>
      </w:pPr>
      <w:r w:rsidRPr="00E37FEC">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E37FEC"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 xml:space="preserve">Promoción de la participación de la </w:t>
      </w:r>
      <w:r>
        <w:rPr>
          <w:rFonts w:ascii="Times New Roman" w:hAnsi="Times New Roman"/>
          <w:szCs w:val="24"/>
          <w:lang w:val="es-MX"/>
        </w:rPr>
        <w:t>población bogotana</w:t>
      </w:r>
      <w:r w:rsidRPr="00E37FEC">
        <w:rPr>
          <w:rFonts w:ascii="Times New Roman" w:hAnsi="Times New Roman"/>
          <w:szCs w:val="24"/>
          <w:lang w:val="es-MX"/>
        </w:rPr>
        <w:t>, organizaciones sociales, sector público y privado e instituciones educativas para la atención de las situaciones ambientales conflictivas.</w:t>
      </w:r>
    </w:p>
    <w:p w14:paraId="3C1773A1" w14:textId="77777777" w:rsidR="00467D61" w:rsidRPr="00E37FEC"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Divulgación de las acciones adelantadas por la entidad</w:t>
      </w:r>
      <w:r>
        <w:rPr>
          <w:rFonts w:ascii="Times New Roman" w:hAnsi="Times New Roman"/>
          <w:szCs w:val="24"/>
          <w:lang w:val="es-MX"/>
        </w:rPr>
        <w:t>.</w:t>
      </w:r>
    </w:p>
    <w:p w14:paraId="6ABBBBDB" w14:textId="77777777" w:rsidR="00467D61" w:rsidRPr="00E37FEC" w:rsidRDefault="00467D61" w:rsidP="00467D61">
      <w:pPr>
        <w:contextualSpacing/>
        <w:rPr>
          <w:rFonts w:cs="Arial"/>
          <w:sz w:val="20"/>
          <w:lang w:val="es-MX"/>
        </w:rPr>
      </w:pPr>
    </w:p>
    <w:p w14:paraId="3F22AEA1" w14:textId="77777777" w:rsidR="00467D61" w:rsidRPr="00E37FEC" w:rsidRDefault="00467D61" w:rsidP="00467D61">
      <w:pPr>
        <w:contextualSpacing/>
        <w:jc w:val="left"/>
        <w:rPr>
          <w:rFonts w:ascii="Times New Roman" w:hAnsi="Times New Roman"/>
          <w:b/>
          <w:szCs w:val="24"/>
          <w:lang w:eastAsia="es-CO"/>
        </w:rPr>
      </w:pPr>
    </w:p>
    <w:p w14:paraId="309229CF" w14:textId="77777777" w:rsidR="00467D61" w:rsidRPr="00E37FEC" w:rsidRDefault="00467D61" w:rsidP="0091707A">
      <w:pPr>
        <w:pStyle w:val="Prrafodelista"/>
        <w:numPr>
          <w:ilvl w:val="0"/>
          <w:numId w:val="9"/>
        </w:numPr>
        <w:contextualSpacing/>
        <w:jc w:val="left"/>
        <w:rPr>
          <w:rFonts w:ascii="Times New Roman" w:hAnsi="Times New Roman"/>
          <w:b/>
          <w:szCs w:val="24"/>
          <w:lang w:eastAsia="es-CO"/>
        </w:rPr>
      </w:pPr>
      <w:r w:rsidRPr="00E37FEC">
        <w:rPr>
          <w:rFonts w:ascii="Times New Roman" w:hAnsi="Times New Roman"/>
          <w:b/>
          <w:szCs w:val="24"/>
          <w:lang w:eastAsia="es-CO"/>
        </w:rPr>
        <w:t>Anualización</w:t>
      </w:r>
    </w:p>
    <w:p w14:paraId="725AC370" w14:textId="77777777" w:rsidR="00467D61" w:rsidRPr="00E37FEC" w:rsidRDefault="00467D61" w:rsidP="00467D61">
      <w:pPr>
        <w:pStyle w:val="Prrafodelista"/>
        <w:ind w:left="1440"/>
        <w:contextualSpacing/>
        <w:jc w:val="left"/>
        <w:rPr>
          <w:rFonts w:ascii="Times New Roman" w:hAnsi="Times New Roman"/>
          <w:b/>
          <w:szCs w:val="24"/>
          <w:lang w:eastAsia="es-CO"/>
        </w:rPr>
      </w:pPr>
    </w:p>
    <w:tbl>
      <w:tblPr>
        <w:tblW w:w="6176"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1173"/>
        <w:gridCol w:w="1049"/>
        <w:gridCol w:w="916"/>
        <w:gridCol w:w="1049"/>
        <w:gridCol w:w="1040"/>
        <w:gridCol w:w="1263"/>
        <w:gridCol w:w="542"/>
        <w:gridCol w:w="793"/>
        <w:gridCol w:w="793"/>
        <w:gridCol w:w="793"/>
        <w:gridCol w:w="793"/>
        <w:gridCol w:w="703"/>
      </w:tblGrid>
      <w:tr w:rsidR="00467D61" w:rsidRPr="00E37FEC" w14:paraId="37687765" w14:textId="77777777" w:rsidTr="00D80B7A">
        <w:trPr>
          <w:cantSplit/>
          <w:trHeight w:val="360"/>
          <w:tblHeader/>
          <w:jc w:val="center"/>
        </w:trPr>
        <w:tc>
          <w:tcPr>
            <w:tcW w:w="538" w:type="pct"/>
            <w:vMerge w:val="restart"/>
            <w:tcBorders>
              <w:top w:val="single" w:sz="4" w:space="0" w:color="auto"/>
              <w:left w:val="single" w:sz="4" w:space="0" w:color="auto"/>
            </w:tcBorders>
            <w:shd w:val="clear" w:color="auto" w:fill="538135" w:themeFill="accent6" w:themeFillShade="BF"/>
            <w:vAlign w:val="center"/>
          </w:tcPr>
          <w:p w14:paraId="1F088657"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LÍNEA DE ACCIÓN</w:t>
            </w:r>
          </w:p>
        </w:tc>
        <w:tc>
          <w:tcPr>
            <w:tcW w:w="481" w:type="pct"/>
            <w:vMerge w:val="restart"/>
            <w:tcBorders>
              <w:top w:val="single" w:sz="4" w:space="0" w:color="auto"/>
              <w:left w:val="single" w:sz="4" w:space="0" w:color="auto"/>
            </w:tcBorders>
            <w:shd w:val="clear" w:color="auto" w:fill="538135" w:themeFill="accent6" w:themeFillShade="BF"/>
            <w:vAlign w:val="center"/>
          </w:tcPr>
          <w:p w14:paraId="25168BC0"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META</w:t>
            </w:r>
          </w:p>
          <w:p w14:paraId="6CFC1DEA"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PROYECTO DE INVERSIÓN</w:t>
            </w:r>
          </w:p>
        </w:tc>
        <w:tc>
          <w:tcPr>
            <w:tcW w:w="420" w:type="pct"/>
            <w:vMerge w:val="restart"/>
            <w:tcBorders>
              <w:top w:val="single" w:sz="4" w:space="0" w:color="auto"/>
            </w:tcBorders>
            <w:shd w:val="clear" w:color="auto" w:fill="538135" w:themeFill="accent6" w:themeFillShade="BF"/>
            <w:vAlign w:val="center"/>
          </w:tcPr>
          <w:p w14:paraId="1F1479B2"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PROCESO</w:t>
            </w:r>
          </w:p>
        </w:tc>
        <w:tc>
          <w:tcPr>
            <w:tcW w:w="481" w:type="pct"/>
            <w:vMerge w:val="restart"/>
            <w:tcBorders>
              <w:top w:val="single" w:sz="4" w:space="0" w:color="auto"/>
            </w:tcBorders>
            <w:shd w:val="clear" w:color="auto" w:fill="538135" w:themeFill="accent6" w:themeFillShade="BF"/>
            <w:vAlign w:val="center"/>
          </w:tcPr>
          <w:p w14:paraId="6F8D537D"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MAGNITUD</w:t>
            </w:r>
          </w:p>
        </w:tc>
        <w:tc>
          <w:tcPr>
            <w:tcW w:w="477" w:type="pct"/>
            <w:vMerge w:val="restart"/>
            <w:tcBorders>
              <w:top w:val="single" w:sz="4" w:space="0" w:color="auto"/>
            </w:tcBorders>
            <w:shd w:val="clear" w:color="auto" w:fill="538135" w:themeFill="accent6" w:themeFillShade="BF"/>
            <w:vAlign w:val="center"/>
          </w:tcPr>
          <w:p w14:paraId="1BC8DA99"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UNIDAD DE MEDIDA</w:t>
            </w:r>
          </w:p>
        </w:tc>
        <w:tc>
          <w:tcPr>
            <w:tcW w:w="579" w:type="pct"/>
            <w:vMerge w:val="restart"/>
            <w:tcBorders>
              <w:top w:val="single" w:sz="4" w:space="0" w:color="auto"/>
              <w:right w:val="single" w:sz="4" w:space="0" w:color="auto"/>
            </w:tcBorders>
            <w:shd w:val="clear" w:color="auto" w:fill="538135" w:themeFill="accent6" w:themeFillShade="BF"/>
            <w:vAlign w:val="center"/>
          </w:tcPr>
          <w:p w14:paraId="0376E08D"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DESCRIPCIÓN</w:t>
            </w:r>
          </w:p>
          <w:p w14:paraId="029120D9" w14:textId="77777777" w:rsidR="00467D61" w:rsidRPr="00E37FEC" w:rsidRDefault="00467D61" w:rsidP="00841097">
            <w:pPr>
              <w:jc w:val="center"/>
              <w:rPr>
                <w:rFonts w:ascii="Times New Roman" w:hAnsi="Times New Roman"/>
                <w:b/>
                <w:color w:val="FFFFFF"/>
                <w:sz w:val="16"/>
                <w:szCs w:val="16"/>
              </w:rPr>
            </w:pPr>
          </w:p>
        </w:tc>
        <w:tc>
          <w:tcPr>
            <w:tcW w:w="2025"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4A5CAF9"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AÑOS</w:t>
            </w:r>
          </w:p>
        </w:tc>
      </w:tr>
      <w:tr w:rsidR="009410B3" w:rsidRPr="00E37FEC" w14:paraId="0C33DD97" w14:textId="77777777" w:rsidTr="00D80B7A">
        <w:trPr>
          <w:cantSplit/>
          <w:trHeight w:val="105"/>
          <w:tblHeader/>
          <w:jc w:val="center"/>
        </w:trPr>
        <w:tc>
          <w:tcPr>
            <w:tcW w:w="538" w:type="pct"/>
            <w:vMerge/>
            <w:tcBorders>
              <w:left w:val="single" w:sz="4" w:space="0" w:color="auto"/>
            </w:tcBorders>
            <w:shd w:val="clear" w:color="auto" w:fill="538135" w:themeFill="accent6" w:themeFillShade="BF"/>
          </w:tcPr>
          <w:p w14:paraId="3DB92C5E" w14:textId="77777777" w:rsidR="00467D61" w:rsidRPr="00E37FEC" w:rsidRDefault="00467D61" w:rsidP="00841097">
            <w:pPr>
              <w:jc w:val="center"/>
              <w:rPr>
                <w:rFonts w:ascii="Times New Roman" w:hAnsi="Times New Roman"/>
                <w:b/>
                <w:color w:val="FFFFFF"/>
                <w:sz w:val="16"/>
                <w:szCs w:val="16"/>
              </w:rPr>
            </w:pPr>
          </w:p>
        </w:tc>
        <w:tc>
          <w:tcPr>
            <w:tcW w:w="481" w:type="pct"/>
            <w:vMerge/>
            <w:tcBorders>
              <w:left w:val="single" w:sz="4" w:space="0" w:color="auto"/>
            </w:tcBorders>
            <w:shd w:val="clear" w:color="auto" w:fill="538135" w:themeFill="accent6" w:themeFillShade="BF"/>
          </w:tcPr>
          <w:p w14:paraId="03E7E15A" w14:textId="77777777" w:rsidR="00467D61" w:rsidRPr="00E37FEC" w:rsidRDefault="00467D61" w:rsidP="00841097">
            <w:pPr>
              <w:jc w:val="center"/>
              <w:rPr>
                <w:rFonts w:ascii="Times New Roman" w:hAnsi="Times New Roman"/>
                <w:b/>
                <w:color w:val="FFFFFF"/>
                <w:sz w:val="16"/>
                <w:szCs w:val="16"/>
              </w:rPr>
            </w:pPr>
          </w:p>
        </w:tc>
        <w:tc>
          <w:tcPr>
            <w:tcW w:w="420" w:type="pct"/>
            <w:vMerge/>
            <w:shd w:val="clear" w:color="auto" w:fill="538135" w:themeFill="accent6" w:themeFillShade="BF"/>
          </w:tcPr>
          <w:p w14:paraId="71BCECF2" w14:textId="77777777" w:rsidR="00467D61" w:rsidRPr="00E37FEC" w:rsidRDefault="00467D61" w:rsidP="00841097">
            <w:pPr>
              <w:jc w:val="center"/>
              <w:rPr>
                <w:rFonts w:ascii="Times New Roman" w:hAnsi="Times New Roman"/>
                <w:b/>
                <w:color w:val="FFFFFF"/>
                <w:sz w:val="16"/>
                <w:szCs w:val="16"/>
              </w:rPr>
            </w:pPr>
          </w:p>
        </w:tc>
        <w:tc>
          <w:tcPr>
            <w:tcW w:w="481" w:type="pct"/>
            <w:vMerge/>
            <w:shd w:val="clear" w:color="auto" w:fill="538135" w:themeFill="accent6" w:themeFillShade="BF"/>
          </w:tcPr>
          <w:p w14:paraId="77DAE30B" w14:textId="77777777" w:rsidR="00467D61" w:rsidRPr="00E37FEC" w:rsidRDefault="00467D61" w:rsidP="00841097">
            <w:pPr>
              <w:jc w:val="center"/>
              <w:rPr>
                <w:rFonts w:ascii="Times New Roman" w:hAnsi="Times New Roman"/>
                <w:b/>
                <w:color w:val="FFFFFF"/>
                <w:sz w:val="16"/>
                <w:szCs w:val="16"/>
              </w:rPr>
            </w:pPr>
          </w:p>
        </w:tc>
        <w:tc>
          <w:tcPr>
            <w:tcW w:w="477" w:type="pct"/>
            <w:vMerge/>
            <w:shd w:val="clear" w:color="auto" w:fill="538135" w:themeFill="accent6" w:themeFillShade="BF"/>
          </w:tcPr>
          <w:p w14:paraId="234502D3" w14:textId="77777777" w:rsidR="00467D61" w:rsidRPr="00E37FEC" w:rsidRDefault="00467D61" w:rsidP="00841097">
            <w:pPr>
              <w:jc w:val="center"/>
              <w:rPr>
                <w:rFonts w:ascii="Times New Roman" w:hAnsi="Times New Roman"/>
                <w:b/>
                <w:color w:val="FFFFFF"/>
                <w:sz w:val="16"/>
                <w:szCs w:val="16"/>
              </w:rPr>
            </w:pPr>
          </w:p>
        </w:tc>
        <w:tc>
          <w:tcPr>
            <w:tcW w:w="579" w:type="pct"/>
            <w:vMerge/>
            <w:tcBorders>
              <w:right w:val="single" w:sz="4" w:space="0" w:color="auto"/>
            </w:tcBorders>
            <w:shd w:val="clear" w:color="auto" w:fill="538135" w:themeFill="accent6" w:themeFillShade="BF"/>
          </w:tcPr>
          <w:p w14:paraId="298A2CCC" w14:textId="77777777" w:rsidR="00467D61" w:rsidRPr="00E37FEC" w:rsidRDefault="00467D61" w:rsidP="00841097">
            <w:pPr>
              <w:jc w:val="center"/>
              <w:rPr>
                <w:rFonts w:ascii="Times New Roman" w:hAnsi="Times New Roman"/>
                <w:b/>
                <w:color w:val="FFFFFF"/>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34E56746"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2020</w:t>
            </w:r>
          </w:p>
        </w:tc>
        <w:tc>
          <w:tcPr>
            <w:tcW w:w="364"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5FB7C81D"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2021</w:t>
            </w:r>
          </w:p>
        </w:tc>
        <w:tc>
          <w:tcPr>
            <w:tcW w:w="364"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2884D8A7"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2022</w:t>
            </w:r>
          </w:p>
        </w:tc>
        <w:tc>
          <w:tcPr>
            <w:tcW w:w="364"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0B784986"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2023</w:t>
            </w:r>
          </w:p>
        </w:tc>
        <w:tc>
          <w:tcPr>
            <w:tcW w:w="364"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20A95EC4"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2024</w:t>
            </w:r>
          </w:p>
        </w:tc>
        <w:tc>
          <w:tcPr>
            <w:tcW w:w="322"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1CA54AD0"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TOTAL</w:t>
            </w:r>
          </w:p>
        </w:tc>
      </w:tr>
      <w:tr w:rsidR="00D80B7A" w:rsidRPr="00E37FEC" w14:paraId="266B8011" w14:textId="77777777" w:rsidTr="00D80B7A">
        <w:trPr>
          <w:cantSplit/>
          <w:trHeight w:val="105"/>
          <w:tblHeader/>
          <w:jc w:val="center"/>
        </w:trPr>
        <w:tc>
          <w:tcPr>
            <w:tcW w:w="538" w:type="pct"/>
            <w:tcBorders>
              <w:left w:val="single" w:sz="4" w:space="0" w:color="auto"/>
            </w:tcBorders>
            <w:shd w:val="clear" w:color="auto" w:fill="auto"/>
            <w:vAlign w:val="center"/>
          </w:tcPr>
          <w:p w14:paraId="3CC89D08" w14:textId="77777777" w:rsidR="00D80B7A" w:rsidRPr="00E37FEC" w:rsidRDefault="00D80B7A" w:rsidP="00D80B7A">
            <w:pPr>
              <w:jc w:val="left"/>
              <w:rPr>
                <w:rFonts w:ascii="Times New Roman" w:hAnsi="Times New Roman"/>
                <w:sz w:val="16"/>
                <w:szCs w:val="16"/>
                <w:lang w:val="es-MX"/>
              </w:rPr>
            </w:pPr>
            <w:r w:rsidRPr="00E37FEC">
              <w:rPr>
                <w:rFonts w:ascii="Times New Roman" w:hAnsi="Times New Roman"/>
                <w:sz w:val="16"/>
                <w:szCs w:val="16"/>
                <w:lang w:val="es-MX"/>
              </w:rPr>
              <w:t>Estrategias de educación ambiental</w:t>
            </w:r>
          </w:p>
        </w:tc>
        <w:tc>
          <w:tcPr>
            <w:tcW w:w="481" w:type="pct"/>
            <w:tcBorders>
              <w:left w:val="single" w:sz="4" w:space="0" w:color="auto"/>
            </w:tcBorders>
            <w:shd w:val="clear" w:color="auto" w:fill="auto"/>
            <w:vAlign w:val="center"/>
          </w:tcPr>
          <w:p w14:paraId="773D1811"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w:t>
            </w:r>
          </w:p>
        </w:tc>
        <w:tc>
          <w:tcPr>
            <w:tcW w:w="420" w:type="pct"/>
            <w:shd w:val="clear" w:color="auto" w:fill="auto"/>
            <w:vAlign w:val="center"/>
          </w:tcPr>
          <w:p w14:paraId="7DD12E0C"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481" w:type="pct"/>
            <w:shd w:val="clear" w:color="auto" w:fill="auto"/>
            <w:vAlign w:val="center"/>
          </w:tcPr>
          <w:p w14:paraId="5CE0758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1.600.000</w:t>
            </w:r>
          </w:p>
        </w:tc>
        <w:tc>
          <w:tcPr>
            <w:tcW w:w="477" w:type="pct"/>
            <w:shd w:val="clear" w:color="auto" w:fill="auto"/>
            <w:vAlign w:val="center"/>
          </w:tcPr>
          <w:p w14:paraId="2A097690"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579" w:type="pct"/>
            <w:tcBorders>
              <w:right w:val="single" w:sz="4" w:space="0" w:color="auto"/>
            </w:tcBorders>
            <w:shd w:val="clear" w:color="auto" w:fill="auto"/>
            <w:vAlign w:val="center"/>
          </w:tcPr>
          <w:p w14:paraId="481646D5"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 vinculada</w:t>
            </w:r>
            <w:r w:rsidRPr="00E37FEC">
              <w:rPr>
                <w:rFonts w:ascii="Times New Roman" w:hAnsi="Times New Roman"/>
                <w:color w:val="000000"/>
                <w:sz w:val="16"/>
                <w:szCs w:val="16"/>
              </w:rPr>
              <w:t>s en las estrategias de educación ambiental</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19A82F06" w14:textId="62C9F356"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82028</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6420C442" w14:textId="2EC04915"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372.000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5815F1F7" w14:textId="21C07782"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482.500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5CF07056" w14:textId="6FB577A3"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482.500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0F128AC2" w14:textId="1FBB9803"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180.972</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5561DD16" w14:textId="77777777" w:rsidR="00D80B7A" w:rsidRPr="000A7B29" w:rsidRDefault="00D80B7A" w:rsidP="00D80B7A">
            <w:pPr>
              <w:jc w:val="center"/>
              <w:rPr>
                <w:rFonts w:ascii="Times New Roman" w:hAnsi="Times New Roman"/>
                <w:b/>
                <w:sz w:val="16"/>
                <w:szCs w:val="16"/>
              </w:rPr>
            </w:pPr>
            <w:r w:rsidRPr="000A7B29">
              <w:rPr>
                <w:rFonts w:ascii="Times New Roman" w:hAnsi="Times New Roman"/>
                <w:b/>
                <w:sz w:val="16"/>
                <w:szCs w:val="16"/>
              </w:rPr>
              <w:t>1600000</w:t>
            </w:r>
          </w:p>
        </w:tc>
      </w:tr>
      <w:tr w:rsidR="00D80B7A" w:rsidRPr="00E37FEC" w14:paraId="3C15158B" w14:textId="77777777" w:rsidTr="00D80B7A">
        <w:trPr>
          <w:cantSplit/>
          <w:trHeight w:val="105"/>
          <w:tblHeader/>
          <w:jc w:val="center"/>
        </w:trPr>
        <w:tc>
          <w:tcPr>
            <w:tcW w:w="538" w:type="pct"/>
            <w:tcBorders>
              <w:left w:val="single" w:sz="4" w:space="0" w:color="auto"/>
            </w:tcBorders>
            <w:shd w:val="clear" w:color="auto" w:fill="auto"/>
            <w:vAlign w:val="center"/>
          </w:tcPr>
          <w:p w14:paraId="051CD54F" w14:textId="77777777" w:rsidR="00D80B7A" w:rsidRPr="00E37FEC" w:rsidRDefault="00D80B7A" w:rsidP="00D80B7A">
            <w:pPr>
              <w:jc w:val="left"/>
              <w:rPr>
                <w:rFonts w:ascii="Times New Roman" w:hAnsi="Times New Roman"/>
                <w:sz w:val="16"/>
                <w:szCs w:val="16"/>
              </w:rPr>
            </w:pPr>
            <w:r w:rsidRPr="00E37FEC">
              <w:rPr>
                <w:rFonts w:ascii="Times New Roman" w:hAnsi="Times New Roman"/>
                <w:sz w:val="16"/>
                <w:szCs w:val="16"/>
                <w:lang w:val="es-MX"/>
              </w:rPr>
              <w:t>Estrategias de Participación ciudadana</w:t>
            </w:r>
          </w:p>
        </w:tc>
        <w:tc>
          <w:tcPr>
            <w:tcW w:w="481" w:type="pct"/>
            <w:tcBorders>
              <w:left w:val="single" w:sz="4" w:space="0" w:color="auto"/>
            </w:tcBorders>
            <w:shd w:val="clear" w:color="auto" w:fill="auto"/>
            <w:vAlign w:val="center"/>
          </w:tcPr>
          <w:p w14:paraId="3E2FF5F7"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2</w:t>
            </w:r>
          </w:p>
        </w:tc>
        <w:tc>
          <w:tcPr>
            <w:tcW w:w="420" w:type="pct"/>
            <w:shd w:val="clear" w:color="auto" w:fill="auto"/>
            <w:vAlign w:val="center"/>
          </w:tcPr>
          <w:p w14:paraId="50FBDC65"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Vincular</w:t>
            </w:r>
          </w:p>
        </w:tc>
        <w:tc>
          <w:tcPr>
            <w:tcW w:w="481" w:type="pct"/>
            <w:shd w:val="clear" w:color="auto" w:fill="auto"/>
            <w:vAlign w:val="center"/>
          </w:tcPr>
          <w:p w14:paraId="6942FC76" w14:textId="77777777" w:rsidR="00D80B7A" w:rsidRPr="00E37FEC" w:rsidRDefault="00D80B7A" w:rsidP="00D80B7A">
            <w:pPr>
              <w:jc w:val="center"/>
              <w:rPr>
                <w:rFonts w:ascii="Times New Roman" w:hAnsi="Times New Roman"/>
                <w:color w:val="000000"/>
                <w:sz w:val="16"/>
                <w:szCs w:val="16"/>
              </w:rPr>
            </w:pPr>
            <w:r w:rsidRPr="00E37FEC">
              <w:rPr>
                <w:rFonts w:ascii="Times New Roman" w:hAnsi="Times New Roman"/>
                <w:color w:val="000000"/>
                <w:sz w:val="16"/>
                <w:szCs w:val="16"/>
              </w:rPr>
              <w:t>400.000</w:t>
            </w:r>
          </w:p>
        </w:tc>
        <w:tc>
          <w:tcPr>
            <w:tcW w:w="477" w:type="pct"/>
            <w:shd w:val="clear" w:color="auto" w:fill="auto"/>
            <w:vAlign w:val="center"/>
          </w:tcPr>
          <w:p w14:paraId="49DC18AD" w14:textId="77777777" w:rsidR="00D80B7A" w:rsidRPr="00E37FEC" w:rsidRDefault="00D80B7A" w:rsidP="00D80B7A">
            <w:pPr>
              <w:jc w:val="center"/>
              <w:rPr>
                <w:rFonts w:ascii="Times New Roman" w:hAnsi="Times New Roman"/>
                <w:color w:val="000000"/>
                <w:sz w:val="16"/>
                <w:szCs w:val="16"/>
              </w:rPr>
            </w:pPr>
            <w:r>
              <w:rPr>
                <w:rFonts w:ascii="Times New Roman" w:hAnsi="Times New Roman"/>
                <w:color w:val="000000"/>
                <w:sz w:val="16"/>
                <w:szCs w:val="16"/>
              </w:rPr>
              <w:t>Personas</w:t>
            </w:r>
          </w:p>
        </w:tc>
        <w:tc>
          <w:tcPr>
            <w:tcW w:w="579" w:type="pct"/>
            <w:tcBorders>
              <w:right w:val="single" w:sz="4" w:space="0" w:color="auto"/>
            </w:tcBorders>
            <w:shd w:val="clear" w:color="auto" w:fill="auto"/>
            <w:vAlign w:val="center"/>
          </w:tcPr>
          <w:p w14:paraId="1BAB8E93" w14:textId="77777777" w:rsidR="00D80B7A" w:rsidRPr="00E37FEC" w:rsidRDefault="00D80B7A" w:rsidP="00D80B7A">
            <w:pPr>
              <w:tabs>
                <w:tab w:val="left" w:pos="1311"/>
              </w:tabs>
              <w:jc w:val="left"/>
              <w:rPr>
                <w:rFonts w:ascii="Times New Roman" w:hAnsi="Times New Roman"/>
                <w:color w:val="000000"/>
                <w:sz w:val="16"/>
                <w:szCs w:val="16"/>
              </w:rPr>
            </w:pPr>
            <w:r>
              <w:rPr>
                <w:rFonts w:ascii="Times New Roman" w:hAnsi="Times New Roman"/>
                <w:color w:val="000000"/>
                <w:sz w:val="16"/>
                <w:szCs w:val="16"/>
              </w:rPr>
              <w:t>Personas</w:t>
            </w:r>
            <w:r w:rsidRPr="00E37FEC">
              <w:rPr>
                <w:rFonts w:ascii="Times New Roman" w:hAnsi="Times New Roman"/>
                <w:color w:val="000000"/>
                <w:sz w:val="16"/>
                <w:szCs w:val="16"/>
              </w:rPr>
              <w:t xml:space="preserve"> vinculad</w:t>
            </w:r>
            <w:r>
              <w:rPr>
                <w:rFonts w:ascii="Times New Roman" w:hAnsi="Times New Roman"/>
                <w:color w:val="000000"/>
                <w:sz w:val="16"/>
                <w:szCs w:val="16"/>
              </w:rPr>
              <w:t>a</w:t>
            </w:r>
            <w:r w:rsidRPr="00E37FEC">
              <w:rPr>
                <w:rFonts w:ascii="Times New Roman" w:hAnsi="Times New Roman"/>
                <w:color w:val="000000"/>
                <w:sz w:val="16"/>
                <w:szCs w:val="16"/>
              </w:rPr>
              <w:t>s en la</w:t>
            </w:r>
            <w:r>
              <w:rPr>
                <w:rFonts w:ascii="Times New Roman" w:hAnsi="Times New Roman"/>
                <w:color w:val="000000"/>
                <w:sz w:val="16"/>
                <w:szCs w:val="16"/>
              </w:rPr>
              <w:t xml:space="preserve"> estrategia</w:t>
            </w:r>
            <w:r w:rsidRPr="00E37FEC">
              <w:rPr>
                <w:rFonts w:ascii="Times New Roman" w:hAnsi="Times New Roman"/>
                <w:color w:val="000000"/>
                <w:sz w:val="16"/>
                <w:szCs w:val="16"/>
              </w:rPr>
              <w:t xml:space="preserve"> de participación ciudadana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1F895C32" w14:textId="341B31D5"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15689</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73A2A5E1" w14:textId="0CAC8200"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90.000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41C2A006" w14:textId="5103FEC9"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118.500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6281E69C" w14:textId="2152351F"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118.500</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2C78E61C" w14:textId="69CCA067" w:rsidR="00D80B7A" w:rsidRPr="000A7B29" w:rsidRDefault="00D80B7A" w:rsidP="00D80B7A">
            <w:pPr>
              <w:jc w:val="center"/>
              <w:rPr>
                <w:rFonts w:ascii="Times New Roman" w:hAnsi="Times New Roman"/>
                <w:sz w:val="16"/>
                <w:szCs w:val="16"/>
              </w:rPr>
            </w:pPr>
            <w:r w:rsidRPr="000A7B29">
              <w:rPr>
                <w:rFonts w:ascii="Times New Roman" w:hAnsi="Times New Roman"/>
                <w:sz w:val="16"/>
                <w:szCs w:val="16"/>
              </w:rPr>
              <w:t>57.311</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3520882E" w14:textId="77777777" w:rsidR="00D80B7A" w:rsidRPr="000A7B29" w:rsidRDefault="00D80B7A" w:rsidP="00D80B7A">
            <w:pPr>
              <w:jc w:val="center"/>
              <w:rPr>
                <w:rFonts w:ascii="Times New Roman" w:hAnsi="Times New Roman"/>
                <w:b/>
                <w:sz w:val="16"/>
                <w:szCs w:val="16"/>
              </w:rPr>
            </w:pPr>
            <w:r w:rsidRPr="000A7B29">
              <w:rPr>
                <w:rFonts w:ascii="Times New Roman" w:hAnsi="Times New Roman"/>
                <w:b/>
                <w:sz w:val="16"/>
                <w:szCs w:val="16"/>
              </w:rPr>
              <w:t>400000</w:t>
            </w:r>
          </w:p>
        </w:tc>
      </w:tr>
      <w:tr w:rsidR="00467D61" w:rsidRPr="00E37FEC" w14:paraId="697EFA6E" w14:textId="77777777" w:rsidTr="005D1FFE">
        <w:trPr>
          <w:cantSplit/>
          <w:trHeight w:val="105"/>
          <w:tblHeader/>
          <w:jc w:val="center"/>
        </w:trPr>
        <w:tc>
          <w:tcPr>
            <w:tcW w:w="538" w:type="pct"/>
            <w:tcBorders>
              <w:left w:val="single" w:sz="4" w:space="0" w:color="auto"/>
            </w:tcBorders>
            <w:shd w:val="clear" w:color="auto" w:fill="auto"/>
          </w:tcPr>
          <w:p w14:paraId="0FE83E41" w14:textId="77777777" w:rsidR="00467D61" w:rsidRPr="00E37FEC" w:rsidRDefault="00467D61" w:rsidP="00841097">
            <w:pPr>
              <w:jc w:val="left"/>
              <w:rPr>
                <w:rFonts w:ascii="Times New Roman" w:hAnsi="Times New Roman"/>
                <w:sz w:val="16"/>
                <w:szCs w:val="16"/>
                <w:lang w:val="es-MX"/>
              </w:rPr>
            </w:pPr>
          </w:p>
          <w:p w14:paraId="5BA90566" w14:textId="77777777" w:rsidR="00467D61" w:rsidRPr="00E37FEC" w:rsidRDefault="00467D61" w:rsidP="00841097">
            <w:pPr>
              <w:jc w:val="left"/>
              <w:rPr>
                <w:rFonts w:ascii="Times New Roman" w:hAnsi="Times New Roman"/>
                <w:color w:val="000000"/>
                <w:sz w:val="16"/>
                <w:szCs w:val="16"/>
              </w:rPr>
            </w:pPr>
            <w:r w:rsidRPr="00E37FEC">
              <w:rPr>
                <w:rFonts w:ascii="Times New Roman" w:hAnsi="Times New Roman"/>
                <w:sz w:val="16"/>
                <w:szCs w:val="16"/>
                <w:lang w:val="es-MX"/>
              </w:rPr>
              <w:t>Plan de comunicaciones</w:t>
            </w:r>
          </w:p>
        </w:tc>
        <w:tc>
          <w:tcPr>
            <w:tcW w:w="481" w:type="pct"/>
            <w:tcBorders>
              <w:left w:val="single" w:sz="4" w:space="0" w:color="auto"/>
            </w:tcBorders>
            <w:shd w:val="clear" w:color="auto" w:fill="auto"/>
            <w:vAlign w:val="center"/>
          </w:tcPr>
          <w:p w14:paraId="7E41065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3</w:t>
            </w:r>
          </w:p>
        </w:tc>
        <w:tc>
          <w:tcPr>
            <w:tcW w:w="420" w:type="pct"/>
            <w:shd w:val="clear" w:color="auto" w:fill="auto"/>
            <w:vAlign w:val="center"/>
          </w:tcPr>
          <w:p w14:paraId="1F9C8A0D"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Diseñar y ejecutar</w:t>
            </w:r>
          </w:p>
        </w:tc>
        <w:tc>
          <w:tcPr>
            <w:tcW w:w="481" w:type="pct"/>
            <w:shd w:val="clear" w:color="auto" w:fill="auto"/>
            <w:vAlign w:val="center"/>
          </w:tcPr>
          <w:p w14:paraId="5368DDC7"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5</w:t>
            </w:r>
          </w:p>
        </w:tc>
        <w:tc>
          <w:tcPr>
            <w:tcW w:w="477" w:type="pct"/>
            <w:shd w:val="clear" w:color="auto" w:fill="auto"/>
            <w:vAlign w:val="center"/>
          </w:tcPr>
          <w:p w14:paraId="7910F8F3" w14:textId="77777777" w:rsidR="00467D61" w:rsidRPr="00E37FEC" w:rsidRDefault="00467D61" w:rsidP="00841097">
            <w:pPr>
              <w:jc w:val="center"/>
              <w:rPr>
                <w:rFonts w:ascii="Times New Roman" w:hAnsi="Times New Roman"/>
                <w:color w:val="000000"/>
                <w:sz w:val="16"/>
                <w:szCs w:val="16"/>
              </w:rPr>
            </w:pPr>
            <w:r w:rsidRPr="00E37FEC">
              <w:rPr>
                <w:rFonts w:ascii="Times New Roman" w:hAnsi="Times New Roman"/>
                <w:color w:val="000000"/>
                <w:sz w:val="16"/>
                <w:szCs w:val="16"/>
              </w:rPr>
              <w:t>Planes de comunicación</w:t>
            </w:r>
          </w:p>
        </w:tc>
        <w:tc>
          <w:tcPr>
            <w:tcW w:w="579" w:type="pct"/>
            <w:tcBorders>
              <w:right w:val="single" w:sz="4" w:space="0" w:color="auto"/>
            </w:tcBorders>
            <w:shd w:val="clear" w:color="auto" w:fill="auto"/>
            <w:vAlign w:val="center"/>
          </w:tcPr>
          <w:p w14:paraId="1B2B846E" w14:textId="77777777" w:rsidR="00467D61" w:rsidRPr="00E37FEC" w:rsidRDefault="00467D61" w:rsidP="00841097">
            <w:pPr>
              <w:tabs>
                <w:tab w:val="left" w:pos="1311"/>
              </w:tabs>
              <w:jc w:val="left"/>
              <w:rPr>
                <w:rFonts w:ascii="Times New Roman" w:hAnsi="Times New Roman"/>
                <w:color w:val="000000"/>
                <w:sz w:val="16"/>
                <w:szCs w:val="16"/>
              </w:rPr>
            </w:pPr>
            <w:r>
              <w:rPr>
                <w:rFonts w:ascii="Times New Roman" w:hAnsi="Times New Roman"/>
                <w:color w:val="000000"/>
                <w:sz w:val="16"/>
                <w:szCs w:val="16"/>
              </w:rPr>
              <w:t>Planes de comunicación implementados</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6F843711" w14:textId="77777777" w:rsidR="00467D61" w:rsidRPr="000A7B29" w:rsidRDefault="00467D61" w:rsidP="00841097">
            <w:pPr>
              <w:jc w:val="center"/>
              <w:rPr>
                <w:rFonts w:ascii="Times New Roman" w:hAnsi="Times New Roman"/>
                <w:sz w:val="16"/>
                <w:szCs w:val="16"/>
              </w:rPr>
            </w:pPr>
            <w:r w:rsidRPr="000A7B29">
              <w:rPr>
                <w:rFonts w:ascii="Times New Roman" w:hAnsi="Times New Roman"/>
                <w:sz w:val="16"/>
                <w:szCs w:val="16"/>
              </w:rPr>
              <w:t>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3E416F7A" w14:textId="1A13DE67" w:rsidR="00467D61" w:rsidRPr="000A7B29" w:rsidRDefault="000A7B29" w:rsidP="00841097">
            <w:pPr>
              <w:jc w:val="center"/>
              <w:rPr>
                <w:rFonts w:ascii="Times New Roman" w:hAnsi="Times New Roman"/>
                <w:sz w:val="16"/>
                <w:szCs w:val="16"/>
              </w:rPr>
            </w:pPr>
            <w:r w:rsidRPr="000A7B29">
              <w:rPr>
                <w:rFonts w:ascii="Times New Roman" w:hAnsi="Times New Roman"/>
                <w:sz w:val="16"/>
                <w:szCs w:val="16"/>
              </w:rPr>
              <w:t>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6F5E6F2A" w14:textId="77777777" w:rsidR="00467D61" w:rsidRPr="000A7B29" w:rsidRDefault="00467D61" w:rsidP="00841097">
            <w:pPr>
              <w:jc w:val="center"/>
              <w:rPr>
                <w:rFonts w:ascii="Times New Roman" w:hAnsi="Times New Roman"/>
                <w:sz w:val="16"/>
                <w:szCs w:val="16"/>
              </w:rPr>
            </w:pPr>
            <w:r w:rsidRPr="000A7B29">
              <w:rPr>
                <w:rFonts w:ascii="Times New Roman" w:hAnsi="Times New Roman"/>
                <w:sz w:val="16"/>
                <w:szCs w:val="16"/>
              </w:rPr>
              <w:t>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14DB81EA" w14:textId="77777777" w:rsidR="00467D61" w:rsidRPr="000A7B29" w:rsidRDefault="00467D61" w:rsidP="00841097">
            <w:pPr>
              <w:jc w:val="center"/>
              <w:rPr>
                <w:rFonts w:ascii="Times New Roman" w:hAnsi="Times New Roman"/>
                <w:sz w:val="16"/>
                <w:szCs w:val="16"/>
              </w:rPr>
            </w:pPr>
            <w:r w:rsidRPr="000A7B29">
              <w:rPr>
                <w:rFonts w:ascii="Times New Roman" w:hAnsi="Times New Roman"/>
                <w:sz w:val="16"/>
                <w:szCs w:val="16"/>
              </w:rPr>
              <w:t>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4413B7F6" w14:textId="77777777" w:rsidR="00467D61" w:rsidRPr="000A7B29" w:rsidRDefault="00467D61" w:rsidP="00841097">
            <w:pPr>
              <w:jc w:val="center"/>
              <w:rPr>
                <w:rFonts w:ascii="Times New Roman" w:hAnsi="Times New Roman"/>
                <w:sz w:val="16"/>
                <w:szCs w:val="16"/>
              </w:rPr>
            </w:pPr>
            <w:r w:rsidRPr="000A7B29">
              <w:rPr>
                <w:rFonts w:ascii="Times New Roman" w:hAnsi="Times New Roman"/>
                <w:sz w:val="16"/>
                <w:szCs w:val="16"/>
              </w:rPr>
              <w:t>1</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43853CEC" w14:textId="162BA898" w:rsidR="00467D61" w:rsidRPr="000A7B29" w:rsidRDefault="000A7B29" w:rsidP="00841097">
            <w:pPr>
              <w:jc w:val="center"/>
              <w:rPr>
                <w:rFonts w:ascii="Times New Roman" w:hAnsi="Times New Roman"/>
                <w:b/>
                <w:sz w:val="16"/>
                <w:szCs w:val="16"/>
              </w:rPr>
            </w:pPr>
            <w:r>
              <w:rPr>
                <w:rFonts w:ascii="Times New Roman" w:hAnsi="Times New Roman"/>
                <w:b/>
                <w:sz w:val="16"/>
                <w:szCs w:val="16"/>
              </w:rPr>
              <w:t>5</w:t>
            </w:r>
          </w:p>
        </w:tc>
      </w:tr>
    </w:tbl>
    <w:p w14:paraId="475A3FDA"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6C506BA1"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643DECBB"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Indicadores del objetivo específicos</w:t>
      </w:r>
    </w:p>
    <w:p w14:paraId="36AFBBD8" w14:textId="77777777" w:rsidR="00467D61" w:rsidRPr="00E37FEC"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E37FEC"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FUENTE DE VERIFICACIÓN</w:t>
            </w:r>
          </w:p>
        </w:tc>
      </w:tr>
      <w:tr w:rsidR="00467D61" w:rsidRPr="00E37FEC"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Número de p</w:t>
            </w:r>
            <w:r w:rsidRPr="006E791E">
              <w:rPr>
                <w:rFonts w:ascii="Times New Roman" w:hAnsi="Times New Roman"/>
                <w:sz w:val="20"/>
                <w:lang w:eastAsia="es-CO"/>
              </w:rPr>
              <w:t>er</w:t>
            </w:r>
            <w:r>
              <w:rPr>
                <w:rFonts w:ascii="Times New Roman" w:hAnsi="Times New Roman"/>
                <w:sz w:val="20"/>
                <w:lang w:eastAsia="es-CO"/>
              </w:rPr>
              <w:t>s</w:t>
            </w:r>
            <w:r w:rsidRPr="006E791E">
              <w:rPr>
                <w:rFonts w:ascii="Times New Roman" w:hAnsi="Times New Roman"/>
                <w:sz w:val="20"/>
                <w:lang w:eastAsia="es-CO"/>
              </w:rPr>
              <w:t xml:space="preserve">onas vinculadas en las estrategias de participación </w:t>
            </w:r>
            <w:r>
              <w:rPr>
                <w:rFonts w:ascii="Times New Roman" w:hAnsi="Times New Roman"/>
                <w:sz w:val="20"/>
                <w:lang w:eastAsia="es-CO"/>
              </w:rPr>
              <w:t>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2.0</w:t>
            </w:r>
            <w:r w:rsidRPr="00E37FEC">
              <w:rPr>
                <w:rFonts w:ascii="Times New Roman" w:hAnsi="Times New Roman"/>
                <w:sz w:val="20"/>
                <w:lang w:eastAsia="es-CO"/>
              </w:rPr>
              <w:t>00.000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r w:rsidR="00467D61" w:rsidRPr="00E37FEC"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3D63390C" w:rsidR="00467D61" w:rsidRPr="00E37FEC" w:rsidRDefault="0005210E" w:rsidP="00841097">
            <w:pPr>
              <w:jc w:val="center"/>
              <w:rPr>
                <w:rFonts w:ascii="Times New Roman" w:hAnsi="Times New Roman"/>
                <w:sz w:val="20"/>
                <w:lang w:eastAsia="es-CO"/>
              </w:rPr>
            </w:pPr>
            <w:r>
              <w:rPr>
                <w:rFonts w:ascii="Times New Roman" w:hAnsi="Times New Roman"/>
                <w:sz w:val="20"/>
                <w:lang w:eastAsia="es-CO"/>
              </w:rPr>
              <w:t>4.9</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Piezas de comunicación</w:t>
            </w:r>
          </w:p>
        </w:tc>
      </w:tr>
    </w:tbl>
    <w:p w14:paraId="26BBC731"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0CD5711B" w14:textId="77D00B62" w:rsidR="00467D61" w:rsidRDefault="00467D61" w:rsidP="00467D61">
      <w:pPr>
        <w:pStyle w:val="Prrafodelista"/>
        <w:ind w:left="1440"/>
        <w:contextualSpacing/>
        <w:jc w:val="left"/>
        <w:rPr>
          <w:rFonts w:ascii="Times New Roman" w:hAnsi="Times New Roman"/>
          <w:szCs w:val="24"/>
          <w:lang w:eastAsia="es-CO"/>
        </w:rPr>
      </w:pPr>
    </w:p>
    <w:p w14:paraId="6605A1EC" w14:textId="77777777" w:rsidR="00A15A57" w:rsidRPr="00E37FEC" w:rsidRDefault="00A15A57" w:rsidP="00467D61">
      <w:pPr>
        <w:pStyle w:val="Prrafodelista"/>
        <w:ind w:left="1440"/>
        <w:contextualSpacing/>
        <w:jc w:val="left"/>
        <w:rPr>
          <w:rFonts w:ascii="Times New Roman" w:hAnsi="Times New Roman"/>
          <w:szCs w:val="24"/>
          <w:lang w:eastAsia="es-CO"/>
        </w:rPr>
      </w:pPr>
    </w:p>
    <w:p w14:paraId="7360C52A"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Actividades</w:t>
      </w:r>
    </w:p>
    <w:p w14:paraId="6278CA7A"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E37FEC" w:rsidRDefault="00467D61" w:rsidP="00467D61">
      <w:pPr>
        <w:pStyle w:val="Prrafodelista"/>
        <w:ind w:left="0"/>
        <w:contextualSpacing/>
        <w:jc w:val="left"/>
        <w:rPr>
          <w:rFonts w:ascii="Times New Roman" w:hAnsi="Times New Roman"/>
          <w:szCs w:val="24"/>
          <w:lang w:eastAsia="es-CO"/>
        </w:rPr>
      </w:pPr>
      <w:r w:rsidRPr="00E37FEC">
        <w:rPr>
          <w:rFonts w:ascii="Times New Roman" w:hAnsi="Times New Roman"/>
          <w:szCs w:val="24"/>
          <w:lang w:eastAsia="es-CO"/>
        </w:rPr>
        <w:t>Para el desarrollo del proyecto se desarrollarán las siguientes actividades:</w:t>
      </w:r>
    </w:p>
    <w:p w14:paraId="49865DA2" w14:textId="77777777" w:rsidR="00467D61" w:rsidRPr="00E37FEC"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E37FEC" w:rsidRDefault="00467D61" w:rsidP="0091707A">
      <w:pPr>
        <w:pStyle w:val="Prrafodelista"/>
        <w:numPr>
          <w:ilvl w:val="0"/>
          <w:numId w:val="31"/>
        </w:numPr>
        <w:contextualSpacing/>
        <w:rPr>
          <w:rFonts w:ascii="Times New Roman" w:hAnsi="Times New Roman"/>
          <w:b/>
          <w:szCs w:val="24"/>
          <w:lang w:val="es-MX"/>
        </w:rPr>
      </w:pPr>
      <w:r w:rsidRPr="00E37FEC">
        <w:rPr>
          <w:rFonts w:ascii="Times New Roman" w:hAnsi="Times New Roman"/>
          <w:b/>
          <w:szCs w:val="24"/>
          <w:lang w:val="es-MX"/>
        </w:rPr>
        <w:t xml:space="preserve">Vincular </w:t>
      </w:r>
      <w:r>
        <w:rPr>
          <w:rFonts w:ascii="Times New Roman" w:hAnsi="Times New Roman"/>
          <w:b/>
          <w:szCs w:val="24"/>
          <w:lang w:val="es-MX"/>
        </w:rPr>
        <w:t>personas</w:t>
      </w:r>
      <w:r w:rsidRPr="00E37FEC">
        <w:rPr>
          <w:rFonts w:ascii="Times New Roman" w:hAnsi="Times New Roman"/>
          <w:b/>
          <w:szCs w:val="24"/>
          <w:lang w:val="es-MX"/>
        </w:rPr>
        <w:t xml:space="preserve"> a las estrategias de educación ambiental</w:t>
      </w:r>
    </w:p>
    <w:p w14:paraId="4BF62CAD" w14:textId="77777777" w:rsidR="00467D61" w:rsidRPr="00E37FEC" w:rsidRDefault="00467D61" w:rsidP="00467D61">
      <w:pPr>
        <w:pStyle w:val="Prrafodelista"/>
        <w:ind w:left="0"/>
        <w:contextualSpacing/>
        <w:rPr>
          <w:rFonts w:ascii="Times New Roman" w:hAnsi="Times New Roman"/>
          <w:szCs w:val="24"/>
          <w:lang w:val="es-MX"/>
        </w:rPr>
      </w:pPr>
    </w:p>
    <w:p w14:paraId="3E1CD412" w14:textId="77777777" w:rsidR="00467D61" w:rsidRDefault="00467D61" w:rsidP="00467D61">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 educación</w:t>
      </w:r>
      <w:r w:rsidRPr="00FD5580">
        <w:rPr>
          <w:rFonts w:ascii="Times New Roman" w:hAnsi="Times New Roman"/>
          <w:szCs w:val="24"/>
        </w:rPr>
        <w:t xml:space="preserve"> 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de la estrategia virtu</w:t>
      </w:r>
      <w:r>
        <w:rPr>
          <w:rFonts w:ascii="Times New Roman" w:hAnsi="Times New Roman"/>
          <w:szCs w:val="24"/>
        </w:rPr>
        <w:t>al con la utilización de TIC´s, con</w:t>
      </w:r>
      <w:r w:rsidRPr="00E37FEC">
        <w:rPr>
          <w:rFonts w:ascii="Times New Roman" w:hAnsi="Times New Roman"/>
          <w:szCs w:val="24"/>
        </w:rPr>
        <w:t xml:space="preserve"> enfoque territorial, diferencial y de derechos</w:t>
      </w:r>
      <w:r>
        <w:rPr>
          <w:rFonts w:ascii="Times New Roman" w:hAnsi="Times New Roman"/>
          <w:szCs w:val="24"/>
        </w:rPr>
        <w:t>.</w:t>
      </w:r>
    </w:p>
    <w:p w14:paraId="73008D9A" w14:textId="77777777" w:rsidR="00467D61" w:rsidRDefault="00467D61" w:rsidP="00467D61">
      <w:pPr>
        <w:rPr>
          <w:rFonts w:ascii="Times New Roman" w:hAnsi="Times New Roman"/>
          <w:szCs w:val="24"/>
        </w:rPr>
      </w:pPr>
    </w:p>
    <w:p w14:paraId="77454FB1" w14:textId="77777777" w:rsidR="00467D61" w:rsidRDefault="00467D61" w:rsidP="00467D61">
      <w:pPr>
        <w:rPr>
          <w:rFonts w:ascii="Times New Roman" w:hAnsi="Times New Roman"/>
          <w:szCs w:val="24"/>
        </w:rPr>
      </w:pPr>
      <w:r w:rsidRPr="00C85449">
        <w:rPr>
          <w:rFonts w:ascii="Times New Roman" w:hAnsi="Times New Roman"/>
          <w:szCs w:val="24"/>
        </w:rPr>
        <w:t>Las estrategias se ejecutan a través de las siguientes acciones de educación ambiental:</w:t>
      </w:r>
    </w:p>
    <w:p w14:paraId="390F3828" w14:textId="77777777" w:rsidR="00467D61" w:rsidRPr="00C85449" w:rsidRDefault="00467D61" w:rsidP="00467D61">
      <w:pPr>
        <w:rPr>
          <w:rFonts w:ascii="Times New Roman" w:hAnsi="Times New Roman"/>
          <w:szCs w:val="24"/>
        </w:rPr>
      </w:pPr>
    </w:p>
    <w:p w14:paraId="17EA1DF1"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Procesos de formación Ambiental: Son  ejercicios pedagógicos con una duración mínima de diez (10) horas, donde se abordan las diferentes temáticas ambientales.</w:t>
      </w:r>
    </w:p>
    <w:p w14:paraId="0B8B5E00"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Acciones pedagógicas: Son actividade</w:t>
      </w:r>
      <w:r>
        <w:rPr>
          <w:rFonts w:ascii="Times New Roman" w:hAnsi="Times New Roman"/>
          <w:szCs w:val="24"/>
        </w:rPr>
        <w:t xml:space="preserve">s de educación ambiental como: </w:t>
      </w:r>
      <w:r w:rsidRPr="00C85449">
        <w:rPr>
          <w:rFonts w:ascii="Times New Roman" w:hAnsi="Times New Roman"/>
          <w:szCs w:val="24"/>
        </w:rPr>
        <w:t>charlas, conversatorios, jornadas de sensibilización, foros, encuentros ambientales, seminarios y talleres</w:t>
      </w:r>
      <w:r>
        <w:rPr>
          <w:rFonts w:ascii="Times New Roman" w:hAnsi="Times New Roman"/>
          <w:szCs w:val="24"/>
        </w:rPr>
        <w:t>.</w:t>
      </w:r>
    </w:p>
    <w:p w14:paraId="6A825393" w14:textId="77777777" w:rsidR="00467D61" w:rsidRPr="00E37FEC"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8C149E" w:rsidRDefault="00467D61" w:rsidP="0091707A">
      <w:pPr>
        <w:pStyle w:val="Prrafodelista"/>
        <w:numPr>
          <w:ilvl w:val="0"/>
          <w:numId w:val="31"/>
        </w:numPr>
        <w:ind w:left="360"/>
        <w:rPr>
          <w:rFonts w:ascii="Times New Roman" w:hAnsi="Times New Roman"/>
          <w:b/>
          <w:szCs w:val="24"/>
        </w:rPr>
      </w:pPr>
      <w:r w:rsidRPr="008C149E">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8C149E" w:rsidRDefault="00467D61" w:rsidP="00467D61">
      <w:pPr>
        <w:pStyle w:val="Prrafodelista"/>
        <w:rPr>
          <w:rFonts w:ascii="Times New Roman" w:hAnsi="Times New Roman"/>
          <w:szCs w:val="24"/>
        </w:rPr>
      </w:pPr>
    </w:p>
    <w:p w14:paraId="34F61F4F" w14:textId="77777777" w:rsidR="00467D61" w:rsidRPr="008C149E" w:rsidRDefault="00467D61" w:rsidP="00467D61">
      <w:pPr>
        <w:pStyle w:val="Prrafodelista"/>
        <w:ind w:left="360"/>
        <w:rPr>
          <w:rFonts w:ascii="Times New Roman" w:hAnsi="Times New Roman"/>
          <w:szCs w:val="24"/>
        </w:rPr>
      </w:pPr>
    </w:p>
    <w:p w14:paraId="611BEB85" w14:textId="77777777" w:rsidR="00467D61" w:rsidRDefault="00467D61" w:rsidP="00467D61">
      <w:pPr>
        <w:rPr>
          <w:rFonts w:ascii="Times New Roman" w:hAnsi="Times New Roman"/>
          <w:szCs w:val="24"/>
          <w:lang w:val="es-MX"/>
        </w:rPr>
      </w:pPr>
      <w:r>
        <w:rPr>
          <w:rFonts w:ascii="Times New Roman" w:hAnsi="Times New Roman"/>
          <w:szCs w:val="24"/>
          <w:lang w:val="es-MX"/>
        </w:rPr>
        <w:lastRenderedPageBreak/>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p>
    <w:p w14:paraId="072734A5" w14:textId="77777777" w:rsidR="00467D61" w:rsidRDefault="00467D61" w:rsidP="00467D61">
      <w:pPr>
        <w:rPr>
          <w:rFonts w:ascii="Times New Roman" w:hAnsi="Times New Roman"/>
          <w:szCs w:val="24"/>
          <w:lang w:val="es-MX"/>
        </w:rPr>
      </w:pPr>
    </w:p>
    <w:p w14:paraId="061B63EE" w14:textId="77777777" w:rsidR="00467D61" w:rsidRDefault="00467D61" w:rsidP="00467D61">
      <w:pPr>
        <w:rPr>
          <w:rFonts w:ascii="Times New Roman" w:hAnsi="Times New Roman"/>
          <w:szCs w:val="24"/>
          <w:lang w:val="es-MX"/>
        </w:rPr>
      </w:pPr>
      <w:r w:rsidRPr="00E37FEC">
        <w:rPr>
          <w:rFonts w:ascii="Times New Roman" w:hAnsi="Times New Roman"/>
          <w:szCs w:val="24"/>
          <w:lang w:val="es-MX"/>
        </w:rPr>
        <w:t xml:space="preserve">Igualmente </w:t>
      </w:r>
      <w:r>
        <w:rPr>
          <w:rFonts w:ascii="Times New Roman" w:hAnsi="Times New Roman"/>
          <w:szCs w:val="24"/>
          <w:lang w:val="es-MX"/>
        </w:rPr>
        <w:t>vincularlos a espacios como la</w:t>
      </w:r>
      <w:r w:rsidRPr="004D2090">
        <w:rPr>
          <w:rFonts w:ascii="Times New Roman" w:hAnsi="Times New Roman"/>
          <w:szCs w:val="24"/>
          <w:lang w:val="es-MX"/>
        </w:rPr>
        <w:t xml:space="preserve"> Comisión Ambiental Local (CAL) conformada por representantes del sector público y representantes de las comunidades, </w:t>
      </w:r>
      <w:r>
        <w:rPr>
          <w:rFonts w:ascii="Times New Roman" w:hAnsi="Times New Roman"/>
          <w:szCs w:val="24"/>
          <w:lang w:val="es-MX"/>
        </w:rPr>
        <w:t>para</w:t>
      </w:r>
      <w:r w:rsidRPr="004D2090">
        <w:rPr>
          <w:rFonts w:ascii="Times New Roman" w:hAnsi="Times New Roman"/>
          <w:szCs w:val="24"/>
          <w:lang w:val="es-MX"/>
        </w:rPr>
        <w:t xml:space="preserve"> coordina</w:t>
      </w:r>
      <w:r>
        <w:rPr>
          <w:rFonts w:ascii="Times New Roman" w:hAnsi="Times New Roman"/>
          <w:szCs w:val="24"/>
          <w:lang w:val="es-MX"/>
        </w:rPr>
        <w:t>r</w:t>
      </w:r>
      <w:r w:rsidRPr="004D2090">
        <w:rPr>
          <w:rFonts w:ascii="Times New Roman" w:hAnsi="Times New Roman"/>
          <w:szCs w:val="24"/>
          <w:lang w:val="es-MX"/>
        </w:rPr>
        <w:t xml:space="preserve"> todas las acciones en materia ambiental </w:t>
      </w:r>
      <w:r>
        <w:rPr>
          <w:rFonts w:ascii="Times New Roman" w:hAnsi="Times New Roman"/>
          <w:szCs w:val="24"/>
          <w:lang w:val="es-MX"/>
        </w:rPr>
        <w:t>que buscan</w:t>
      </w:r>
      <w:r w:rsidRPr="004D2090">
        <w:rPr>
          <w:rFonts w:ascii="Times New Roman" w:hAnsi="Times New Roman"/>
          <w:szCs w:val="24"/>
          <w:lang w:val="es-MX"/>
        </w:rPr>
        <w:t xml:space="preserve"> el mejoramiento de las condiciones ambientales locales</w:t>
      </w:r>
      <w:r>
        <w:rPr>
          <w:rFonts w:ascii="Times New Roman" w:hAnsi="Times New Roman"/>
          <w:szCs w:val="24"/>
          <w:lang w:val="es-MX"/>
        </w:rPr>
        <w:t>.</w:t>
      </w:r>
    </w:p>
    <w:p w14:paraId="63D54799" w14:textId="77777777" w:rsidR="00467D61" w:rsidRDefault="00467D61" w:rsidP="00467D61">
      <w:pPr>
        <w:rPr>
          <w:rFonts w:ascii="Times New Roman" w:hAnsi="Times New Roman"/>
          <w:szCs w:val="24"/>
          <w:lang w:val="es-MX"/>
        </w:rPr>
      </w:pPr>
    </w:p>
    <w:p w14:paraId="0828A3E2" w14:textId="77777777" w:rsidR="00467D61" w:rsidRPr="00E37FEC" w:rsidRDefault="00467D61" w:rsidP="00467D61">
      <w:pPr>
        <w:rPr>
          <w:rFonts w:ascii="Times New Roman" w:hAnsi="Times New Roman"/>
          <w:szCs w:val="24"/>
        </w:rPr>
      </w:pPr>
    </w:p>
    <w:p w14:paraId="1A23CCC7" w14:textId="77777777" w:rsidR="00467D61" w:rsidRPr="008C149E" w:rsidRDefault="00467D61" w:rsidP="0091707A">
      <w:pPr>
        <w:pStyle w:val="Prrafodelista"/>
        <w:numPr>
          <w:ilvl w:val="0"/>
          <w:numId w:val="31"/>
        </w:numPr>
        <w:rPr>
          <w:rFonts w:ascii="Times New Roman" w:hAnsi="Times New Roman"/>
          <w:b/>
          <w:szCs w:val="24"/>
        </w:rPr>
      </w:pPr>
      <w:r w:rsidRPr="008C149E">
        <w:rPr>
          <w:rFonts w:ascii="Times New Roman" w:hAnsi="Times New Roman"/>
          <w:b/>
          <w:szCs w:val="24"/>
        </w:rPr>
        <w:t>Diseñar y ejecutar planes de comunicación</w:t>
      </w:r>
    </w:p>
    <w:p w14:paraId="6A73A031" w14:textId="77777777" w:rsidR="00467D61" w:rsidRPr="00E37FEC" w:rsidRDefault="00467D61" w:rsidP="00467D61">
      <w:pPr>
        <w:pStyle w:val="Prrafodelista"/>
        <w:ind w:left="0"/>
        <w:contextualSpacing/>
        <w:rPr>
          <w:rFonts w:ascii="Times New Roman" w:hAnsi="Times New Roman"/>
          <w:szCs w:val="24"/>
          <w:lang w:val="es-MX"/>
        </w:rPr>
      </w:pPr>
    </w:p>
    <w:p w14:paraId="70D576F4" w14:textId="5AFF85A3" w:rsidR="00467D61" w:rsidRDefault="00467D61" w:rsidP="00467D61">
      <w:pPr>
        <w:rPr>
          <w:rFonts w:cs="Kartika"/>
          <w:szCs w:val="24"/>
        </w:rPr>
      </w:pP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Secretaria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r>
        <w:rPr>
          <w:rFonts w:ascii="Times New Roman" w:hAnsi="Times New Roman"/>
          <w:szCs w:val="24"/>
        </w:rPr>
        <w:t xml:space="preserve">. </w:t>
      </w:r>
      <w:r w:rsidRPr="00AA55A8">
        <w:rPr>
          <w:rFonts w:ascii="Times New Roman" w:hAnsi="Times New Roman"/>
          <w:szCs w:val="24"/>
        </w:rPr>
        <w:t>El plan de comunicaciones incluye las estrategias de producción y difusión de contenidos, así como la gestión de los canales de comunicación internos y externos con que cuenta la Secretaría Distrital de Ambiente</w:t>
      </w:r>
      <w:r w:rsidRPr="001D6935">
        <w:rPr>
          <w:rFonts w:cs="Kartika"/>
          <w:szCs w:val="24"/>
        </w:rPr>
        <w:t xml:space="preserve">. </w:t>
      </w:r>
    </w:p>
    <w:p w14:paraId="17B694C3" w14:textId="5275A873" w:rsidR="00664F7E" w:rsidRDefault="00664F7E" w:rsidP="00467D61">
      <w:pPr>
        <w:rPr>
          <w:rFonts w:cs="Kartika"/>
          <w:szCs w:val="24"/>
        </w:rPr>
      </w:pPr>
    </w:p>
    <w:p w14:paraId="484151D8" w14:textId="77777777" w:rsidR="00467D61" w:rsidRPr="00E37FEC" w:rsidRDefault="00467D61" w:rsidP="00467D61">
      <w:pPr>
        <w:pStyle w:val="Prrafodelista"/>
        <w:ind w:left="0"/>
        <w:contextualSpacing/>
        <w:jc w:val="left"/>
        <w:rPr>
          <w:rFonts w:ascii="Times New Roman" w:hAnsi="Times New Roman"/>
          <w:szCs w:val="24"/>
          <w:lang w:eastAsia="es-CO"/>
        </w:rPr>
      </w:pPr>
    </w:p>
    <w:p w14:paraId="0CEDB831" w14:textId="77777777" w:rsidR="00467D61" w:rsidRPr="00E37FEC" w:rsidRDefault="007A64A7"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E37FEC">
          <w:rPr>
            <w:rFonts w:ascii="Times New Roman" w:hAnsi="Times New Roman"/>
            <w:b/>
            <w:bCs/>
            <w:szCs w:val="24"/>
            <w:lang w:eastAsia="es-CO"/>
          </w:rPr>
          <w:t>Alternativas de solución</w:t>
        </w:r>
      </w:hyperlink>
    </w:p>
    <w:p w14:paraId="16BFF8C9" w14:textId="77777777" w:rsidR="00467D61" w:rsidRPr="00E37FEC"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E37FEC" w:rsidRDefault="00467D61" w:rsidP="00467D61">
      <w:pPr>
        <w:rPr>
          <w:rFonts w:ascii="Times New Roman" w:hAnsi="Times New Roman"/>
          <w:szCs w:val="24"/>
        </w:rPr>
      </w:pPr>
      <w:r w:rsidRPr="00E37FEC">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E37FEC"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E37FEC"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DESCRIPCIÓN</w:t>
            </w:r>
          </w:p>
        </w:tc>
      </w:tr>
      <w:tr w:rsidR="00467D61" w:rsidRPr="00E37FEC"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E37FEC" w:rsidRDefault="00467D61" w:rsidP="00841097">
            <w:pPr>
              <w:rPr>
                <w:rFonts w:ascii="Times New Roman" w:hAnsi="Times New Roman"/>
                <w:szCs w:val="24"/>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w:t>
            </w:r>
            <w:r>
              <w:rPr>
                <w:rFonts w:ascii="Times New Roman" w:hAnsi="Times New Roman"/>
                <w:szCs w:val="24"/>
                <w:lang w:val="es-MX"/>
              </w:rPr>
              <w:lastRenderedPageBreak/>
              <w:t xml:space="preserve">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r w:rsidRPr="00E37FEC">
              <w:rPr>
                <w:rFonts w:ascii="Times New Roman" w:hAnsi="Times New Roman"/>
                <w:szCs w:val="24"/>
              </w:rPr>
              <w:t>.</w:t>
            </w:r>
          </w:p>
          <w:p w14:paraId="17F2136D" w14:textId="77777777" w:rsidR="00467D61" w:rsidRPr="00E37FEC" w:rsidRDefault="00467D61" w:rsidP="00841097">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w:t>
            </w:r>
            <w:r w:rsidRPr="00FD5580">
              <w:rPr>
                <w:rFonts w:ascii="Times New Roman" w:hAnsi="Times New Roman"/>
                <w:szCs w:val="24"/>
              </w:rPr>
              <w:t xml:space="preserve"> </w:t>
            </w:r>
            <w:r>
              <w:rPr>
                <w:rFonts w:ascii="Times New Roman" w:hAnsi="Times New Roman"/>
                <w:szCs w:val="24"/>
              </w:rPr>
              <w:t xml:space="preserve">educación </w:t>
            </w:r>
            <w:r w:rsidRPr="00FD5580">
              <w:rPr>
                <w:rFonts w:ascii="Times New Roman" w:hAnsi="Times New Roman"/>
                <w:szCs w:val="24"/>
              </w:rPr>
              <w:t>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de la estrategia virtu</w:t>
            </w:r>
            <w:r>
              <w:rPr>
                <w:rFonts w:ascii="Times New Roman" w:hAnsi="Times New Roman"/>
                <w:szCs w:val="24"/>
              </w:rPr>
              <w:t>al con la utilización de TIC´s</w:t>
            </w:r>
            <w:r w:rsidRPr="00E37FEC">
              <w:rPr>
                <w:rFonts w:ascii="Times New Roman" w:hAnsi="Times New Roman"/>
                <w:szCs w:val="24"/>
              </w:rPr>
              <w:t>.</w:t>
            </w:r>
          </w:p>
          <w:p w14:paraId="3CDFF5B2"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Por último, </w:t>
            </w: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Secretaria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p>
        </w:tc>
      </w:tr>
      <w:tr w:rsidR="00467D61" w:rsidRPr="00E37FEC"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lastRenderedPageBreak/>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E37FEC"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adquirir  los conocimientos técnicos y normativos que se requieren para llevar a cabo una gestión ambiental eficiente y acorde a las necesidades del territorio. </w:t>
            </w:r>
          </w:p>
        </w:tc>
      </w:tr>
    </w:tbl>
    <w:p w14:paraId="10431B4A" w14:textId="77777777" w:rsidR="00467D61" w:rsidRPr="00E37FEC" w:rsidRDefault="00467D61" w:rsidP="00467D61">
      <w:pPr>
        <w:rPr>
          <w:rFonts w:ascii="Times New Roman" w:hAnsi="Times New Roman"/>
          <w:color w:val="FF0000"/>
          <w:szCs w:val="24"/>
        </w:rPr>
      </w:pPr>
    </w:p>
    <w:p w14:paraId="797A9D7A" w14:textId="77777777" w:rsidR="00467D61" w:rsidRPr="00E37FEC" w:rsidRDefault="00467D61" w:rsidP="00467D61">
      <w:pPr>
        <w:pStyle w:val="Prrafodelista"/>
        <w:ind w:left="720"/>
        <w:contextualSpacing/>
        <w:jc w:val="left"/>
        <w:rPr>
          <w:rFonts w:ascii="Times New Roman" w:hAnsi="Times New Roman"/>
          <w:bCs/>
          <w:szCs w:val="24"/>
          <w:lang w:eastAsia="es-CO"/>
        </w:rPr>
      </w:pPr>
    </w:p>
    <w:p w14:paraId="6FF848FA" w14:textId="77777777" w:rsidR="00467D61" w:rsidRPr="00E37FEC" w:rsidRDefault="00467D61" w:rsidP="00467D61">
      <w:pPr>
        <w:pStyle w:val="Prrafodelista"/>
        <w:ind w:left="720"/>
        <w:contextualSpacing/>
        <w:jc w:val="left"/>
        <w:rPr>
          <w:rFonts w:ascii="Times New Roman" w:hAnsi="Times New Roman"/>
          <w:bCs/>
          <w:szCs w:val="24"/>
          <w:lang w:eastAsia="es-CO"/>
        </w:rPr>
      </w:pPr>
    </w:p>
    <w:p w14:paraId="2314A22C"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lang w:val="es-MX"/>
        </w:rPr>
        <w:t>PREPARAR ALTERNATIVAS DE SOLUCIÓN</w:t>
      </w:r>
    </w:p>
    <w:p w14:paraId="699E357E" w14:textId="77777777" w:rsidR="00467D61" w:rsidRPr="00E37FEC" w:rsidRDefault="00467D61" w:rsidP="00467D61">
      <w:pPr>
        <w:pStyle w:val="Encabezado"/>
        <w:ind w:left="780"/>
        <w:rPr>
          <w:rFonts w:ascii="Times New Roman" w:hAnsi="Times New Roman"/>
          <w:b/>
          <w:bCs/>
          <w:sz w:val="22"/>
          <w:szCs w:val="22"/>
        </w:rPr>
      </w:pPr>
    </w:p>
    <w:p w14:paraId="757715DC"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Estudio de necesidades </w:t>
      </w:r>
    </w:p>
    <w:p w14:paraId="1D953260" w14:textId="77777777" w:rsidR="00467D61" w:rsidRPr="00E37FEC"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lastRenderedPageBreak/>
        <w:t xml:space="preserve">A través de la estrategia de participación ciudadana se busca </w:t>
      </w: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sidRPr="00E37FEC">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E37FEC" w:rsidRDefault="00467D61" w:rsidP="00467D61">
      <w:pPr>
        <w:pStyle w:val="Prrafodelista"/>
        <w:ind w:left="0"/>
        <w:contextualSpacing/>
        <w:rPr>
          <w:rFonts w:ascii="Times New Roman" w:hAnsi="Times New Roman"/>
          <w:bCs/>
          <w:szCs w:val="24"/>
          <w:lang w:eastAsia="es-CO"/>
        </w:rPr>
      </w:pPr>
    </w:p>
    <w:p w14:paraId="4DEDEC1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Diagnosticar el estado actual de  las situaciones ambientales conflictivas.</w:t>
      </w:r>
    </w:p>
    <w:p w14:paraId="3B861EF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 xml:space="preserve">Vincular </w:t>
      </w:r>
      <w:r>
        <w:rPr>
          <w:rFonts w:ascii="Times New Roman" w:hAnsi="Times New Roman"/>
          <w:bCs/>
          <w:szCs w:val="24"/>
          <w:lang w:eastAsia="es-CO"/>
        </w:rPr>
        <w:t>personas</w:t>
      </w:r>
      <w:r w:rsidRPr="00E37FEC">
        <w:rPr>
          <w:rFonts w:ascii="Times New Roman" w:hAnsi="Times New Roman"/>
          <w:bCs/>
          <w:szCs w:val="24"/>
          <w:lang w:eastAsia="es-CO"/>
        </w:rPr>
        <w:t xml:space="preserve"> de organizaciones  ambientales en la atención de las situaciones ambientales conflictivas.</w:t>
      </w:r>
    </w:p>
    <w:p w14:paraId="235DEA6E"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Ejecutar acciones que mejoren las condiciones ambientales de la</w:t>
      </w:r>
      <w:r>
        <w:rPr>
          <w:rFonts w:ascii="Times New Roman" w:hAnsi="Times New Roman"/>
          <w:bCs/>
          <w:szCs w:val="24"/>
          <w:lang w:eastAsia="es-CO"/>
        </w:rPr>
        <w:t xml:space="preserve">s 20 localidades de Bogotá D.C., </w:t>
      </w:r>
      <w:r>
        <w:rPr>
          <w:rFonts w:ascii="Times New Roman" w:hAnsi="Times New Roman"/>
          <w:szCs w:val="24"/>
          <w:lang w:val="es-MX"/>
        </w:rPr>
        <w:t xml:space="preserve">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recuperación de puntos críticos, embellecimiento de espacios públicos.</w:t>
      </w:r>
    </w:p>
    <w:p w14:paraId="7C722D5D"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Seguimiento y evaluación de las acciones ejecutadas, mediante la sistematización, análisis de información y gestión documental.</w:t>
      </w:r>
    </w:p>
    <w:p w14:paraId="434331D6"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E37FEC" w:rsidRDefault="00467D61" w:rsidP="00467D61">
      <w:pPr>
        <w:pStyle w:val="Prrafodelista"/>
        <w:ind w:left="0"/>
        <w:contextualSpacing/>
        <w:rPr>
          <w:rFonts w:ascii="Times New Roman" w:hAnsi="Times New Roman"/>
          <w:bCs/>
          <w:szCs w:val="24"/>
          <w:lang w:eastAsia="es-CO"/>
        </w:rPr>
      </w:pPr>
    </w:p>
    <w:p w14:paraId="1D56940C"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Mediante la ejecución de las estrategias de educación ambiental se busca </w:t>
      </w:r>
      <w:r>
        <w:rPr>
          <w:rFonts w:ascii="Times New Roman" w:hAnsi="Times New Roman"/>
          <w:bCs/>
          <w:szCs w:val="24"/>
          <w:lang w:eastAsia="es-CO"/>
        </w:rPr>
        <w:t>ampliar</w:t>
      </w:r>
      <w:r w:rsidRPr="00E37FEC">
        <w:rPr>
          <w:rFonts w:ascii="Times New Roman" w:hAnsi="Times New Roman"/>
          <w:bCs/>
          <w:szCs w:val="24"/>
          <w:lang w:eastAsia="es-CO"/>
        </w:rPr>
        <w:t xml:space="preserve"> la </w:t>
      </w:r>
      <w:r>
        <w:rPr>
          <w:rFonts w:ascii="Times New Roman" w:hAnsi="Times New Roman"/>
          <w:bCs/>
          <w:szCs w:val="24"/>
          <w:lang w:eastAsia="es-CO"/>
        </w:rPr>
        <w:t>cobertura</w:t>
      </w:r>
      <w:r w:rsidRPr="00E37FEC">
        <w:rPr>
          <w:rFonts w:ascii="Times New Roman" w:hAnsi="Times New Roman"/>
          <w:bCs/>
          <w:szCs w:val="24"/>
          <w:lang w:eastAsia="es-CO"/>
        </w:rPr>
        <w:t xml:space="preserve"> de las estrategias de educación ambiental definidas en la Política</w:t>
      </w:r>
      <w:r>
        <w:rPr>
          <w:rFonts w:ascii="Times New Roman" w:hAnsi="Times New Roman"/>
          <w:bCs/>
          <w:szCs w:val="24"/>
          <w:lang w:eastAsia="es-CO"/>
        </w:rPr>
        <w:t xml:space="preserve"> Pública Distrital de Educación Ambiental</w:t>
      </w:r>
      <w:r w:rsidRPr="00E37FEC">
        <w:rPr>
          <w:rFonts w:ascii="Times New Roman" w:hAnsi="Times New Roman"/>
          <w:bCs/>
          <w:szCs w:val="24"/>
          <w:lang w:eastAsia="es-CO"/>
        </w:rPr>
        <w:t>:</w:t>
      </w:r>
    </w:p>
    <w:p w14:paraId="1D7A55AC" w14:textId="77777777" w:rsidR="00467D61" w:rsidRPr="00E37FEC" w:rsidRDefault="00467D61" w:rsidP="00467D61">
      <w:pPr>
        <w:pStyle w:val="Prrafodelista"/>
        <w:ind w:left="0"/>
        <w:contextualSpacing/>
        <w:rPr>
          <w:rFonts w:ascii="Times New Roman" w:hAnsi="Times New Roman"/>
          <w:bCs/>
          <w:szCs w:val="24"/>
          <w:lang w:eastAsia="es-CO"/>
        </w:rPr>
      </w:pPr>
    </w:p>
    <w:p w14:paraId="79355BA2" w14:textId="77777777" w:rsidR="00467D61" w:rsidRPr="00126B52"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Entrenubes, Aula Soratama,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w:t>
      </w:r>
      <w:r w:rsidRPr="00E37FEC">
        <w:rPr>
          <w:rFonts w:ascii="Times New Roman" w:hAnsi="Times New Roman"/>
          <w:bCs/>
          <w:szCs w:val="24"/>
          <w:lang w:eastAsia="es-CO"/>
        </w:rPr>
        <w:t xml:space="preserve"> en las localidades: se ejecutará la estrategia de educación ambiental en las 20 localidades, con el enfoque territorial, diferencial y de derechos, a través de acciones pedagógicas y procesos de formación, desarrollando los componentes temáticos priorizados en el proyecto de inversión.</w:t>
      </w:r>
    </w:p>
    <w:p w14:paraId="70E44F1C"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 xml:space="preserve">Estrategias de educación ambiental por medio de las TIC: se ejecutarán las acciones de educación ambiental medio del uso de las Tecnologías de la Información y </w:t>
      </w:r>
      <w:r w:rsidRPr="00E37FEC">
        <w:rPr>
          <w:rFonts w:ascii="Times New Roman" w:hAnsi="Times New Roman"/>
          <w:bCs/>
          <w:szCs w:val="24"/>
          <w:lang w:eastAsia="es-CO"/>
        </w:rPr>
        <w:lastRenderedPageBreak/>
        <w:t>Comunicación- TIC, desarrollando los componentes temáticos priorizados en el PDD.</w:t>
      </w:r>
    </w:p>
    <w:p w14:paraId="202A87E6" w14:textId="77777777" w:rsidR="00467D61" w:rsidRPr="00E37FEC" w:rsidRDefault="00467D61" w:rsidP="00467D61">
      <w:pPr>
        <w:pStyle w:val="Prrafodelista"/>
        <w:ind w:left="0"/>
        <w:contextualSpacing/>
        <w:rPr>
          <w:rFonts w:ascii="Times New Roman" w:hAnsi="Times New Roman"/>
          <w:bCs/>
          <w:szCs w:val="24"/>
          <w:lang w:eastAsia="es-CO"/>
        </w:rPr>
      </w:pPr>
    </w:p>
    <w:p w14:paraId="1AAC3CDB"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E37FEC" w:rsidRDefault="00467D61" w:rsidP="00467D61">
      <w:pPr>
        <w:pStyle w:val="Prrafodelista"/>
        <w:ind w:left="0"/>
        <w:contextualSpacing/>
        <w:rPr>
          <w:rFonts w:ascii="Times New Roman" w:hAnsi="Times New Roman"/>
          <w:bCs/>
          <w:szCs w:val="24"/>
          <w:lang w:eastAsia="es-CO"/>
        </w:rPr>
      </w:pPr>
    </w:p>
    <w:p w14:paraId="1960FD81"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bCs/>
          <w:szCs w:val="24"/>
          <w:lang w:eastAsia="es-CO"/>
        </w:rPr>
        <w:t>r las conductas de las ciudadana</w:t>
      </w:r>
      <w:r w:rsidRPr="00E37FEC">
        <w:rPr>
          <w:rFonts w:ascii="Times New Roman" w:hAnsi="Times New Roman"/>
          <w:bCs/>
          <w:szCs w:val="24"/>
          <w:lang w:eastAsia="es-CO"/>
        </w:rPr>
        <w:t>s</w:t>
      </w:r>
      <w:r>
        <w:rPr>
          <w:rFonts w:ascii="Times New Roman" w:hAnsi="Times New Roman"/>
          <w:bCs/>
          <w:szCs w:val="24"/>
          <w:lang w:eastAsia="es-CO"/>
        </w:rPr>
        <w:t xml:space="preserve"> y los ciudadanos</w:t>
      </w:r>
      <w:r w:rsidRPr="00E37FEC">
        <w:rPr>
          <w:rFonts w:ascii="Times New Roman" w:hAnsi="Times New Roman"/>
          <w:bCs/>
          <w:szCs w:val="24"/>
          <w:lang w:eastAsia="es-CO"/>
        </w:rPr>
        <w:t xml:space="preserve"> y de los actores clave de la gestión ambiental de manera efectiva, oportuna y positiva.</w:t>
      </w:r>
    </w:p>
    <w:p w14:paraId="38EA08A4"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técnico</w:t>
      </w:r>
      <w:r w:rsidRPr="00E37FEC">
        <w:rPr>
          <w:rFonts w:ascii="Times New Roman" w:hAnsi="Times New Roman"/>
          <w:szCs w:val="24"/>
          <w:lang w:eastAsia="es-CO"/>
        </w:rPr>
        <w:t xml:space="preserve"> </w:t>
      </w:r>
    </w:p>
    <w:p w14:paraId="7723E92D"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Nombre de la alternativa seleccionada</w:t>
      </w:r>
    </w:p>
    <w:p w14:paraId="4331FB8F" w14:textId="77777777" w:rsidR="00467D61" w:rsidRPr="00E37FEC"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E37FEC" w:rsidRDefault="00467D61" w:rsidP="00467D61">
      <w:pPr>
        <w:pStyle w:val="Prrafodelista"/>
        <w:ind w:left="142"/>
        <w:contextualSpacing/>
        <w:jc w:val="left"/>
        <w:rPr>
          <w:rFonts w:ascii="Times New Roman" w:hAnsi="Times New Roman"/>
          <w:bCs/>
          <w:szCs w:val="24"/>
          <w:lang w:eastAsia="es-CO"/>
        </w:rPr>
      </w:pPr>
      <w:r w:rsidRPr="00E37FEC">
        <w:rPr>
          <w:rFonts w:ascii="Times New Roman" w:hAnsi="Times New Roman"/>
          <w:bCs/>
          <w:szCs w:val="24"/>
          <w:lang w:eastAsia="es-CO"/>
        </w:rPr>
        <w:t>Implementación de estrategias de participación, educación ambiental y comunicación</w:t>
      </w:r>
    </w:p>
    <w:p w14:paraId="797123A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generales</w:t>
      </w:r>
    </w:p>
    <w:p w14:paraId="2C8AD694" w14:textId="77777777" w:rsidR="00467D61" w:rsidRPr="00E37FEC" w:rsidRDefault="00467D61" w:rsidP="00467D61">
      <w:pPr>
        <w:rPr>
          <w:rFonts w:ascii="Times New Roman" w:hAnsi="Times New Roman"/>
          <w:i/>
          <w:color w:val="000000" w:themeColor="text1"/>
        </w:rPr>
      </w:pPr>
    </w:p>
    <w:p w14:paraId="6556C8AD" w14:textId="77777777" w:rsidR="00467D61" w:rsidRPr="00E37FEC" w:rsidRDefault="00467D61" w:rsidP="00467D61">
      <w:pPr>
        <w:rPr>
          <w:rFonts w:ascii="Times New Roman" w:hAnsi="Times New Roman"/>
          <w:szCs w:val="24"/>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w:t>
      </w:r>
    </w:p>
    <w:p w14:paraId="4D5D77AD" w14:textId="77777777" w:rsidR="00467D61" w:rsidRPr="00E37FEC" w:rsidRDefault="00467D61" w:rsidP="00467D61">
      <w:pPr>
        <w:rPr>
          <w:rFonts w:ascii="Times New Roman" w:hAnsi="Times New Roman"/>
          <w:szCs w:val="24"/>
        </w:rPr>
      </w:pPr>
    </w:p>
    <w:p w14:paraId="15C51818"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 xml:space="preserve">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 xml:space="preserve">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w:t>
      </w:r>
      <w:r w:rsidRPr="00E37FEC">
        <w:rPr>
          <w:rFonts w:ascii="Times New Roman" w:hAnsi="Times New Roman"/>
          <w:szCs w:val="24"/>
          <w:shd w:val="clear" w:color="auto" w:fill="FFFFFF"/>
        </w:rPr>
        <w:lastRenderedPageBreak/>
        <w:t>responsable y eficaz en la prevención y la construcción de soluciones a los problemas ambientales.</w:t>
      </w:r>
    </w:p>
    <w:p w14:paraId="453A07F1" w14:textId="77777777" w:rsidR="00467D61" w:rsidRPr="00E37FEC" w:rsidRDefault="00467D61" w:rsidP="00467D61">
      <w:pPr>
        <w:rPr>
          <w:rFonts w:ascii="Times New Roman" w:hAnsi="Times New Roman"/>
          <w:szCs w:val="24"/>
          <w:shd w:val="clear" w:color="auto" w:fill="FFFFFF"/>
        </w:rPr>
      </w:pPr>
    </w:p>
    <w:p w14:paraId="5E4F7D5E" w14:textId="77777777" w:rsidR="00467D61" w:rsidRPr="00E37FEC" w:rsidRDefault="00467D61" w:rsidP="00467D61">
      <w:pPr>
        <w:rPr>
          <w:rFonts w:ascii="Times New Roman" w:hAnsi="Times New Roman"/>
        </w:rPr>
      </w:pPr>
      <w:r w:rsidRPr="00E37FEC">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w:t>
      </w:r>
      <w:r>
        <w:rPr>
          <w:rFonts w:ascii="Times New Roman" w:hAnsi="Times New Roman"/>
        </w:rPr>
        <w:t>personas</w:t>
      </w:r>
      <w:r w:rsidRPr="00E37FEC">
        <w:rPr>
          <w:rFonts w:ascii="Times New Roman" w:hAnsi="Times New Roman"/>
        </w:rPr>
        <w:t xml:space="preserve"> en acciones de participación y educación ambiental, logrando que cada </w:t>
      </w:r>
      <w:r>
        <w:rPr>
          <w:rFonts w:ascii="Times New Roman" w:hAnsi="Times New Roman"/>
        </w:rPr>
        <w:t>vez un número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E37FEC" w:rsidRDefault="00467D61" w:rsidP="00467D61">
      <w:pPr>
        <w:rPr>
          <w:rFonts w:ascii="Times New Roman" w:hAnsi="Times New Roman"/>
          <w:szCs w:val="24"/>
        </w:rPr>
      </w:pPr>
    </w:p>
    <w:p w14:paraId="75B40AB6" w14:textId="77777777" w:rsidR="00467D61" w:rsidRPr="00E37FEC" w:rsidRDefault="00467D61" w:rsidP="00467D61">
      <w:pPr>
        <w:rPr>
          <w:rFonts w:ascii="Times New Roman" w:hAnsi="Times New Roman"/>
          <w:szCs w:val="24"/>
        </w:rPr>
      </w:pPr>
      <w:r w:rsidRPr="00E37FEC">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E37FEC" w:rsidRDefault="00467D61" w:rsidP="00467D61">
      <w:pPr>
        <w:rPr>
          <w:rFonts w:ascii="Times New Roman" w:hAnsi="Times New Roman"/>
          <w:szCs w:val="24"/>
        </w:rPr>
      </w:pPr>
    </w:p>
    <w:p w14:paraId="3F1BA0B1"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E37FEC" w:rsidRDefault="00467D61" w:rsidP="00467D61">
      <w:pPr>
        <w:rPr>
          <w:rFonts w:ascii="Times New Roman" w:hAnsi="Times New Roman"/>
          <w:szCs w:val="24"/>
        </w:rPr>
      </w:pPr>
    </w:p>
    <w:p w14:paraId="2154238E" w14:textId="77777777"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w:t>
      </w:r>
      <w:r>
        <w:rPr>
          <w:rFonts w:ascii="Times New Roman" w:hAnsi="Times New Roman"/>
          <w:szCs w:val="24"/>
        </w:rPr>
        <w:t xml:space="preserve"> por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33E4C9F7" w14:textId="77777777" w:rsidR="00467D61" w:rsidRPr="00E37FEC" w:rsidRDefault="00467D61" w:rsidP="00467D61">
      <w:pPr>
        <w:rPr>
          <w:rFonts w:ascii="Times New Roman" w:hAnsi="Times New Roman"/>
          <w:szCs w:val="24"/>
        </w:rPr>
      </w:pPr>
    </w:p>
    <w:p w14:paraId="6B24D83A" w14:textId="77777777" w:rsidR="00467D61" w:rsidRPr="00E37FEC" w:rsidRDefault="00467D61" w:rsidP="00467D61">
      <w:pPr>
        <w:rPr>
          <w:rFonts w:ascii="Times New Roman" w:eastAsia="Arial Narrow" w:hAnsi="Times New Roman"/>
          <w:szCs w:val="24"/>
        </w:rPr>
      </w:pPr>
      <w:r w:rsidRPr="00E37FEC">
        <w:rPr>
          <w:rFonts w:ascii="Times New Roman" w:hAnsi="Times New Roman"/>
        </w:rPr>
        <w:t xml:space="preserve">En el contexto de las actividades realizadas dentro de la línea de comunicaciones se ejecutó la implementación del plan de comunicaciones y sus respectivas actividades. </w:t>
      </w:r>
      <w:r w:rsidRPr="00E37FEC">
        <w:rPr>
          <w:rFonts w:ascii="Times New Roman" w:eastAsia="Arial Narrow" w:hAnsi="Times New Roman"/>
          <w:szCs w:val="24"/>
        </w:rPr>
        <w:t xml:space="preserve">Durante el año </w:t>
      </w:r>
      <w:r w:rsidRPr="00E37FEC">
        <w:rPr>
          <w:rFonts w:ascii="Times New Roman" w:eastAsia="Arial Narrow" w:hAnsi="Times New Roman"/>
          <w:szCs w:val="24"/>
        </w:rPr>
        <w:lastRenderedPageBreak/>
        <w:t>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F881E8E" w14:textId="77777777" w:rsidR="00467D61" w:rsidRPr="00E37FEC" w:rsidRDefault="00467D61" w:rsidP="00467D61">
      <w:pPr>
        <w:rPr>
          <w:rFonts w:ascii="Times New Roman" w:eastAsia="Arial Narrow" w:hAnsi="Times New Roman"/>
          <w:szCs w:val="24"/>
        </w:rPr>
      </w:pPr>
    </w:p>
    <w:p w14:paraId="24092699"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Este instrumento ha permitido conocer de primera mano la opinión de</w:t>
      </w:r>
      <w:r>
        <w:rPr>
          <w:rFonts w:ascii="Times New Roman" w:eastAsia="Arial Narrow" w:hAnsi="Times New Roman"/>
          <w:szCs w:val="24"/>
        </w:rPr>
        <w:t xml:space="preserve"> las usuarias y</w:t>
      </w:r>
      <w:r w:rsidRPr="00E37FEC">
        <w:rPr>
          <w:rFonts w:ascii="Times New Roman" w:eastAsia="Arial Narrow" w:hAnsi="Times New Roman"/>
          <w:szCs w:val="24"/>
        </w:rPr>
        <w:t xml:space="preserve"> 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0E1A7C8C" w14:textId="77777777" w:rsidR="00467D61" w:rsidRPr="00E37FEC" w:rsidRDefault="00467D61" w:rsidP="00467D61">
      <w:pPr>
        <w:rPr>
          <w:rFonts w:ascii="Times New Roman" w:hAnsi="Times New Roman"/>
          <w:szCs w:val="24"/>
        </w:rPr>
      </w:pPr>
    </w:p>
    <w:p w14:paraId="2928CCD8" w14:textId="77777777" w:rsidR="00467D61" w:rsidRPr="00E37FEC" w:rsidRDefault="00467D61" w:rsidP="00467D61">
      <w:pPr>
        <w:rPr>
          <w:rFonts w:ascii="Times New Roman" w:hAnsi="Times New Roman"/>
          <w:i/>
          <w:color w:val="000000" w:themeColor="text1"/>
        </w:rPr>
      </w:pPr>
    </w:p>
    <w:p w14:paraId="1D4746F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Legales</w:t>
      </w:r>
    </w:p>
    <w:p w14:paraId="527A8364" w14:textId="77777777" w:rsidR="00467D61" w:rsidRPr="00E37FEC" w:rsidRDefault="00467D61" w:rsidP="00467D61">
      <w:pPr>
        <w:rPr>
          <w:rFonts w:ascii="Times New Roman" w:hAnsi="Times New Roman"/>
          <w:b/>
          <w:bCs/>
          <w:color w:val="000000" w:themeColor="text1"/>
        </w:rPr>
      </w:pPr>
    </w:p>
    <w:p w14:paraId="410F715D"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Constitución Política de Colombia de 1991 Art 02: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Ley 99 de 1993 “</w:t>
      </w:r>
      <w:r w:rsidRPr="00E37FEC">
        <w:rPr>
          <w:rFonts w:ascii="Times New Roman" w:hAnsi="Times New Roman"/>
          <w:bCs/>
          <w:szCs w:val="24"/>
          <w:lang w:eastAsia="es-CO"/>
        </w:rPr>
        <w:t>por la cual se crea el Ministerio del Medio Ambiente, se reordena el Sector Público encargado de la gestión y conservación del medio ambiente y los recursos naturales renovables, se organiza el Sistema Nacional Ambiental, SINA, y se dictan otras disposiciones. Artículo </w:t>
      </w:r>
      <w:bookmarkStart w:id="4" w:name="66"/>
      <w:r w:rsidRPr="00E37FEC">
        <w:rPr>
          <w:rFonts w:ascii="Times New Roman" w:hAnsi="Times New Roman"/>
          <w:bCs/>
          <w:szCs w:val="24"/>
          <w:lang w:eastAsia="es-CO"/>
        </w:rPr>
        <w:t> </w:t>
      </w:r>
      <w:bookmarkEnd w:id="4"/>
      <w:r w:rsidRPr="00E37FEC">
        <w:rPr>
          <w:rFonts w:ascii="Times New Roman" w:hAnsi="Times New Roman"/>
          <w:bCs/>
          <w:szCs w:val="24"/>
          <w:lang w:eastAsia="es-CO"/>
        </w:rPr>
        <w:t>66º.- Competencia de Grandes Centros Urbanos.</w:t>
      </w:r>
    </w:p>
    <w:p w14:paraId="38062C83"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E37FEC">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109 de 2009 </w:t>
      </w:r>
      <w:r w:rsidRPr="00E37FEC">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Acuerdo 13 de 2000. </w:t>
      </w:r>
      <w:r w:rsidRPr="00E37FEC">
        <w:rPr>
          <w:rFonts w:ascii="Times New Roman" w:hAnsi="Times New Roman"/>
          <w:bCs/>
          <w:szCs w:val="24"/>
          <w:lang w:val="es-ES"/>
        </w:rPr>
        <w:t>Por el cual se reglamenta la participación ciudadana en la elaboración aprobación, ejecución, seguimiento, evaluación y control del Plan de Desarrollo Económico y Social para las diferentes Localidades que conforman el Distrito Capital y se dictan otras disposiciones."</w:t>
      </w:r>
    </w:p>
    <w:p w14:paraId="61683C92"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675  de 2011 “Por medio del cual se adopta y reglamenta la Política Pública Distrital de Educación Ambiental y se dictan otras disposiciones”</w:t>
      </w:r>
    </w:p>
    <w:p w14:paraId="76E8AA17" w14:textId="77777777" w:rsidR="00467D61" w:rsidRPr="00E37FEC"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7D6D6E" w:rsidRDefault="00467D61" w:rsidP="0091707A">
      <w:pPr>
        <w:numPr>
          <w:ilvl w:val="0"/>
          <w:numId w:val="26"/>
        </w:numPr>
        <w:suppressAutoHyphens/>
        <w:ind w:left="426"/>
        <w:rPr>
          <w:rStyle w:val="Textoennegrita"/>
          <w:rFonts w:ascii="Times New Roman" w:hAnsi="Times New Roman"/>
          <w:b w:val="0"/>
          <w:bCs w:val="0"/>
          <w:color w:val="000000"/>
          <w:szCs w:val="24"/>
        </w:rPr>
      </w:pPr>
      <w:r w:rsidRPr="007D6D6E">
        <w:rPr>
          <w:rFonts w:ascii="Times New Roman" w:hAnsi="Times New Roman"/>
          <w:szCs w:val="24"/>
          <w:lang w:eastAsia="es-CO"/>
        </w:rPr>
        <w:lastRenderedPageBreak/>
        <w:t>Decreto 101 de 2010 “</w:t>
      </w:r>
      <w:r w:rsidRPr="007D6D6E">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7D6D6E">
        <w:rPr>
          <w:rFonts w:ascii="Times New Roman" w:hAnsi="Times New Roman"/>
          <w:szCs w:val="24"/>
          <w:lang w:eastAsia="es-CO"/>
        </w:rPr>
        <w:t>Decreto 624 de 2007. “Por medio del cual se adopta la política de humedales del Distrito Capital”.</w:t>
      </w:r>
    </w:p>
    <w:p w14:paraId="17A5E54C" w14:textId="77777777" w:rsidR="00467D61" w:rsidRPr="007D6D6E" w:rsidRDefault="00467D61" w:rsidP="0091707A">
      <w:pPr>
        <w:numPr>
          <w:ilvl w:val="0"/>
          <w:numId w:val="26"/>
        </w:numPr>
        <w:suppressAutoHyphens/>
        <w:ind w:left="426"/>
        <w:rPr>
          <w:rFonts w:ascii="Times New Roman" w:hAnsi="Times New Roman"/>
          <w:szCs w:val="24"/>
          <w:lang w:eastAsia="es-CO"/>
        </w:rPr>
      </w:pPr>
      <w:r w:rsidRPr="007D6D6E">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597 de 2013. “Por el cual se adopta el Plan de Acción Cuatrienal Ambiental PACA”.</w:t>
      </w:r>
    </w:p>
    <w:p w14:paraId="6F5AE554"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7D6D6E" w:rsidRDefault="00467D61" w:rsidP="0091707A">
      <w:pPr>
        <w:numPr>
          <w:ilvl w:val="0"/>
          <w:numId w:val="27"/>
        </w:numPr>
        <w:suppressAutoHyphens/>
        <w:ind w:left="426"/>
        <w:rPr>
          <w:rStyle w:val="Textoennegrita"/>
          <w:rFonts w:ascii="Times New Roman" w:hAnsi="Times New Roman"/>
          <w:b w:val="0"/>
          <w:bCs w:val="0"/>
          <w:color w:val="000000"/>
          <w:szCs w:val="24"/>
        </w:rPr>
      </w:pPr>
      <w:r w:rsidRPr="007D6D6E">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575 de 2011 "Por medio del cual se reglamenta la organización y conformación de las Comisiones Ambientales Locales"</w:t>
      </w:r>
    </w:p>
    <w:p w14:paraId="45DF34C7"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77777777" w:rsidR="00467D61" w:rsidRPr="00E37FEC" w:rsidRDefault="00467D61" w:rsidP="0091707A">
      <w:pPr>
        <w:numPr>
          <w:ilvl w:val="0"/>
          <w:numId w:val="28"/>
        </w:numPr>
        <w:shd w:val="clear" w:color="auto" w:fill="FFFFFF"/>
        <w:ind w:left="426"/>
        <w:rPr>
          <w:rFonts w:ascii="Times New Roman" w:hAnsi="Times New Roman"/>
          <w:color w:val="222222"/>
          <w:szCs w:val="24"/>
          <w:lang w:eastAsia="es-CO"/>
        </w:rPr>
      </w:pPr>
      <w:r w:rsidRPr="00E37FEC">
        <w:rPr>
          <w:rFonts w:ascii="Times New Roman" w:hAnsi="Times New Roman"/>
          <w:color w:val="000000"/>
          <w:szCs w:val="24"/>
          <w:lang w:eastAsia="es-CO"/>
        </w:rPr>
        <w:t>Decreto 222 DE 2014  "Por el cual se adoptan las medidas administrativas tendientes al cumplimiento de las órdenes impartidas dentro de los procesos de acción popular de radicados Nos. 25000232400020110074601 y 25000232500020050066203 y se dictan otras disposiciones"</w:t>
      </w:r>
    </w:p>
    <w:p w14:paraId="4233E936" w14:textId="77777777" w:rsidR="00467D61" w:rsidRPr="00E37FEC" w:rsidRDefault="00467D61" w:rsidP="0091707A">
      <w:pPr>
        <w:numPr>
          <w:ilvl w:val="0"/>
          <w:numId w:val="28"/>
        </w:numPr>
        <w:shd w:val="clear" w:color="auto" w:fill="FFFFFF"/>
        <w:ind w:left="426"/>
        <w:rPr>
          <w:rFonts w:ascii="Times New Roman" w:hAnsi="Times New Roman"/>
          <w:szCs w:val="24"/>
          <w:lang w:eastAsia="es-CO"/>
        </w:rPr>
      </w:pPr>
      <w:r w:rsidRPr="00E37FEC">
        <w:rPr>
          <w:rFonts w:ascii="Times New Roman" w:hAnsi="Times New Roman"/>
          <w:szCs w:val="24"/>
          <w:lang w:eastAsia="es-CO"/>
        </w:rPr>
        <w:t>Re</w:t>
      </w:r>
      <w:r w:rsidRPr="00E37FEC">
        <w:rPr>
          <w:rFonts w:ascii="Times New Roman" w:hAnsi="Times New Roman"/>
          <w:szCs w:val="24"/>
          <w:lang w:val="es-ES" w:eastAsia="es-CO"/>
        </w:rPr>
        <w:t>solución 228 del 2015 en la cual </w:t>
      </w:r>
      <w:r w:rsidRPr="00E37FEC">
        <w:rPr>
          <w:rFonts w:ascii="Times New Roman" w:hAnsi="Times New Roman"/>
          <w:iCs/>
          <w:szCs w:val="24"/>
          <w:lang w:val="es-ES" w:eastAsia="es-CO"/>
        </w:rPr>
        <w:t>“</w:t>
      </w:r>
      <w:r w:rsidRPr="00E37FEC">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E37FEC">
        <w:rPr>
          <w:rFonts w:ascii="Times New Roman" w:hAnsi="Times New Roman"/>
          <w:szCs w:val="24"/>
          <w:lang w:val="es-ES_tradnl" w:eastAsia="es-CO"/>
        </w:rPr>
        <w:t> </w:t>
      </w:r>
    </w:p>
    <w:p w14:paraId="5C86975B"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E37FEC" w:rsidRDefault="00467D61" w:rsidP="00467D61">
      <w:pPr>
        <w:ind w:left="426"/>
        <w:rPr>
          <w:rFonts w:ascii="Times New Roman" w:hAnsi="Times New Roman"/>
          <w:b/>
          <w:bCs/>
          <w:color w:val="000000" w:themeColor="text1"/>
          <w:szCs w:val="24"/>
        </w:rPr>
      </w:pPr>
    </w:p>
    <w:p w14:paraId="21684FA6" w14:textId="77777777" w:rsidR="00467D61" w:rsidRPr="00E37FEC" w:rsidRDefault="00467D61" w:rsidP="00467D61">
      <w:pPr>
        <w:rPr>
          <w:rFonts w:ascii="Times New Roman" w:hAnsi="Times New Roman"/>
          <w:b/>
          <w:bCs/>
          <w:color w:val="000000" w:themeColor="text1"/>
        </w:rPr>
      </w:pPr>
    </w:p>
    <w:p w14:paraId="39C44E46"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técnicos:</w:t>
      </w:r>
    </w:p>
    <w:p w14:paraId="3AFBAB65" w14:textId="77777777" w:rsidR="00467D61" w:rsidRPr="00E37FEC" w:rsidRDefault="00467D61" w:rsidP="00467D61">
      <w:pPr>
        <w:rPr>
          <w:rFonts w:ascii="Times New Roman" w:hAnsi="Times New Roman"/>
          <w:color w:val="000000" w:themeColor="text1"/>
        </w:rPr>
      </w:pPr>
    </w:p>
    <w:p w14:paraId="63EB24F8" w14:textId="77777777" w:rsidR="00467D61" w:rsidRPr="00E37FEC"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Mediante la implementación de estrategias de participación, educación ambiental y comunicación se adelantan los procesos pedagógicos con un enfoque diferencial, de gestión territorial y de derechos, dirigidos a todos los grupos poblacionales, a través de la estrategias </w:t>
      </w:r>
      <w:r w:rsidRPr="00E37FEC">
        <w:rPr>
          <w:rFonts w:ascii="Times New Roman" w:hAnsi="Times New Roman"/>
          <w:bCs/>
          <w:szCs w:val="24"/>
          <w:lang w:eastAsia="es-CO"/>
        </w:rPr>
        <w:lastRenderedPageBreak/>
        <w:t>de aulas ambientales, estrategias de educación en las localidades del D.C y con la utilización de las Tecnologías de Información y Comunicaciones - TICs. Así mismo, implementa el proceso de participación con la comunidad para ejecutar procesos de gestión ambiental orientados a apropiación y recuperación de espacios ambientales.</w:t>
      </w:r>
    </w:p>
    <w:p w14:paraId="4EF631C8" w14:textId="77777777" w:rsidR="00467D61" w:rsidRPr="00E37FEC" w:rsidRDefault="00467D61" w:rsidP="00467D61">
      <w:pPr>
        <w:pStyle w:val="Prrafodelista"/>
        <w:ind w:left="142"/>
        <w:contextualSpacing/>
        <w:rPr>
          <w:rFonts w:ascii="Times New Roman" w:hAnsi="Times New Roman"/>
          <w:bCs/>
          <w:szCs w:val="24"/>
          <w:lang w:eastAsia="es-CO"/>
        </w:rPr>
      </w:pPr>
    </w:p>
    <w:p w14:paraId="55E0B0E1" w14:textId="392D824B" w:rsidR="00467D61" w:rsidRPr="00E37FEC"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A </w:t>
      </w:r>
      <w:r w:rsidR="007D6D6E" w:rsidRPr="00E37FEC">
        <w:rPr>
          <w:rFonts w:ascii="Times New Roman" w:hAnsi="Times New Roman"/>
          <w:bCs/>
          <w:szCs w:val="24"/>
          <w:lang w:eastAsia="es-CO"/>
        </w:rPr>
        <w:t>continuación,</w:t>
      </w:r>
      <w:r w:rsidRPr="00E37FEC">
        <w:rPr>
          <w:rFonts w:ascii="Times New Roman" w:hAnsi="Times New Roman"/>
          <w:bCs/>
          <w:szCs w:val="24"/>
          <w:lang w:eastAsia="es-CO"/>
        </w:rPr>
        <w:t xml:space="preserve"> se relacionan los requisitos asociados a los servicios prestados:</w:t>
      </w:r>
    </w:p>
    <w:p w14:paraId="27EE7ECF" w14:textId="77777777" w:rsidR="00467D61" w:rsidRPr="00E37FEC" w:rsidRDefault="00467D61" w:rsidP="00467D61">
      <w:pPr>
        <w:rPr>
          <w:rFonts w:ascii="Times New Roman" w:hAnsi="Times New Roman"/>
          <w:i/>
          <w:color w:val="000000" w:themeColor="text1"/>
          <w:sz w:val="22"/>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685"/>
        <w:gridCol w:w="3828"/>
      </w:tblGrid>
      <w:tr w:rsidR="00467D61" w:rsidRPr="009410B3" w14:paraId="176F83E0" w14:textId="77777777" w:rsidTr="009410B3">
        <w:trPr>
          <w:trHeight w:val="412"/>
          <w:tblHeader/>
        </w:trPr>
        <w:tc>
          <w:tcPr>
            <w:tcW w:w="1696" w:type="dxa"/>
            <w:shd w:val="clear" w:color="auto" w:fill="538135" w:themeFill="accent6" w:themeFillShade="BF"/>
          </w:tcPr>
          <w:p w14:paraId="0383813A" w14:textId="77777777" w:rsidR="00467D61" w:rsidRPr="009410B3" w:rsidRDefault="00467D61" w:rsidP="009410B3">
            <w:pPr>
              <w:rPr>
                <w:rFonts w:ascii="Times New Roman" w:hAnsi="Times New Roman"/>
                <w:b/>
                <w:sz w:val="22"/>
                <w:szCs w:val="22"/>
              </w:rPr>
            </w:pPr>
            <w:r w:rsidRPr="009410B3">
              <w:rPr>
                <w:rFonts w:ascii="Times New Roman" w:hAnsi="Times New Roman"/>
                <w:b/>
                <w:sz w:val="22"/>
                <w:szCs w:val="22"/>
              </w:rPr>
              <w:t>SERVICIO</w:t>
            </w:r>
          </w:p>
        </w:tc>
        <w:tc>
          <w:tcPr>
            <w:tcW w:w="3685" w:type="dxa"/>
            <w:shd w:val="clear" w:color="auto" w:fill="538135" w:themeFill="accent6" w:themeFillShade="BF"/>
          </w:tcPr>
          <w:p w14:paraId="6701401F" w14:textId="77777777" w:rsidR="00467D61" w:rsidRPr="009410B3" w:rsidRDefault="00467D61" w:rsidP="009410B3">
            <w:pPr>
              <w:jc w:val="center"/>
              <w:rPr>
                <w:rFonts w:ascii="Times New Roman" w:hAnsi="Times New Roman"/>
                <w:b/>
                <w:color w:val="FF0000"/>
                <w:sz w:val="22"/>
                <w:szCs w:val="22"/>
              </w:rPr>
            </w:pPr>
            <w:r w:rsidRPr="009410B3">
              <w:rPr>
                <w:rFonts w:ascii="Times New Roman" w:hAnsi="Times New Roman"/>
                <w:b/>
                <w:color w:val="000000" w:themeColor="text1"/>
                <w:sz w:val="22"/>
                <w:szCs w:val="22"/>
              </w:rPr>
              <w:t>Estrategias de educación ambiental</w:t>
            </w:r>
          </w:p>
        </w:tc>
        <w:tc>
          <w:tcPr>
            <w:tcW w:w="3828" w:type="dxa"/>
            <w:shd w:val="clear" w:color="auto" w:fill="538135" w:themeFill="accent6" w:themeFillShade="BF"/>
          </w:tcPr>
          <w:p w14:paraId="3605CBFD" w14:textId="77777777" w:rsidR="00467D61" w:rsidRPr="009410B3" w:rsidRDefault="00467D61" w:rsidP="009410B3">
            <w:pPr>
              <w:jc w:val="center"/>
              <w:rPr>
                <w:rFonts w:ascii="Times New Roman" w:hAnsi="Times New Roman"/>
                <w:b/>
                <w:bCs/>
                <w:sz w:val="22"/>
                <w:szCs w:val="22"/>
              </w:rPr>
            </w:pPr>
            <w:r w:rsidRPr="009410B3">
              <w:rPr>
                <w:rFonts w:ascii="Times New Roman" w:hAnsi="Times New Roman"/>
                <w:b/>
                <w:sz w:val="22"/>
                <w:szCs w:val="22"/>
              </w:rPr>
              <w:t>Secretaria técnica de Instancias</w:t>
            </w:r>
          </w:p>
        </w:tc>
      </w:tr>
      <w:tr w:rsidR="00467D61" w:rsidRPr="009410B3" w14:paraId="355A4901" w14:textId="77777777" w:rsidTr="00841097">
        <w:trPr>
          <w:trHeight w:val="580"/>
        </w:trPr>
        <w:tc>
          <w:tcPr>
            <w:tcW w:w="1696" w:type="dxa"/>
          </w:tcPr>
          <w:p w14:paraId="2C22EF7C" w14:textId="77777777" w:rsidR="00467D61" w:rsidRPr="009410B3" w:rsidRDefault="00467D61" w:rsidP="009410B3">
            <w:pPr>
              <w:rPr>
                <w:rFonts w:ascii="Times New Roman" w:hAnsi="Times New Roman"/>
                <w:sz w:val="22"/>
                <w:szCs w:val="22"/>
              </w:rPr>
            </w:pPr>
          </w:p>
          <w:p w14:paraId="534A29FC" w14:textId="77777777" w:rsidR="00467D61" w:rsidRPr="009410B3" w:rsidRDefault="00467D61" w:rsidP="009410B3">
            <w:pPr>
              <w:rPr>
                <w:rFonts w:ascii="Times New Roman" w:hAnsi="Times New Roman"/>
                <w:sz w:val="22"/>
                <w:szCs w:val="22"/>
              </w:rPr>
            </w:pPr>
            <w:r w:rsidRPr="009410B3">
              <w:rPr>
                <w:rFonts w:ascii="Times New Roman" w:hAnsi="Times New Roman"/>
                <w:sz w:val="22"/>
                <w:szCs w:val="22"/>
              </w:rPr>
              <w:t>Requisitos del cliente</w:t>
            </w:r>
          </w:p>
        </w:tc>
        <w:tc>
          <w:tcPr>
            <w:tcW w:w="3685" w:type="dxa"/>
          </w:tcPr>
          <w:p w14:paraId="5F397C64" w14:textId="77777777" w:rsidR="00467D61" w:rsidRPr="009410B3" w:rsidRDefault="00467D61" w:rsidP="009410B3">
            <w:pPr>
              <w:rPr>
                <w:rFonts w:ascii="Times New Roman" w:hAnsi="Times New Roman"/>
                <w:bCs/>
                <w:sz w:val="22"/>
                <w:szCs w:val="22"/>
              </w:rPr>
            </w:pPr>
            <w:r w:rsidRPr="009410B3">
              <w:rPr>
                <w:rFonts w:ascii="Times New Roman" w:hAnsi="Times New Roman"/>
                <w:color w:val="000000" w:themeColor="text1"/>
                <w:sz w:val="22"/>
                <w:szCs w:val="22"/>
              </w:rPr>
              <w:t xml:space="preserve">Desarrollo de las </w:t>
            </w:r>
            <w:r w:rsidRPr="009410B3">
              <w:rPr>
                <w:rFonts w:ascii="Times New Roman" w:hAnsi="Times New Roman"/>
                <w:bCs/>
                <w:sz w:val="22"/>
                <w:szCs w:val="22"/>
              </w:rPr>
              <w:t>acciones pedagógicas procesos de formación el día y en la hora acordada</w:t>
            </w:r>
          </w:p>
          <w:p w14:paraId="3B65EBFC" w14:textId="77777777" w:rsidR="00467D61" w:rsidRPr="009410B3" w:rsidRDefault="00467D61" w:rsidP="009410B3">
            <w:pPr>
              <w:jc w:val="center"/>
              <w:rPr>
                <w:rFonts w:ascii="Times New Roman" w:hAnsi="Times New Roman"/>
                <w:bCs/>
                <w:sz w:val="22"/>
                <w:szCs w:val="22"/>
              </w:rPr>
            </w:pPr>
          </w:p>
          <w:p w14:paraId="501AEC5A" w14:textId="77777777" w:rsidR="00467D61" w:rsidRPr="009410B3" w:rsidRDefault="00467D61" w:rsidP="009410B3">
            <w:pPr>
              <w:jc w:val="center"/>
              <w:rPr>
                <w:rFonts w:ascii="Times New Roman" w:hAnsi="Times New Roman"/>
                <w:sz w:val="22"/>
                <w:szCs w:val="22"/>
              </w:rPr>
            </w:pPr>
            <w:r w:rsidRPr="009410B3">
              <w:rPr>
                <w:rFonts w:ascii="Times New Roman" w:hAnsi="Times New Roman"/>
                <w:bCs/>
                <w:sz w:val="22"/>
                <w:szCs w:val="22"/>
              </w:rPr>
              <w:t>Realización de la caminata ecológica el día y en la hora acordada</w:t>
            </w:r>
          </w:p>
        </w:tc>
        <w:tc>
          <w:tcPr>
            <w:tcW w:w="3828" w:type="dxa"/>
          </w:tcPr>
          <w:p w14:paraId="33EA0F50" w14:textId="77777777" w:rsidR="00467D61" w:rsidRPr="009410B3" w:rsidRDefault="00467D61" w:rsidP="009410B3">
            <w:pPr>
              <w:rPr>
                <w:rFonts w:ascii="Times New Roman" w:hAnsi="Times New Roman"/>
                <w:b/>
                <w:sz w:val="22"/>
                <w:szCs w:val="22"/>
              </w:rPr>
            </w:pPr>
            <w:r w:rsidRPr="009410B3">
              <w:rPr>
                <w:rFonts w:ascii="Times New Roman" w:hAnsi="Times New Roman"/>
                <w:sz w:val="22"/>
                <w:szCs w:val="22"/>
              </w:rPr>
              <w:t>Seguimiento a los compromisos establecidos en la instancia</w:t>
            </w:r>
          </w:p>
        </w:tc>
      </w:tr>
      <w:tr w:rsidR="00467D61" w:rsidRPr="009410B3" w14:paraId="3E7F58AB" w14:textId="77777777" w:rsidTr="00841097">
        <w:trPr>
          <w:trHeight w:val="219"/>
        </w:trPr>
        <w:tc>
          <w:tcPr>
            <w:tcW w:w="1696" w:type="dxa"/>
          </w:tcPr>
          <w:p w14:paraId="63AF7624" w14:textId="77777777" w:rsidR="00467D61" w:rsidRPr="009410B3" w:rsidRDefault="00467D61" w:rsidP="009410B3">
            <w:pPr>
              <w:rPr>
                <w:rFonts w:ascii="Times New Roman" w:hAnsi="Times New Roman"/>
                <w:sz w:val="22"/>
                <w:szCs w:val="22"/>
              </w:rPr>
            </w:pPr>
            <w:r w:rsidRPr="009410B3">
              <w:rPr>
                <w:rFonts w:ascii="Times New Roman" w:hAnsi="Times New Roman"/>
                <w:sz w:val="22"/>
                <w:szCs w:val="22"/>
              </w:rPr>
              <w:t>Requisito legal</w:t>
            </w:r>
          </w:p>
        </w:tc>
        <w:tc>
          <w:tcPr>
            <w:tcW w:w="3685" w:type="dxa"/>
          </w:tcPr>
          <w:p w14:paraId="5D54278E" w14:textId="77777777" w:rsidR="00467D61" w:rsidRPr="009410B3" w:rsidRDefault="00467D61" w:rsidP="009410B3">
            <w:pPr>
              <w:autoSpaceDE w:val="0"/>
              <w:autoSpaceDN w:val="0"/>
              <w:adjustRightInd w:val="0"/>
              <w:rPr>
                <w:rFonts w:ascii="Times New Roman" w:hAnsi="Times New Roman"/>
                <w:bCs/>
                <w:sz w:val="22"/>
                <w:szCs w:val="22"/>
              </w:rPr>
            </w:pPr>
            <w:r w:rsidRPr="009410B3">
              <w:rPr>
                <w:rFonts w:ascii="Times New Roman" w:hAnsi="Times New Roman"/>
                <w:bCs/>
                <w:sz w:val="22"/>
                <w:szCs w:val="22"/>
              </w:rPr>
              <w:t xml:space="preserve">Decreto 675 de 2011 </w:t>
            </w:r>
          </w:p>
          <w:p w14:paraId="007E62AF" w14:textId="77777777" w:rsidR="00467D61" w:rsidRPr="009410B3" w:rsidRDefault="00467D61" w:rsidP="009410B3">
            <w:pPr>
              <w:autoSpaceDE w:val="0"/>
              <w:autoSpaceDN w:val="0"/>
              <w:adjustRightInd w:val="0"/>
              <w:rPr>
                <w:rFonts w:ascii="Times New Roman" w:hAnsi="Times New Roman"/>
                <w:sz w:val="22"/>
                <w:szCs w:val="22"/>
              </w:rPr>
            </w:pPr>
          </w:p>
          <w:p w14:paraId="0B9C7CDD" w14:textId="77777777" w:rsidR="00467D61" w:rsidRPr="009410B3" w:rsidRDefault="00467D61" w:rsidP="009410B3">
            <w:pPr>
              <w:autoSpaceDE w:val="0"/>
              <w:autoSpaceDN w:val="0"/>
              <w:adjustRightInd w:val="0"/>
              <w:rPr>
                <w:rFonts w:ascii="Times New Roman" w:hAnsi="Times New Roman"/>
                <w:bCs/>
                <w:sz w:val="22"/>
                <w:szCs w:val="22"/>
              </w:rPr>
            </w:pPr>
            <w:r w:rsidRPr="009410B3">
              <w:rPr>
                <w:rFonts w:ascii="Times New Roman" w:hAnsi="Times New Roman"/>
                <w:bCs/>
                <w:sz w:val="22"/>
                <w:szCs w:val="22"/>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p w14:paraId="0D6EE0FD" w14:textId="77777777" w:rsidR="00467D61" w:rsidRPr="009410B3" w:rsidRDefault="00467D61" w:rsidP="009410B3">
            <w:pPr>
              <w:autoSpaceDE w:val="0"/>
              <w:autoSpaceDN w:val="0"/>
              <w:adjustRightInd w:val="0"/>
              <w:rPr>
                <w:rFonts w:ascii="Times New Roman" w:hAnsi="Times New Roman"/>
                <w:bCs/>
                <w:sz w:val="22"/>
                <w:szCs w:val="22"/>
              </w:rPr>
            </w:pPr>
          </w:p>
          <w:p w14:paraId="71B9F973" w14:textId="77777777" w:rsidR="00467D61" w:rsidRPr="009410B3" w:rsidRDefault="00467D61" w:rsidP="009410B3">
            <w:pPr>
              <w:autoSpaceDE w:val="0"/>
              <w:autoSpaceDN w:val="0"/>
              <w:adjustRightInd w:val="0"/>
              <w:rPr>
                <w:rFonts w:ascii="Times New Roman" w:hAnsi="Times New Roman"/>
                <w:bCs/>
                <w:sz w:val="22"/>
                <w:szCs w:val="22"/>
              </w:rPr>
            </w:pPr>
            <w:r w:rsidRPr="009410B3">
              <w:rPr>
                <w:rFonts w:ascii="Times New Roman" w:hAnsi="Times New Roman"/>
                <w:bCs/>
                <w:sz w:val="22"/>
                <w:szCs w:val="22"/>
              </w:rPr>
              <w:t>Decreto 577 de 2011</w:t>
            </w:r>
          </w:p>
          <w:p w14:paraId="06A3A76E" w14:textId="77777777" w:rsidR="00467D61" w:rsidRPr="009410B3" w:rsidRDefault="00467D61" w:rsidP="009410B3">
            <w:pPr>
              <w:autoSpaceDE w:val="0"/>
              <w:autoSpaceDN w:val="0"/>
              <w:adjustRightInd w:val="0"/>
              <w:rPr>
                <w:rFonts w:ascii="Times New Roman" w:hAnsi="Times New Roman"/>
                <w:bCs/>
                <w:sz w:val="22"/>
                <w:szCs w:val="22"/>
              </w:rPr>
            </w:pPr>
          </w:p>
          <w:p w14:paraId="4F5ADF62" w14:textId="77777777" w:rsidR="00467D61" w:rsidRPr="009410B3" w:rsidRDefault="00467D61" w:rsidP="009410B3">
            <w:pPr>
              <w:autoSpaceDE w:val="0"/>
              <w:autoSpaceDN w:val="0"/>
              <w:adjustRightInd w:val="0"/>
              <w:rPr>
                <w:rFonts w:ascii="Times New Roman" w:hAnsi="Times New Roman"/>
                <w:bCs/>
                <w:sz w:val="22"/>
                <w:szCs w:val="22"/>
              </w:rPr>
            </w:pPr>
            <w:r w:rsidRPr="009410B3">
              <w:rPr>
                <w:rFonts w:ascii="Times New Roman" w:hAnsi="Times New Roman"/>
                <w:bCs/>
                <w:sz w:val="22"/>
                <w:szCs w:val="22"/>
              </w:rPr>
              <w:t>Realizar campañas de promoción de las caminatas ecológicas en Bogotá D.C., por los medios institucionales, u otros con los que cuente o disponga el citado organismo</w:t>
            </w:r>
          </w:p>
          <w:p w14:paraId="6C3883D2" w14:textId="77777777" w:rsidR="00467D61" w:rsidRPr="009410B3" w:rsidRDefault="00467D61" w:rsidP="009410B3">
            <w:pPr>
              <w:autoSpaceDE w:val="0"/>
              <w:autoSpaceDN w:val="0"/>
              <w:adjustRightInd w:val="0"/>
              <w:rPr>
                <w:rFonts w:ascii="Times New Roman" w:hAnsi="Times New Roman"/>
                <w:bCs/>
                <w:sz w:val="22"/>
                <w:szCs w:val="22"/>
              </w:rPr>
            </w:pPr>
          </w:p>
          <w:p w14:paraId="4F260B98" w14:textId="77777777" w:rsidR="00467D61" w:rsidRPr="009410B3" w:rsidRDefault="00467D61" w:rsidP="009410B3">
            <w:pPr>
              <w:autoSpaceDE w:val="0"/>
              <w:autoSpaceDN w:val="0"/>
              <w:adjustRightInd w:val="0"/>
              <w:rPr>
                <w:rFonts w:ascii="Times New Roman" w:hAnsi="Times New Roman"/>
                <w:bCs/>
                <w:sz w:val="22"/>
                <w:szCs w:val="22"/>
              </w:rPr>
            </w:pPr>
            <w:r w:rsidRPr="009410B3">
              <w:rPr>
                <w:rFonts w:ascii="Times New Roman" w:hAnsi="Times New Roman"/>
                <w:bCs/>
                <w:sz w:val="22"/>
                <w:szCs w:val="22"/>
              </w:rPr>
              <w:t>CONPES 13 Plan de acción</w:t>
            </w:r>
            <w:r w:rsidRPr="009410B3">
              <w:rPr>
                <w:rFonts w:ascii="Times New Roman" w:hAnsi="Times New Roman"/>
                <w:sz w:val="22"/>
                <w:szCs w:val="22"/>
              </w:rPr>
              <w:t xml:space="preserve"> “Política Pública Distrital de Educación Ambiental 2019-2030”</w:t>
            </w:r>
          </w:p>
          <w:p w14:paraId="0197AD40" w14:textId="77777777" w:rsidR="00467D61" w:rsidRPr="009410B3" w:rsidRDefault="00467D61" w:rsidP="009410B3">
            <w:pPr>
              <w:autoSpaceDE w:val="0"/>
              <w:autoSpaceDN w:val="0"/>
              <w:adjustRightInd w:val="0"/>
              <w:rPr>
                <w:rFonts w:ascii="Times New Roman" w:hAnsi="Times New Roman"/>
                <w:bCs/>
                <w:sz w:val="22"/>
                <w:szCs w:val="22"/>
              </w:rPr>
            </w:pPr>
          </w:p>
        </w:tc>
        <w:tc>
          <w:tcPr>
            <w:tcW w:w="3828" w:type="dxa"/>
          </w:tcPr>
          <w:p w14:paraId="32DE1A5C" w14:textId="77777777" w:rsidR="00467D61" w:rsidRPr="009410B3" w:rsidRDefault="00467D61" w:rsidP="009410B3">
            <w:pPr>
              <w:rPr>
                <w:rFonts w:ascii="Times New Roman" w:hAnsi="Times New Roman"/>
                <w:sz w:val="22"/>
                <w:szCs w:val="22"/>
              </w:rPr>
            </w:pPr>
            <w:r w:rsidRPr="009410B3">
              <w:rPr>
                <w:rFonts w:ascii="Times New Roman" w:hAnsi="Times New Roman"/>
                <w:sz w:val="22"/>
                <w:szCs w:val="22"/>
              </w:rPr>
              <w:t>Decreto 575 de 2011 “La Secretaría Técnica de la Comisión Ambiental Local estará a cargo del representante de la Secretaría Distrital de Ambiente”</w:t>
            </w:r>
          </w:p>
          <w:p w14:paraId="0DA6186A" w14:textId="77777777" w:rsidR="00467D61" w:rsidRPr="009410B3" w:rsidRDefault="00467D61" w:rsidP="009410B3">
            <w:pPr>
              <w:pStyle w:val="NormalWeb"/>
              <w:shd w:val="clear" w:color="auto" w:fill="FFFFFF"/>
              <w:spacing w:before="0" w:beforeAutospacing="0" w:after="0" w:afterAutospacing="0"/>
              <w:rPr>
                <w:color w:val="000000"/>
                <w:sz w:val="22"/>
                <w:szCs w:val="22"/>
              </w:rPr>
            </w:pPr>
            <w:r w:rsidRPr="009410B3">
              <w:rPr>
                <w:bCs/>
                <w:sz w:val="22"/>
                <w:szCs w:val="22"/>
              </w:rPr>
              <w:t xml:space="preserve">Decreto 081 de 2014 </w:t>
            </w:r>
            <w:r w:rsidRPr="009410B3">
              <w:rPr>
                <w:bCs/>
                <w:color w:val="000000"/>
                <w:sz w:val="22"/>
                <w:szCs w:val="22"/>
                <w:shd w:val="clear" w:color="auto" w:fill="FFFFFF"/>
              </w:rPr>
              <w:t>“</w:t>
            </w:r>
            <w:r w:rsidRPr="009410B3">
              <w:rPr>
                <w:color w:val="000000"/>
                <w:sz w:val="22"/>
                <w:szCs w:val="22"/>
              </w:rPr>
              <w:t>La Secretaria Técnica del Consejo Consultivo de Ambiente será ejercida por la Secretaría Distrital de Ambiente y tendrá las siguientes funciones:</w:t>
            </w:r>
          </w:p>
          <w:p w14:paraId="38034315" w14:textId="77777777" w:rsidR="00467D61" w:rsidRPr="009410B3" w:rsidRDefault="00467D61" w:rsidP="009410B3">
            <w:pPr>
              <w:pStyle w:val="NormalWeb"/>
              <w:shd w:val="clear" w:color="auto" w:fill="FFFFFF"/>
              <w:spacing w:before="0" w:beforeAutospacing="0" w:after="0" w:afterAutospacing="0"/>
              <w:rPr>
                <w:color w:val="000000"/>
                <w:sz w:val="22"/>
                <w:szCs w:val="22"/>
              </w:rPr>
            </w:pPr>
            <w:r w:rsidRPr="009410B3">
              <w:rPr>
                <w:color w:val="000000"/>
                <w:sz w:val="22"/>
                <w:szCs w:val="22"/>
              </w:rPr>
              <w:t>1. Convocar a las reuniones ordinarias y extraordinarias, remitiendo oportunamente el orden del día, incluyendo los documentos a socializar o discutir.</w:t>
            </w:r>
          </w:p>
          <w:p w14:paraId="70315108" w14:textId="77777777" w:rsidR="00467D61" w:rsidRPr="009410B3" w:rsidRDefault="00467D61" w:rsidP="009410B3">
            <w:pPr>
              <w:pStyle w:val="NormalWeb"/>
              <w:shd w:val="clear" w:color="auto" w:fill="FFFFFF"/>
              <w:spacing w:before="0" w:beforeAutospacing="0" w:after="0" w:afterAutospacing="0"/>
              <w:rPr>
                <w:color w:val="000000"/>
                <w:sz w:val="22"/>
                <w:szCs w:val="22"/>
              </w:rPr>
            </w:pPr>
            <w:r w:rsidRPr="009410B3">
              <w:rPr>
                <w:color w:val="000000"/>
                <w:sz w:val="22"/>
                <w:szCs w:val="22"/>
              </w:rPr>
              <w:t>2. Coordinar la logística para el adecuado desarrollo de las sesiones ordinarias y extraordinarias, de acuerdo con los lineamientos establecidos por la Presidencia y los requerimientos del Consejo.</w:t>
            </w:r>
          </w:p>
          <w:p w14:paraId="2EFEA4AE" w14:textId="77777777" w:rsidR="00467D61" w:rsidRPr="009410B3" w:rsidRDefault="00467D61" w:rsidP="009410B3">
            <w:pPr>
              <w:pStyle w:val="NormalWeb"/>
              <w:shd w:val="clear" w:color="auto" w:fill="FFFFFF"/>
              <w:spacing w:before="0" w:beforeAutospacing="0" w:after="0" w:afterAutospacing="0"/>
              <w:rPr>
                <w:color w:val="000000"/>
                <w:sz w:val="22"/>
                <w:szCs w:val="22"/>
              </w:rPr>
            </w:pPr>
            <w:r w:rsidRPr="009410B3">
              <w:rPr>
                <w:color w:val="000000"/>
                <w:sz w:val="22"/>
                <w:szCs w:val="22"/>
              </w:rPr>
              <w:t>3. Elaborar, organizar y custodiar las actas de las reuniones, así como los documentos de trabajo y el archivo del Consejo.</w:t>
            </w:r>
          </w:p>
          <w:p w14:paraId="7A007BF4" w14:textId="77777777" w:rsidR="00467D61" w:rsidRPr="009410B3" w:rsidRDefault="00467D61" w:rsidP="009410B3">
            <w:pPr>
              <w:pStyle w:val="NormalWeb"/>
              <w:shd w:val="clear" w:color="auto" w:fill="FFFFFF"/>
              <w:spacing w:before="0" w:beforeAutospacing="0" w:after="0" w:afterAutospacing="0"/>
              <w:rPr>
                <w:color w:val="000000"/>
                <w:sz w:val="22"/>
                <w:szCs w:val="22"/>
              </w:rPr>
            </w:pPr>
            <w:r w:rsidRPr="009410B3">
              <w:rPr>
                <w:color w:val="000000"/>
                <w:sz w:val="22"/>
                <w:szCs w:val="22"/>
              </w:rPr>
              <w:t>4. Hacer seguimiento a los compromisos, acuerdos y responsabilidades que surjan o se den al interior del Consejo.</w:t>
            </w:r>
          </w:p>
          <w:p w14:paraId="7FA02A2F" w14:textId="77777777" w:rsidR="00467D61" w:rsidRPr="009410B3" w:rsidRDefault="00467D61" w:rsidP="009410B3">
            <w:pPr>
              <w:pStyle w:val="NormalWeb"/>
              <w:shd w:val="clear" w:color="auto" w:fill="FFFFFF"/>
              <w:spacing w:before="0" w:beforeAutospacing="0" w:after="0" w:afterAutospacing="0"/>
              <w:rPr>
                <w:color w:val="000000"/>
                <w:sz w:val="22"/>
                <w:szCs w:val="22"/>
              </w:rPr>
            </w:pPr>
            <w:r w:rsidRPr="009410B3">
              <w:rPr>
                <w:color w:val="000000"/>
                <w:sz w:val="22"/>
                <w:szCs w:val="22"/>
              </w:rPr>
              <w:lastRenderedPageBreak/>
              <w:t>5. Canalizar y remitir oportunamente a la(s) Comisión(es) Intersectorial(es) respectiva(s), la información del seguimiento a las políticas, realizada por el Consejo Consultivo de Ambiente.</w:t>
            </w:r>
          </w:p>
        </w:tc>
      </w:tr>
      <w:tr w:rsidR="00467D61" w:rsidRPr="009410B3" w14:paraId="08400E4A" w14:textId="77777777" w:rsidTr="00841097">
        <w:trPr>
          <w:trHeight w:val="215"/>
        </w:trPr>
        <w:tc>
          <w:tcPr>
            <w:tcW w:w="1696" w:type="dxa"/>
          </w:tcPr>
          <w:p w14:paraId="36795AE2" w14:textId="77777777" w:rsidR="00467D61" w:rsidRPr="009410B3" w:rsidRDefault="00467D61" w:rsidP="009410B3">
            <w:pPr>
              <w:rPr>
                <w:rFonts w:ascii="Times New Roman" w:hAnsi="Times New Roman"/>
                <w:sz w:val="22"/>
                <w:szCs w:val="22"/>
              </w:rPr>
            </w:pPr>
            <w:r w:rsidRPr="009410B3">
              <w:rPr>
                <w:rFonts w:ascii="Times New Roman" w:hAnsi="Times New Roman"/>
                <w:sz w:val="22"/>
                <w:szCs w:val="22"/>
              </w:rPr>
              <w:lastRenderedPageBreak/>
              <w:t>Requisitos de la entidad</w:t>
            </w:r>
          </w:p>
        </w:tc>
        <w:tc>
          <w:tcPr>
            <w:tcW w:w="3685" w:type="dxa"/>
          </w:tcPr>
          <w:p w14:paraId="6C243EB2" w14:textId="4FE0DA0B" w:rsidR="00467D61" w:rsidRPr="009410B3" w:rsidRDefault="00467D61" w:rsidP="009410B3">
            <w:pPr>
              <w:pStyle w:val="Ttulo"/>
              <w:spacing w:before="0" w:after="0"/>
              <w:rPr>
                <w:rFonts w:ascii="Times New Roman" w:hAnsi="Times New Roman"/>
                <w:b w:val="0"/>
                <w:sz w:val="22"/>
                <w:szCs w:val="22"/>
              </w:rPr>
            </w:pPr>
            <w:r w:rsidRPr="009410B3">
              <w:rPr>
                <w:rFonts w:ascii="Times New Roman" w:hAnsi="Times New Roman"/>
                <w:b w:val="0"/>
                <w:sz w:val="22"/>
                <w:szCs w:val="22"/>
              </w:rPr>
              <w:t xml:space="preserve">Los procesos de formación deben tener una intensidad mínima de 10 horas y para aprobar se debe contar con una asistencia mínima que estará definida en la matriz de planeación </w:t>
            </w:r>
          </w:p>
          <w:p w14:paraId="469134E2" w14:textId="411B4A2D" w:rsidR="00467D61" w:rsidRPr="009410B3" w:rsidRDefault="00467D61" w:rsidP="009410B3">
            <w:pPr>
              <w:pStyle w:val="Ttulo"/>
              <w:spacing w:before="0" w:after="0"/>
              <w:rPr>
                <w:rFonts w:ascii="Times New Roman" w:hAnsi="Times New Roman"/>
                <w:b w:val="0"/>
                <w:sz w:val="22"/>
                <w:szCs w:val="22"/>
              </w:rPr>
            </w:pPr>
            <w:r w:rsidRPr="009410B3">
              <w:rPr>
                <w:rFonts w:ascii="Times New Roman" w:hAnsi="Times New Roman"/>
                <w:b w:val="0"/>
                <w:sz w:val="22"/>
                <w:szCs w:val="22"/>
              </w:rPr>
              <w:t>Cualquier daño causado en la infraestructura, material vegetal y/o animal será asumido por la entidad pública o privada y/u organización que asista</w:t>
            </w:r>
            <w:r w:rsidR="009410B3" w:rsidRPr="009410B3">
              <w:rPr>
                <w:rFonts w:ascii="Times New Roman" w:hAnsi="Times New Roman"/>
                <w:b w:val="0"/>
                <w:sz w:val="22"/>
                <w:szCs w:val="22"/>
              </w:rPr>
              <w:t>.</w:t>
            </w:r>
          </w:p>
          <w:p w14:paraId="4BA69E90" w14:textId="77777777" w:rsidR="00467D61" w:rsidRPr="009410B3" w:rsidRDefault="00467D61" w:rsidP="009410B3">
            <w:pPr>
              <w:pStyle w:val="Ttulo"/>
              <w:spacing w:before="0" w:after="0"/>
              <w:rPr>
                <w:rFonts w:ascii="Times New Roman" w:hAnsi="Times New Roman"/>
                <w:b w:val="0"/>
                <w:sz w:val="22"/>
                <w:szCs w:val="22"/>
              </w:rPr>
            </w:pPr>
            <w:r w:rsidRPr="009410B3">
              <w:rPr>
                <w:rFonts w:ascii="Times New Roman" w:hAnsi="Times New Roman"/>
                <w:b w:val="0"/>
                <w:sz w:val="22"/>
                <w:szCs w:val="22"/>
              </w:rPr>
              <w:t>Para el consumo de alimentos en las instalaciones se deberá utilizar elementos biodegradables o reciclables, y la disposición final estará a cargo de quien visita el aula.</w:t>
            </w:r>
          </w:p>
          <w:p w14:paraId="521DD9B2" w14:textId="77777777" w:rsidR="00467D61" w:rsidRPr="009410B3" w:rsidRDefault="00467D61" w:rsidP="009410B3">
            <w:pPr>
              <w:pStyle w:val="Ttulo"/>
              <w:spacing w:before="0" w:after="0"/>
              <w:rPr>
                <w:rFonts w:ascii="Times New Roman" w:hAnsi="Times New Roman"/>
                <w:b w:val="0"/>
                <w:sz w:val="22"/>
                <w:szCs w:val="22"/>
              </w:rPr>
            </w:pPr>
          </w:p>
          <w:p w14:paraId="5E356445" w14:textId="77777777" w:rsidR="00467D61" w:rsidRPr="009410B3" w:rsidRDefault="00467D61" w:rsidP="009410B3">
            <w:pPr>
              <w:pStyle w:val="Ttulo"/>
              <w:spacing w:before="0" w:after="0"/>
              <w:rPr>
                <w:rFonts w:ascii="Times New Roman" w:hAnsi="Times New Roman"/>
                <w:b w:val="0"/>
                <w:sz w:val="22"/>
                <w:szCs w:val="22"/>
              </w:rPr>
            </w:pPr>
            <w:r w:rsidRPr="009410B3">
              <w:rPr>
                <w:rFonts w:ascii="Times New Roman" w:hAnsi="Times New Roman"/>
                <w:b w:val="0"/>
                <w:sz w:val="22"/>
                <w:szCs w:val="22"/>
              </w:rPr>
              <w:t>Será responsabilidad de un adulto acompañante la disciplina y el manejo del grupo que asista a la actividad.</w:t>
            </w:r>
          </w:p>
          <w:p w14:paraId="41548667" w14:textId="77777777" w:rsidR="00467D61" w:rsidRPr="009410B3" w:rsidRDefault="00467D61" w:rsidP="009410B3">
            <w:pPr>
              <w:pStyle w:val="Ttulo"/>
              <w:spacing w:before="0" w:after="0"/>
              <w:rPr>
                <w:rFonts w:ascii="Times New Roman" w:hAnsi="Times New Roman"/>
                <w:b w:val="0"/>
                <w:sz w:val="22"/>
                <w:szCs w:val="22"/>
              </w:rPr>
            </w:pPr>
          </w:p>
          <w:p w14:paraId="62B5075D" w14:textId="77777777" w:rsidR="00467D61" w:rsidRPr="009410B3" w:rsidRDefault="00467D61" w:rsidP="009410B3">
            <w:pPr>
              <w:pStyle w:val="Ttulo"/>
              <w:spacing w:before="0" w:after="0"/>
              <w:rPr>
                <w:rFonts w:ascii="Times New Roman" w:hAnsi="Times New Roman"/>
                <w:b w:val="0"/>
                <w:sz w:val="22"/>
                <w:szCs w:val="22"/>
              </w:rPr>
            </w:pPr>
            <w:r w:rsidRPr="009410B3">
              <w:rPr>
                <w:rFonts w:ascii="Times New Roman" w:hAnsi="Times New Roman"/>
                <w:b w:val="0"/>
                <w:sz w:val="22"/>
                <w:szCs w:val="22"/>
              </w:rPr>
              <w:t>Cumplir con los horarios establecidos para la realización de la actividad. Se recomienda llegar con 15 minutos de anticipación de la hora acordada.</w:t>
            </w:r>
          </w:p>
          <w:p w14:paraId="55E874D8" w14:textId="77777777" w:rsidR="00467D61" w:rsidRPr="009410B3" w:rsidRDefault="00467D61" w:rsidP="009410B3">
            <w:pPr>
              <w:rPr>
                <w:rFonts w:ascii="Times New Roman" w:hAnsi="Times New Roman"/>
                <w:sz w:val="22"/>
                <w:szCs w:val="22"/>
                <w:lang w:val="es-ES"/>
              </w:rPr>
            </w:pPr>
          </w:p>
          <w:p w14:paraId="51D75830" w14:textId="77777777" w:rsidR="00467D61" w:rsidRPr="009410B3" w:rsidRDefault="00467D61" w:rsidP="009410B3">
            <w:pPr>
              <w:rPr>
                <w:rFonts w:ascii="Times New Roman" w:hAnsi="Times New Roman"/>
                <w:sz w:val="22"/>
                <w:szCs w:val="22"/>
                <w:lang w:val="es-ES"/>
              </w:rPr>
            </w:pPr>
            <w:r w:rsidRPr="009410B3">
              <w:rPr>
                <w:rFonts w:ascii="Times New Roman" w:hAnsi="Times New Roman"/>
                <w:sz w:val="22"/>
                <w:szCs w:val="22"/>
              </w:rPr>
              <w:t>Se deben cumplir con los protocolos de requerimientos mínimos para solicitar acompañamientos o promoción de actividades de caminatas ecológicas por parte de la secretaría distrital de ambiente –SDA y el protocolo de derechos, obligaciones y responsabilidades de los/as usuarios/as y los/as operadores/as.</w:t>
            </w:r>
          </w:p>
        </w:tc>
        <w:tc>
          <w:tcPr>
            <w:tcW w:w="3828" w:type="dxa"/>
          </w:tcPr>
          <w:p w14:paraId="4D5EFB7C" w14:textId="77777777" w:rsidR="00467D61" w:rsidRPr="009410B3" w:rsidRDefault="00467D61" w:rsidP="009410B3">
            <w:pPr>
              <w:rPr>
                <w:rFonts w:ascii="Times New Roman" w:hAnsi="Times New Roman"/>
                <w:b/>
                <w:sz w:val="22"/>
                <w:szCs w:val="22"/>
              </w:rPr>
            </w:pPr>
          </w:p>
          <w:p w14:paraId="4FE299EA" w14:textId="77777777" w:rsidR="00467D61" w:rsidRPr="009410B3" w:rsidRDefault="00467D61" w:rsidP="009410B3">
            <w:pPr>
              <w:rPr>
                <w:rFonts w:ascii="Times New Roman" w:hAnsi="Times New Roman"/>
                <w:sz w:val="22"/>
                <w:szCs w:val="22"/>
              </w:rPr>
            </w:pPr>
            <w:r w:rsidRPr="009410B3">
              <w:rPr>
                <w:rFonts w:ascii="Times New Roman" w:hAnsi="Times New Roman"/>
                <w:sz w:val="22"/>
                <w:szCs w:val="22"/>
              </w:rPr>
              <w:t>El desarrollo de las actividades deben estar de acuerdo a los lineamientos establecidos por la SDA.</w:t>
            </w:r>
          </w:p>
          <w:p w14:paraId="433785FE" w14:textId="77777777" w:rsidR="00467D61" w:rsidRPr="009410B3" w:rsidRDefault="00467D61" w:rsidP="009410B3">
            <w:pPr>
              <w:jc w:val="center"/>
              <w:rPr>
                <w:rFonts w:ascii="Times New Roman" w:hAnsi="Times New Roman"/>
                <w:sz w:val="22"/>
                <w:szCs w:val="22"/>
              </w:rPr>
            </w:pPr>
          </w:p>
          <w:p w14:paraId="441C2EE6" w14:textId="77777777" w:rsidR="00467D61" w:rsidRPr="009410B3" w:rsidRDefault="00467D61" w:rsidP="009410B3">
            <w:pPr>
              <w:rPr>
                <w:rFonts w:ascii="Times New Roman" w:hAnsi="Times New Roman"/>
                <w:b/>
                <w:sz w:val="22"/>
                <w:szCs w:val="22"/>
              </w:rPr>
            </w:pPr>
            <w:r w:rsidRPr="009410B3">
              <w:rPr>
                <w:rFonts w:ascii="Times New Roman" w:hAnsi="Times New Roman"/>
                <w:sz w:val="22"/>
                <w:szCs w:val="22"/>
              </w:rPr>
              <w:t>Pertinencia en la participación de los procesos</w:t>
            </w:r>
          </w:p>
        </w:tc>
      </w:tr>
    </w:tbl>
    <w:p w14:paraId="1C70F378" w14:textId="77777777" w:rsidR="00467D61" w:rsidRPr="00E37FEC" w:rsidRDefault="00467D61" w:rsidP="00467D61">
      <w:pPr>
        <w:rPr>
          <w:rFonts w:ascii="Times New Roman" w:hAnsi="Times New Roman"/>
          <w:i/>
          <w:color w:val="000000" w:themeColor="text1"/>
          <w:sz w:val="22"/>
        </w:rPr>
      </w:pPr>
    </w:p>
    <w:p w14:paraId="3438FA1E" w14:textId="77777777" w:rsidR="00467D61" w:rsidRPr="00E37FEC" w:rsidRDefault="00467D61" w:rsidP="00467D61">
      <w:pPr>
        <w:pStyle w:val="Prrafodelista"/>
        <w:contextualSpacing/>
        <w:jc w:val="left"/>
        <w:rPr>
          <w:rFonts w:ascii="Times New Roman" w:hAnsi="Times New Roman"/>
          <w:i/>
          <w:color w:val="000000" w:themeColor="text1"/>
          <w:sz w:val="22"/>
        </w:rPr>
      </w:pPr>
    </w:p>
    <w:p w14:paraId="08E01B3B"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Efectos Ambientales</w:t>
      </w:r>
    </w:p>
    <w:p w14:paraId="1881611B" w14:textId="77777777" w:rsidR="00467D61" w:rsidRPr="00E37FEC" w:rsidRDefault="00467D61" w:rsidP="00467D61">
      <w:pPr>
        <w:ind w:left="1416"/>
        <w:rPr>
          <w:rFonts w:ascii="Times New Roman" w:hAnsi="Times New Roman"/>
          <w:i/>
          <w:color w:val="000000" w:themeColor="text1"/>
          <w:szCs w:val="24"/>
        </w:rPr>
      </w:pPr>
    </w:p>
    <w:p w14:paraId="367704E7" w14:textId="77777777" w:rsidR="00467D61" w:rsidRPr="00E37FEC" w:rsidRDefault="00467D61" w:rsidP="0091707A">
      <w:pPr>
        <w:numPr>
          <w:ilvl w:val="0"/>
          <w:numId w:val="29"/>
        </w:numPr>
        <w:rPr>
          <w:rFonts w:ascii="Times New Roman" w:hAnsi="Times New Roman"/>
          <w:szCs w:val="24"/>
          <w:lang w:val="es-MX"/>
        </w:rPr>
      </w:pPr>
      <w:r w:rsidRPr="00E37FEC">
        <w:rPr>
          <w:rFonts w:ascii="Times New Roman" w:hAnsi="Times New Roman"/>
          <w:szCs w:val="24"/>
        </w:rPr>
        <w:lastRenderedPageBreak/>
        <w:t xml:space="preserve">La ejecución del presente proyecto genera un efecto ambiental positivo en razón a que tanto sus metas, objetivos y acciones concretas apuntan a </w:t>
      </w:r>
      <w:r>
        <w:rPr>
          <w:rFonts w:ascii="Times New Roman" w:hAnsi="Times New Roman"/>
          <w:szCs w:val="24"/>
        </w:rPr>
        <w:t>a</w:t>
      </w:r>
      <w:r w:rsidRPr="00450A32">
        <w:rPr>
          <w:rFonts w:ascii="Times New Roman" w:hAnsi="Times New Roman"/>
          <w:szCs w:val="24"/>
        </w:rPr>
        <w:t>umentar el conocimiento de las personas frente al cuidado y preservación del territorio, las áreas de interés ambiental y la biodiversidad del Distrito Capital</w:t>
      </w:r>
      <w:r w:rsidRPr="00E37FEC">
        <w:rPr>
          <w:rFonts w:ascii="Times New Roman" w:hAnsi="Times New Roman"/>
          <w:szCs w:val="24"/>
          <w:lang w:val="es-MX"/>
        </w:rPr>
        <w:t>, a partir de los proce</w:t>
      </w:r>
      <w:r>
        <w:rPr>
          <w:rFonts w:ascii="Times New Roman" w:hAnsi="Times New Roman"/>
          <w:szCs w:val="24"/>
          <w:lang w:val="es-MX"/>
        </w:rPr>
        <w:t>sos de participación ciudadana,</w:t>
      </w:r>
      <w:r w:rsidRPr="00E37FEC">
        <w:rPr>
          <w:rFonts w:ascii="Times New Roman" w:hAnsi="Times New Roman"/>
          <w:szCs w:val="24"/>
          <w:lang w:val="es-MX"/>
        </w:rPr>
        <w:t xml:space="preserve"> educación ambiental</w:t>
      </w:r>
      <w:r>
        <w:rPr>
          <w:rFonts w:ascii="Times New Roman" w:hAnsi="Times New Roman"/>
          <w:szCs w:val="24"/>
          <w:lang w:val="es-MX"/>
        </w:rPr>
        <w:t xml:space="preserve"> y comunicación</w:t>
      </w:r>
      <w:r w:rsidRPr="00E37FEC">
        <w:rPr>
          <w:rFonts w:ascii="Times New Roman" w:hAnsi="Times New Roman"/>
          <w:szCs w:val="24"/>
          <w:lang w:val="es-MX"/>
        </w:rPr>
        <w:t>.</w:t>
      </w:r>
    </w:p>
    <w:p w14:paraId="0F03DF52" w14:textId="77777777" w:rsidR="00467D61" w:rsidRPr="00E37FEC" w:rsidRDefault="00467D61" w:rsidP="00467D61">
      <w:pPr>
        <w:ind w:left="720"/>
        <w:rPr>
          <w:rFonts w:ascii="Times New Roman" w:hAnsi="Times New Roman"/>
          <w:szCs w:val="24"/>
        </w:rPr>
      </w:pPr>
    </w:p>
    <w:p w14:paraId="229B189E"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ejecución de las estrategias de educación ambiental permitirá el </w:t>
      </w:r>
      <w:r w:rsidRPr="00E37FEC">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E37FEC" w:rsidRDefault="00467D61" w:rsidP="00467D61">
      <w:pPr>
        <w:ind w:left="720"/>
        <w:rPr>
          <w:rFonts w:ascii="Times New Roman" w:hAnsi="Times New Roman"/>
          <w:szCs w:val="24"/>
        </w:rPr>
      </w:pPr>
    </w:p>
    <w:p w14:paraId="76DA64BA"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El fortalecimiento de la Estrategia de Aulas Ambientales en los espacios administrados por la Secretaria Distrital de Ambiente contribuye a la consolidación de estos escenarios como aulas para el aprendizaje y el disfrute colectivo por parte de la comunidad.</w:t>
      </w:r>
    </w:p>
    <w:p w14:paraId="33572ED4" w14:textId="77777777" w:rsidR="00467D61" w:rsidRPr="00E37FEC" w:rsidRDefault="00467D61" w:rsidP="00467D61">
      <w:pPr>
        <w:ind w:left="720"/>
        <w:rPr>
          <w:rFonts w:ascii="Times New Roman" w:hAnsi="Times New Roman"/>
          <w:szCs w:val="24"/>
        </w:rPr>
      </w:pPr>
    </w:p>
    <w:p w14:paraId="32AC4D37"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lang w:val="es-MX"/>
        </w:rPr>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E37FEC" w:rsidRDefault="00467D61" w:rsidP="00467D61">
      <w:pPr>
        <w:pStyle w:val="Prrafodelista"/>
        <w:rPr>
          <w:rFonts w:ascii="Times New Roman" w:hAnsi="Times New Roman"/>
          <w:szCs w:val="24"/>
        </w:rPr>
      </w:pPr>
    </w:p>
    <w:p w14:paraId="001FAAFB" w14:textId="77777777" w:rsidR="00467D61"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participación de </w:t>
      </w:r>
      <w:r>
        <w:rPr>
          <w:rFonts w:ascii="Times New Roman" w:hAnsi="Times New Roman"/>
          <w:szCs w:val="24"/>
        </w:rPr>
        <w:t>las personas</w:t>
      </w:r>
      <w:r w:rsidRPr="00E37FEC">
        <w:rPr>
          <w:rFonts w:ascii="Times New Roman" w:hAnsi="Times New Roman"/>
          <w:szCs w:val="24"/>
        </w:rPr>
        <w:t xml:space="preserve"> y de las organizaciones ambientales permitirá la transformación de las situaciones ambientales conflictivas presentes en el Distrito Capital.</w:t>
      </w:r>
    </w:p>
    <w:p w14:paraId="59EF0732" w14:textId="77777777" w:rsidR="00467D61" w:rsidRDefault="00467D61" w:rsidP="00467D61">
      <w:pPr>
        <w:pStyle w:val="Prrafodelista"/>
        <w:rPr>
          <w:rFonts w:ascii="Times New Roman" w:hAnsi="Times New Roman"/>
          <w:szCs w:val="24"/>
        </w:rPr>
      </w:pPr>
    </w:p>
    <w:p w14:paraId="41F3E2DB" w14:textId="77777777" w:rsidR="00467D61" w:rsidRPr="00450A32" w:rsidRDefault="00467D61" w:rsidP="0091707A">
      <w:pPr>
        <w:numPr>
          <w:ilvl w:val="0"/>
          <w:numId w:val="30"/>
        </w:numPr>
        <w:rPr>
          <w:rFonts w:ascii="Times New Roman" w:hAnsi="Times New Roman"/>
          <w:szCs w:val="24"/>
        </w:rPr>
      </w:pPr>
      <w:r w:rsidRPr="00450A32">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E37FEC" w:rsidRDefault="00467D61" w:rsidP="00467D61">
      <w:pPr>
        <w:ind w:left="1416"/>
        <w:rPr>
          <w:rFonts w:ascii="Times New Roman" w:hAnsi="Times New Roman"/>
          <w:b/>
          <w:bCs/>
          <w:i/>
          <w:color w:val="000000" w:themeColor="text1"/>
          <w:sz w:val="22"/>
        </w:rPr>
      </w:pPr>
    </w:p>
    <w:p w14:paraId="3543990C"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Sostenibilidad del proyecto</w:t>
      </w:r>
    </w:p>
    <w:p w14:paraId="7D533D38" w14:textId="77777777" w:rsidR="00467D61" w:rsidRPr="00E37FEC" w:rsidRDefault="00467D61" w:rsidP="00467D61">
      <w:pPr>
        <w:contextualSpacing/>
        <w:jc w:val="left"/>
        <w:rPr>
          <w:rFonts w:ascii="Times New Roman" w:hAnsi="Times New Roman"/>
          <w:szCs w:val="24"/>
          <w:lang w:eastAsia="es-CO"/>
        </w:rPr>
      </w:pPr>
    </w:p>
    <w:p w14:paraId="7D6081B4" w14:textId="77777777" w:rsidR="00467D61" w:rsidRPr="00E37FEC" w:rsidRDefault="00467D61" w:rsidP="00467D61">
      <w:pPr>
        <w:rPr>
          <w:rFonts w:ascii="Times New Roman" w:hAnsi="Times New Roman"/>
          <w:szCs w:val="24"/>
        </w:rPr>
      </w:pPr>
      <w:r w:rsidRPr="00E37FEC">
        <w:rPr>
          <w:rFonts w:ascii="Times New Roman" w:hAnsi="Times New Roman"/>
          <w:szCs w:val="24"/>
        </w:rPr>
        <w:t>Este proyecto da cumplimiento a las metas Plan de Desarrollo “</w:t>
      </w:r>
      <w:r w:rsidRPr="00AB234B">
        <w:rPr>
          <w:rFonts w:ascii="Times New Roman" w:hAnsi="Times New Roman"/>
          <w:i/>
          <w:szCs w:val="24"/>
        </w:rPr>
        <w:t>Un nuevo contrato social y ambiental para la Bogotá del siglo XXI</w:t>
      </w:r>
      <w:r w:rsidRPr="00AB234B">
        <w:rPr>
          <w:rFonts w:ascii="Times New Roman" w:hAnsi="Times New Roman"/>
          <w:szCs w:val="24"/>
        </w:rPr>
        <w:t>”,</w:t>
      </w:r>
      <w:r w:rsidRPr="00E37FEC">
        <w:rPr>
          <w:rFonts w:ascii="Times New Roman" w:hAnsi="Times New Roman"/>
          <w:szCs w:val="24"/>
        </w:rPr>
        <w:t xml:space="preserve"> las estrategias misionales de la entidad, los objetivos de desarrollo sostenible, en el cual se tiene programado la ejecución de recursos presupuestales, para la gestión eficiente y eficaz de la participación ciudadana y la educación ambiental en el Distrito. Los factores internos que podrían afectar el desarrollo del proyecto,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E37FEC" w:rsidRDefault="00467D61" w:rsidP="00467D61">
      <w:pPr>
        <w:contextualSpacing/>
        <w:jc w:val="left"/>
        <w:rPr>
          <w:rFonts w:ascii="Times New Roman" w:hAnsi="Times New Roman"/>
          <w:szCs w:val="24"/>
          <w:lang w:eastAsia="es-CO"/>
        </w:rPr>
      </w:pPr>
    </w:p>
    <w:p w14:paraId="57259104"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Participación ciudadana</w:t>
      </w:r>
    </w:p>
    <w:p w14:paraId="57392922" w14:textId="77777777" w:rsidR="00467D61" w:rsidRPr="00E37FEC" w:rsidRDefault="00467D61" w:rsidP="00467D61">
      <w:pPr>
        <w:pStyle w:val="Prrafodelista"/>
        <w:ind w:left="1440"/>
        <w:rPr>
          <w:rFonts w:ascii="Times New Roman" w:hAnsi="Times New Roman"/>
          <w:b/>
          <w:bCs/>
          <w:szCs w:val="24"/>
          <w:lang w:eastAsia="es-CO"/>
        </w:rPr>
      </w:pPr>
    </w:p>
    <w:p w14:paraId="46EBDFA8"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w:t>
      </w:r>
      <w:r>
        <w:rPr>
          <w:color w:val="222222"/>
        </w:rPr>
        <w:t>nan las propuestas hechas por las ciudadana</w:t>
      </w:r>
      <w:r w:rsidRPr="00E37FEC">
        <w:rPr>
          <w:color w:val="222222"/>
        </w:rPr>
        <w:t>s</w:t>
      </w:r>
      <w:r>
        <w:rPr>
          <w:color w:val="222222"/>
        </w:rPr>
        <w:t xml:space="preserve"> y los ciudadanos</w:t>
      </w:r>
      <w:r w:rsidRPr="00E37FEC">
        <w:rPr>
          <w:color w:val="222222"/>
        </w:rPr>
        <w:t>:</w:t>
      </w:r>
    </w:p>
    <w:p w14:paraId="61F015DB"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espacios de pedagogía con las personas para que empiecen a tomar conciencia en la conservación de los ecosistemas urbanos.</w:t>
      </w:r>
    </w:p>
    <w:p w14:paraId="52836CFE"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medidas que acojan la prevención de riesgos (incendios, invasión de personas ajenas, arrojo de basuras) en los ecosistemas urbanos.</w:t>
      </w:r>
    </w:p>
    <w:p w14:paraId="16F91E79"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Realizar jornadas de observación de la fauna y flora en los ecosistemas urbanos.</w:t>
      </w:r>
    </w:p>
    <w:p w14:paraId="6E12C565"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Conservar los ecosistemas urbanos reforestándolo con especies nativas.</w:t>
      </w:r>
    </w:p>
    <w:p w14:paraId="612BB1CB" w14:textId="77777777" w:rsidR="00467D61" w:rsidRPr="00F350F0" w:rsidRDefault="00467D61" w:rsidP="0091707A">
      <w:pPr>
        <w:pStyle w:val="NormalWeb"/>
        <w:numPr>
          <w:ilvl w:val="0"/>
          <w:numId w:val="32"/>
        </w:numPr>
        <w:shd w:val="clear" w:color="auto" w:fill="FFFFFF"/>
        <w:spacing w:after="0"/>
        <w:jc w:val="both"/>
        <w:rPr>
          <w:color w:val="222222"/>
        </w:rPr>
      </w:pPr>
      <w:r w:rsidRPr="00E37FEC">
        <w:rPr>
          <w:color w:val="222222"/>
        </w:rPr>
        <w:t>Frente a la adaptación al cambio climático es definitivo abrir las puertas a la energía renovable, en Bogotá.</w:t>
      </w:r>
    </w:p>
    <w:p w14:paraId="6450AD8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Reconocimiento e importancia del agua.</w:t>
      </w:r>
    </w:p>
    <w:p w14:paraId="061F279C"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Siembra de especies nativas en los corredores ecológicos.</w:t>
      </w:r>
    </w:p>
    <w:p w14:paraId="743F4B4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Implementar el desarrollo de huertas en modelos de permacultura con materiales orgánicos para abastecimiento de la comunidad.</w:t>
      </w:r>
    </w:p>
    <w:p w14:paraId="3B381187"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Promover que se logre la descontaminación del río Bogotá </w:t>
      </w:r>
    </w:p>
    <w:p w14:paraId="710531F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Capacitación sobre sustitución del Asbesto instalado y en el Manejo y disposición de Residuos de Construcción, Demolición.</w:t>
      </w:r>
    </w:p>
    <w:p w14:paraId="33E770A6"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Hacer que cada institución educativa cuente con espacios de reciclaje y reutilización. </w:t>
      </w:r>
    </w:p>
    <w:p w14:paraId="50D969D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Cumplimiento, veeduría, informes públicos de lo realizado</w:t>
      </w:r>
    </w:p>
    <w:p w14:paraId="3FBE5FA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w:t>
      </w:r>
    </w:p>
    <w:p w14:paraId="70A6F58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lastRenderedPageBreak/>
        <w:t xml:space="preserve">En este sentido, se considera de vital importancia garantizar desde la Secretaría Distrital de Ambiente, un apoyo continuo a </w:t>
      </w:r>
      <w:r>
        <w:rPr>
          <w:color w:val="222222"/>
        </w:rPr>
        <w:t>las personas</w:t>
      </w:r>
      <w:r w:rsidRPr="00E37FEC">
        <w:rPr>
          <w:color w:val="222222"/>
        </w:rPr>
        <w:t xml:space="preserve">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50257C6E" w14:textId="77777777" w:rsidR="00467D61" w:rsidRPr="00E37FEC" w:rsidRDefault="00467D61" w:rsidP="00467D61">
      <w:pPr>
        <w:ind w:left="1080"/>
        <w:rPr>
          <w:rFonts w:ascii="Times New Roman" w:hAnsi="Times New Roman"/>
          <w:b/>
          <w:bCs/>
          <w:szCs w:val="24"/>
          <w:lang w:eastAsia="es-CO"/>
        </w:rPr>
      </w:pPr>
    </w:p>
    <w:p w14:paraId="492359B5" w14:textId="77777777" w:rsidR="00467D61" w:rsidRPr="00E37FEC" w:rsidRDefault="00467D61" w:rsidP="00467D61">
      <w:pPr>
        <w:pStyle w:val="Prrafodelista"/>
        <w:ind w:left="1440"/>
        <w:rPr>
          <w:rFonts w:ascii="Times New Roman" w:hAnsi="Times New Roman"/>
          <w:b/>
          <w:bCs/>
          <w:szCs w:val="24"/>
          <w:lang w:eastAsia="es-CO"/>
        </w:rPr>
      </w:pPr>
    </w:p>
    <w:p w14:paraId="6C35551C"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Estrategia de asociación al POT</w:t>
      </w:r>
    </w:p>
    <w:p w14:paraId="550F03A3" w14:textId="77777777" w:rsidR="00467D61" w:rsidRPr="00E37FEC"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E37FEC" w14:paraId="1ED8A615" w14:textId="77777777" w:rsidTr="00841097">
        <w:tc>
          <w:tcPr>
            <w:tcW w:w="9209" w:type="dxa"/>
            <w:gridSpan w:val="5"/>
          </w:tcPr>
          <w:p w14:paraId="3C0B76C8"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b/>
                <w:sz w:val="18"/>
                <w:szCs w:val="18"/>
              </w:rPr>
              <w:t>PLAN DE ORDENAMIENTO TERRITORIAL – ESTRATEGIAS</w:t>
            </w:r>
          </w:p>
        </w:tc>
      </w:tr>
      <w:tr w:rsidR="00467D61" w:rsidRPr="00E37FEC" w14:paraId="203E64EB" w14:textId="77777777" w:rsidTr="00841097">
        <w:tc>
          <w:tcPr>
            <w:tcW w:w="2145" w:type="dxa"/>
          </w:tcPr>
          <w:p w14:paraId="78683BC8"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Ecológica Principal</w:t>
            </w:r>
          </w:p>
        </w:tc>
        <w:tc>
          <w:tcPr>
            <w:tcW w:w="1961" w:type="dxa"/>
            <w:vAlign w:val="center"/>
          </w:tcPr>
          <w:p w14:paraId="51CA64C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Áreas</w:t>
            </w:r>
          </w:p>
          <w:p w14:paraId="5C895A0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Protegidas del Distrito</w:t>
            </w:r>
          </w:p>
          <w:p w14:paraId="1C504ED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Capital</w:t>
            </w:r>
          </w:p>
        </w:tc>
        <w:tc>
          <w:tcPr>
            <w:tcW w:w="1559" w:type="dxa"/>
            <w:vAlign w:val="center"/>
          </w:tcPr>
          <w:p w14:paraId="4FED1E5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Urbanos</w:t>
            </w:r>
          </w:p>
        </w:tc>
        <w:tc>
          <w:tcPr>
            <w:tcW w:w="1775" w:type="dxa"/>
            <w:vAlign w:val="center"/>
          </w:tcPr>
          <w:p w14:paraId="56B2BF9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Corredores ecológicos</w:t>
            </w:r>
          </w:p>
        </w:tc>
        <w:tc>
          <w:tcPr>
            <w:tcW w:w="1769" w:type="dxa"/>
            <w:vAlign w:val="center"/>
          </w:tcPr>
          <w:p w14:paraId="226CA341"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Área de manejo</w:t>
            </w:r>
          </w:p>
          <w:p w14:paraId="3CBFAC3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especial del río Bogotá</w:t>
            </w:r>
          </w:p>
        </w:tc>
      </w:tr>
      <w:tr w:rsidR="00467D61" w:rsidRPr="00E37FEC" w14:paraId="0C942887" w14:textId="77777777" w:rsidTr="00841097">
        <w:tc>
          <w:tcPr>
            <w:tcW w:w="2145" w:type="dxa"/>
          </w:tcPr>
          <w:p w14:paraId="14B241EC"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Funcional y de Servicios – EFS</w:t>
            </w:r>
          </w:p>
        </w:tc>
        <w:tc>
          <w:tcPr>
            <w:tcW w:w="1961" w:type="dxa"/>
            <w:vAlign w:val="center"/>
          </w:tcPr>
          <w:p w14:paraId="1597B73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movilidad</w:t>
            </w:r>
          </w:p>
        </w:tc>
        <w:tc>
          <w:tcPr>
            <w:tcW w:w="1559" w:type="dxa"/>
            <w:vAlign w:val="center"/>
          </w:tcPr>
          <w:p w14:paraId="785C0FC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de</w:t>
            </w:r>
          </w:p>
          <w:p w14:paraId="7ED5D62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equipamientos urbanos</w:t>
            </w:r>
          </w:p>
        </w:tc>
        <w:tc>
          <w:tcPr>
            <w:tcW w:w="1775" w:type="dxa"/>
            <w:vAlign w:val="center"/>
          </w:tcPr>
          <w:p w14:paraId="6C856B0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espacio</w:t>
            </w:r>
          </w:p>
          <w:p w14:paraId="5569170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público construido:</w:t>
            </w:r>
          </w:p>
          <w:p w14:paraId="3BA48B9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y espacios</w:t>
            </w:r>
          </w:p>
          <w:p w14:paraId="328C980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peatonales</w:t>
            </w:r>
          </w:p>
        </w:tc>
        <w:tc>
          <w:tcPr>
            <w:tcW w:w="1769" w:type="dxa"/>
            <w:vAlign w:val="center"/>
          </w:tcPr>
          <w:p w14:paraId="56B0C21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generales de</w:t>
            </w:r>
          </w:p>
          <w:p w14:paraId="5612069A"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servicios públicos</w:t>
            </w:r>
          </w:p>
        </w:tc>
      </w:tr>
      <w:tr w:rsidR="00467D61" w:rsidRPr="00E37FEC" w14:paraId="363A0C42" w14:textId="77777777" w:rsidTr="00841097">
        <w:tc>
          <w:tcPr>
            <w:tcW w:w="2145" w:type="dxa"/>
          </w:tcPr>
          <w:p w14:paraId="2AE369B5" w14:textId="77777777" w:rsidR="00467D61" w:rsidRPr="00E37FEC" w:rsidRDefault="00467D61" w:rsidP="00841097">
            <w:pPr>
              <w:autoSpaceDE w:val="0"/>
              <w:autoSpaceDN w:val="0"/>
              <w:adjustRightInd w:val="0"/>
              <w:ind w:left="313"/>
              <w:rPr>
                <w:rFonts w:ascii="Times New Roman" w:hAnsi="Times New Roman"/>
                <w:b/>
                <w:sz w:val="18"/>
                <w:szCs w:val="18"/>
              </w:rPr>
            </w:pPr>
          </w:p>
          <w:p w14:paraId="715B141A"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socioeconómica y espacial - ESSE</w:t>
            </w:r>
          </w:p>
        </w:tc>
        <w:tc>
          <w:tcPr>
            <w:tcW w:w="1961" w:type="dxa"/>
            <w:vAlign w:val="center"/>
          </w:tcPr>
          <w:p w14:paraId="4E1F10F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Centralidades de</w:t>
            </w:r>
          </w:p>
          <w:p w14:paraId="18DBE1A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w:t>
            </w:r>
          </w:p>
          <w:p w14:paraId="466D77EC"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internacional y nacional</w:t>
            </w:r>
          </w:p>
        </w:tc>
        <w:tc>
          <w:tcPr>
            <w:tcW w:w="1559" w:type="dxa"/>
            <w:vAlign w:val="center"/>
          </w:tcPr>
          <w:p w14:paraId="709E7CE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Centralidades de</w:t>
            </w:r>
          </w:p>
          <w:p w14:paraId="0B2AF13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 regional</w:t>
            </w:r>
          </w:p>
        </w:tc>
        <w:tc>
          <w:tcPr>
            <w:tcW w:w="1775" w:type="dxa"/>
            <w:vAlign w:val="center"/>
          </w:tcPr>
          <w:p w14:paraId="09751E3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Centralidades de</w:t>
            </w:r>
          </w:p>
          <w:p w14:paraId="6D148C73"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 urbana</w:t>
            </w:r>
          </w:p>
        </w:tc>
        <w:tc>
          <w:tcPr>
            <w:tcW w:w="1769" w:type="dxa"/>
            <w:vAlign w:val="center"/>
          </w:tcPr>
          <w:p w14:paraId="485D16A1" w14:textId="77777777" w:rsidR="00467D61" w:rsidRPr="00E37FEC"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E37FEC" w:rsidRDefault="00467D61" w:rsidP="00467D61">
      <w:pPr>
        <w:rPr>
          <w:rFonts w:ascii="Times New Roman" w:hAnsi="Times New Roman"/>
          <w:b/>
          <w:bCs/>
          <w:szCs w:val="24"/>
          <w:lang w:eastAsia="es-CO"/>
        </w:rPr>
      </w:pPr>
    </w:p>
    <w:p w14:paraId="358491BF"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Planes Maestros asociados del POT</w:t>
      </w:r>
    </w:p>
    <w:p w14:paraId="39D80B41" w14:textId="77777777" w:rsidR="00467D61" w:rsidRPr="00E37FEC" w:rsidRDefault="00467D61" w:rsidP="00467D61">
      <w:pPr>
        <w:pStyle w:val="Prrafodelista"/>
        <w:ind w:left="1440"/>
        <w:rPr>
          <w:rFonts w:ascii="Times New Roman" w:hAnsi="Times New Roman"/>
          <w:b/>
          <w:bCs/>
          <w:szCs w:val="24"/>
          <w:lang w:eastAsia="es-CO"/>
        </w:rPr>
      </w:pPr>
    </w:p>
    <w:p w14:paraId="30347F4D"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POT - Decreto 190/2004</w:t>
      </w:r>
    </w:p>
    <w:p w14:paraId="690479C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Estructura Ecológica Principal - EEP</w:t>
      </w:r>
    </w:p>
    <w:p w14:paraId="6BC081BC"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Sistema de áreas protegidas del Distrito Capital</w:t>
      </w:r>
    </w:p>
    <w:p w14:paraId="533DFD3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Área de manejo especial del Río Bogotá</w:t>
      </w:r>
    </w:p>
    <w:p w14:paraId="0C27DA76" w14:textId="77777777" w:rsidR="00467D61" w:rsidRPr="00E37FEC" w:rsidRDefault="00467D61" w:rsidP="00467D61">
      <w:pPr>
        <w:pStyle w:val="Prrafodelista"/>
        <w:ind w:left="1440"/>
        <w:rPr>
          <w:rFonts w:ascii="Times New Roman" w:hAnsi="Times New Roman"/>
          <w:b/>
          <w:bCs/>
          <w:szCs w:val="24"/>
          <w:lang w:eastAsia="es-CO"/>
        </w:rPr>
      </w:pPr>
    </w:p>
    <w:p w14:paraId="6FF48C2C"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Localización</w:t>
      </w:r>
      <w:r w:rsidRPr="00E37FEC">
        <w:rPr>
          <w:rFonts w:ascii="Times New Roman" w:hAnsi="Times New Roman"/>
          <w:szCs w:val="24"/>
          <w:lang w:eastAsia="es-CO"/>
        </w:rPr>
        <w:t xml:space="preserve"> de la alternativa </w:t>
      </w:r>
    </w:p>
    <w:p w14:paraId="13B273BD" w14:textId="77777777" w:rsidR="00467D61" w:rsidRPr="00E37FEC"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E37FEC" w14:paraId="53B83A7D" w14:textId="77777777" w:rsidTr="00841097">
        <w:trPr>
          <w:trHeight w:val="570"/>
        </w:trPr>
        <w:tc>
          <w:tcPr>
            <w:tcW w:w="1134"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400EE7F6"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000000" w:fill="808080"/>
            <w:vAlign w:val="center"/>
            <w:hideMark/>
          </w:tcPr>
          <w:p w14:paraId="16E59B1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000000" w:fill="808080"/>
            <w:vAlign w:val="center"/>
            <w:hideMark/>
          </w:tcPr>
          <w:p w14:paraId="017B893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000000" w:fill="808080"/>
            <w:vAlign w:val="center"/>
            <w:hideMark/>
          </w:tcPr>
          <w:p w14:paraId="7B4BBDDF"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000000" w:fill="808080"/>
            <w:vAlign w:val="center"/>
            <w:hideMark/>
          </w:tcPr>
          <w:p w14:paraId="23C00B60"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000000" w:fill="808080"/>
            <w:vAlign w:val="center"/>
            <w:hideMark/>
          </w:tcPr>
          <w:p w14:paraId="19812E88"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000000" w:fill="808080"/>
            <w:vAlign w:val="center"/>
            <w:hideMark/>
          </w:tcPr>
          <w:p w14:paraId="0BE2C3EB"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000000" w:fill="808080"/>
            <w:vAlign w:val="center"/>
            <w:hideMark/>
          </w:tcPr>
          <w:p w14:paraId="1582BDCE"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Longitud</w:t>
            </w:r>
          </w:p>
        </w:tc>
      </w:tr>
      <w:tr w:rsidR="00467D61" w:rsidRPr="00E37FEC"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bl>
    <w:p w14:paraId="4BCBBB95" w14:textId="77777777" w:rsidR="00467D61" w:rsidRPr="00E37FEC" w:rsidRDefault="00467D61" w:rsidP="00467D61">
      <w:pPr>
        <w:contextualSpacing/>
        <w:jc w:val="left"/>
        <w:rPr>
          <w:rFonts w:ascii="Times New Roman" w:hAnsi="Times New Roman"/>
          <w:b/>
          <w:bCs/>
          <w:szCs w:val="24"/>
          <w:lang w:eastAsia="es-CO"/>
        </w:rPr>
      </w:pPr>
    </w:p>
    <w:p w14:paraId="61E8176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Localización de alternativa </w:t>
      </w:r>
    </w:p>
    <w:p w14:paraId="1FD7715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E37FEC" w:rsidRDefault="00467D61" w:rsidP="00467D61">
      <w:pPr>
        <w:contextualSpacing/>
        <w:jc w:val="left"/>
        <w:rPr>
          <w:rFonts w:ascii="Times New Roman" w:hAnsi="Times New Roman"/>
          <w:szCs w:val="24"/>
          <w:lang w:eastAsia="es-CO"/>
        </w:rPr>
      </w:pPr>
    </w:p>
    <w:p w14:paraId="62FD7BD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Factores que inciden en la localización</w:t>
      </w:r>
    </w:p>
    <w:p w14:paraId="31858F86" w14:textId="77777777" w:rsidR="00467D61" w:rsidRPr="00E37FEC"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E37FEC" w14:paraId="68D3CF80" w14:textId="77777777" w:rsidTr="00841097">
        <w:trPr>
          <w:trHeight w:val="302"/>
          <w:jc w:val="center"/>
        </w:trPr>
        <w:tc>
          <w:tcPr>
            <w:tcW w:w="5524" w:type="dxa"/>
            <w:hideMark/>
          </w:tcPr>
          <w:p w14:paraId="6BDFD10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Aspectos administrativos y políticos</w:t>
            </w:r>
          </w:p>
        </w:tc>
        <w:tc>
          <w:tcPr>
            <w:tcW w:w="1134" w:type="dxa"/>
            <w:noWrap/>
            <w:hideMark/>
          </w:tcPr>
          <w:p w14:paraId="04631972"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015A8A20" w14:textId="77777777" w:rsidTr="00841097">
        <w:trPr>
          <w:trHeight w:val="250"/>
          <w:jc w:val="center"/>
        </w:trPr>
        <w:tc>
          <w:tcPr>
            <w:tcW w:w="5524" w:type="dxa"/>
            <w:hideMark/>
          </w:tcPr>
          <w:p w14:paraId="20CC5E5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Cercanía de fuentes de abastecimiento</w:t>
            </w:r>
          </w:p>
        </w:tc>
        <w:tc>
          <w:tcPr>
            <w:tcW w:w="1134" w:type="dxa"/>
            <w:noWrap/>
            <w:hideMark/>
          </w:tcPr>
          <w:p w14:paraId="5B4BADE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34B0E15C" w14:textId="77777777" w:rsidTr="00841097">
        <w:trPr>
          <w:trHeight w:val="256"/>
          <w:jc w:val="center"/>
        </w:trPr>
        <w:tc>
          <w:tcPr>
            <w:tcW w:w="5524" w:type="dxa"/>
            <w:hideMark/>
          </w:tcPr>
          <w:p w14:paraId="0971AAFF"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6DA8FDCB" w14:textId="77777777" w:rsidTr="00841097">
        <w:trPr>
          <w:trHeight w:val="286"/>
          <w:jc w:val="center"/>
        </w:trPr>
        <w:tc>
          <w:tcPr>
            <w:tcW w:w="5524" w:type="dxa"/>
            <w:hideMark/>
          </w:tcPr>
          <w:p w14:paraId="00C248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Estructura impositiva y legal</w:t>
            </w:r>
          </w:p>
        </w:tc>
        <w:tc>
          <w:tcPr>
            <w:tcW w:w="1134" w:type="dxa"/>
            <w:noWrap/>
            <w:hideMark/>
          </w:tcPr>
          <w:p w14:paraId="385345C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4F9EE544" w14:textId="77777777" w:rsidTr="00841097">
        <w:trPr>
          <w:trHeight w:val="254"/>
          <w:jc w:val="center"/>
        </w:trPr>
        <w:tc>
          <w:tcPr>
            <w:tcW w:w="5524" w:type="dxa"/>
            <w:hideMark/>
          </w:tcPr>
          <w:p w14:paraId="071D4EE2"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Impacto para la equidad de género</w:t>
            </w:r>
          </w:p>
        </w:tc>
        <w:tc>
          <w:tcPr>
            <w:tcW w:w="1134" w:type="dxa"/>
            <w:noWrap/>
            <w:hideMark/>
          </w:tcPr>
          <w:p w14:paraId="0A67EA9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12F6914A" w14:textId="77777777" w:rsidTr="00841097">
        <w:trPr>
          <w:trHeight w:val="246"/>
          <w:jc w:val="center"/>
        </w:trPr>
        <w:tc>
          <w:tcPr>
            <w:tcW w:w="5524" w:type="dxa"/>
            <w:hideMark/>
          </w:tcPr>
          <w:p w14:paraId="1DCE2FB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Orden público</w:t>
            </w:r>
          </w:p>
        </w:tc>
        <w:tc>
          <w:tcPr>
            <w:tcW w:w="1134" w:type="dxa"/>
            <w:noWrap/>
            <w:hideMark/>
          </w:tcPr>
          <w:p w14:paraId="0A08E99B"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7D5FDD78" w14:textId="77777777" w:rsidTr="00841097">
        <w:trPr>
          <w:trHeight w:val="266"/>
          <w:jc w:val="center"/>
        </w:trPr>
        <w:tc>
          <w:tcPr>
            <w:tcW w:w="5524" w:type="dxa"/>
            <w:hideMark/>
          </w:tcPr>
          <w:p w14:paraId="18307D4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Topografía</w:t>
            </w:r>
          </w:p>
        </w:tc>
        <w:tc>
          <w:tcPr>
            <w:tcW w:w="1134" w:type="dxa"/>
            <w:noWrap/>
            <w:hideMark/>
          </w:tcPr>
          <w:p w14:paraId="1742EBE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DFB8AA8" w14:textId="77777777" w:rsidTr="00841097">
        <w:trPr>
          <w:trHeight w:val="204"/>
          <w:jc w:val="center"/>
        </w:trPr>
        <w:tc>
          <w:tcPr>
            <w:tcW w:w="5524" w:type="dxa"/>
            <w:hideMark/>
          </w:tcPr>
          <w:p w14:paraId="61C0306A"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78336AF" w14:textId="77777777" w:rsidTr="00841097">
        <w:trPr>
          <w:trHeight w:val="406"/>
          <w:jc w:val="center"/>
        </w:trPr>
        <w:tc>
          <w:tcPr>
            <w:tcW w:w="5524" w:type="dxa"/>
            <w:hideMark/>
          </w:tcPr>
          <w:p w14:paraId="26032653"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Comunicaciones</w:t>
            </w:r>
          </w:p>
        </w:tc>
        <w:tc>
          <w:tcPr>
            <w:tcW w:w="1134" w:type="dxa"/>
            <w:noWrap/>
            <w:hideMark/>
          </w:tcPr>
          <w:p w14:paraId="61E2091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949ACA3" w14:textId="77777777" w:rsidTr="00841097">
        <w:trPr>
          <w:trHeight w:val="330"/>
          <w:jc w:val="center"/>
        </w:trPr>
        <w:tc>
          <w:tcPr>
            <w:tcW w:w="5524" w:type="dxa"/>
            <w:hideMark/>
          </w:tcPr>
          <w:p w14:paraId="3FD599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Costo y disponibilidad de terrenos</w:t>
            </w:r>
          </w:p>
        </w:tc>
        <w:tc>
          <w:tcPr>
            <w:tcW w:w="1134" w:type="dxa"/>
            <w:noWrap/>
            <w:hideMark/>
          </w:tcPr>
          <w:p w14:paraId="005DCB37"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7CDC02B6" w14:textId="77777777" w:rsidTr="00841097">
        <w:trPr>
          <w:trHeight w:val="330"/>
          <w:jc w:val="center"/>
        </w:trPr>
        <w:tc>
          <w:tcPr>
            <w:tcW w:w="5524" w:type="dxa"/>
            <w:hideMark/>
          </w:tcPr>
          <w:p w14:paraId="0A70B0C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costo y mano de obra</w:t>
            </w:r>
          </w:p>
        </w:tc>
        <w:tc>
          <w:tcPr>
            <w:tcW w:w="1134" w:type="dxa"/>
            <w:noWrap/>
            <w:hideMark/>
          </w:tcPr>
          <w:p w14:paraId="203A6FB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6FAC92A3" w14:textId="77777777" w:rsidTr="00841097">
        <w:trPr>
          <w:trHeight w:val="330"/>
          <w:jc w:val="center"/>
        </w:trPr>
        <w:tc>
          <w:tcPr>
            <w:tcW w:w="5524" w:type="dxa"/>
            <w:hideMark/>
          </w:tcPr>
          <w:p w14:paraId="1F60F469"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Factores ambientales</w:t>
            </w:r>
          </w:p>
        </w:tc>
        <w:tc>
          <w:tcPr>
            <w:tcW w:w="1134" w:type="dxa"/>
            <w:noWrap/>
            <w:hideMark/>
          </w:tcPr>
          <w:p w14:paraId="658D1006"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8A0CAAB" w14:textId="77777777" w:rsidTr="00841097">
        <w:trPr>
          <w:trHeight w:val="330"/>
          <w:jc w:val="center"/>
        </w:trPr>
        <w:tc>
          <w:tcPr>
            <w:tcW w:w="5524" w:type="dxa"/>
            <w:hideMark/>
          </w:tcPr>
          <w:p w14:paraId="4A827CF6"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Medios y costos de transporte</w:t>
            </w:r>
          </w:p>
        </w:tc>
        <w:tc>
          <w:tcPr>
            <w:tcW w:w="1134" w:type="dxa"/>
            <w:noWrap/>
            <w:hideMark/>
          </w:tcPr>
          <w:p w14:paraId="0B00CC0D"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71C14582" w14:textId="77777777" w:rsidTr="00841097">
        <w:trPr>
          <w:trHeight w:val="330"/>
          <w:jc w:val="center"/>
        </w:trPr>
        <w:tc>
          <w:tcPr>
            <w:tcW w:w="5524" w:type="dxa"/>
            <w:hideMark/>
          </w:tcPr>
          <w:p w14:paraId="0B8BC19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Otros</w:t>
            </w:r>
          </w:p>
        </w:tc>
        <w:tc>
          <w:tcPr>
            <w:tcW w:w="1134" w:type="dxa"/>
            <w:noWrap/>
            <w:hideMark/>
          </w:tcPr>
          <w:p w14:paraId="0B8E6B9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bl>
    <w:p w14:paraId="1E947009" w14:textId="77777777" w:rsidR="00467D61" w:rsidRPr="00E37FEC"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E37FEC" w:rsidRDefault="00467D61" w:rsidP="0091707A">
      <w:pPr>
        <w:pStyle w:val="Prrafodelista"/>
        <w:numPr>
          <w:ilvl w:val="1"/>
          <w:numId w:val="5"/>
        </w:numPr>
        <w:contextualSpacing/>
        <w:jc w:val="left"/>
        <w:rPr>
          <w:rFonts w:ascii="Times New Roman" w:hAnsi="Times New Roman"/>
          <w:b/>
          <w:bCs/>
          <w:szCs w:val="24"/>
          <w:lang w:eastAsia="es-CO"/>
        </w:rPr>
      </w:pPr>
      <w:r w:rsidRPr="00E37FEC">
        <w:rPr>
          <w:rFonts w:ascii="Times New Roman" w:hAnsi="Times New Roman"/>
          <w:b/>
          <w:szCs w:val="24"/>
          <w:lang w:eastAsia="es-CO"/>
        </w:rPr>
        <w:t>Localización geográfica</w:t>
      </w:r>
      <w:r w:rsidRPr="00E37FEC">
        <w:rPr>
          <w:rFonts w:ascii="Times New Roman" w:hAnsi="Times New Roman"/>
          <w:szCs w:val="24"/>
          <w:lang w:eastAsia="es-CO"/>
        </w:rPr>
        <w:t xml:space="preserve">  </w:t>
      </w:r>
    </w:p>
    <w:p w14:paraId="2DF740AE"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E37FEC" w:rsidRDefault="00467D61" w:rsidP="00467D61">
      <w:pPr>
        <w:ind w:left="-567" w:right="-660"/>
        <w:contextualSpacing/>
        <w:jc w:val="left"/>
        <w:rPr>
          <w:rFonts w:ascii="Times New Roman" w:hAnsi="Times New Roman"/>
          <w:b/>
          <w:bCs/>
          <w:szCs w:val="24"/>
          <w:lang w:eastAsia="es-CO"/>
        </w:rPr>
      </w:pPr>
      <w:r w:rsidRPr="00E37FEC">
        <w:rPr>
          <w:noProof/>
          <w:lang w:val="es-ES"/>
        </w:rPr>
        <w:lastRenderedPageBreak/>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Default="00467D61" w:rsidP="00467D61">
      <w:pPr>
        <w:pStyle w:val="Prrafodelista"/>
        <w:ind w:left="1440"/>
        <w:contextualSpacing/>
        <w:jc w:val="left"/>
        <w:rPr>
          <w:rFonts w:ascii="Times New Roman" w:hAnsi="Times New Roman"/>
          <w:szCs w:val="24"/>
          <w:lang w:eastAsia="es-CO"/>
        </w:rPr>
      </w:pPr>
    </w:p>
    <w:p w14:paraId="3FDBAFF3" w14:textId="77777777" w:rsidR="00467D61" w:rsidRDefault="00467D61" w:rsidP="00467D61">
      <w:pPr>
        <w:pStyle w:val="Prrafodelista"/>
        <w:ind w:left="1440"/>
        <w:contextualSpacing/>
        <w:jc w:val="left"/>
        <w:rPr>
          <w:rFonts w:ascii="Times New Roman" w:hAnsi="Times New Roman"/>
          <w:szCs w:val="24"/>
          <w:lang w:eastAsia="es-CO"/>
        </w:rPr>
      </w:pPr>
    </w:p>
    <w:p w14:paraId="69F9DEC2" w14:textId="77777777" w:rsidR="00467D61" w:rsidRDefault="00467D61" w:rsidP="00467D61">
      <w:pPr>
        <w:pStyle w:val="Prrafodelista"/>
        <w:ind w:left="1440"/>
        <w:contextualSpacing/>
        <w:jc w:val="left"/>
        <w:rPr>
          <w:rFonts w:ascii="Times New Roman" w:hAnsi="Times New Roman"/>
          <w:szCs w:val="24"/>
          <w:lang w:eastAsia="es-CO"/>
        </w:rPr>
      </w:pPr>
    </w:p>
    <w:p w14:paraId="31E39E61" w14:textId="77777777" w:rsidR="00467D61" w:rsidRDefault="00467D61" w:rsidP="00467D61">
      <w:pPr>
        <w:pStyle w:val="Prrafodelista"/>
        <w:ind w:left="1440"/>
        <w:contextualSpacing/>
        <w:jc w:val="left"/>
        <w:rPr>
          <w:rFonts w:ascii="Times New Roman" w:hAnsi="Times New Roman"/>
          <w:szCs w:val="24"/>
          <w:lang w:eastAsia="es-CO"/>
        </w:rPr>
      </w:pPr>
    </w:p>
    <w:p w14:paraId="043FCA48" w14:textId="77777777" w:rsidR="00467D61" w:rsidRDefault="00467D61" w:rsidP="00467D61">
      <w:pPr>
        <w:pStyle w:val="Prrafodelista"/>
        <w:ind w:left="1440"/>
        <w:contextualSpacing/>
        <w:jc w:val="left"/>
        <w:rPr>
          <w:rFonts w:ascii="Times New Roman" w:hAnsi="Times New Roman"/>
          <w:szCs w:val="24"/>
          <w:lang w:eastAsia="es-CO"/>
        </w:rPr>
      </w:pPr>
    </w:p>
    <w:p w14:paraId="5133A6D1"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lastRenderedPageBreak/>
        <w:t xml:space="preserve">Cadena Valor </w:t>
      </w:r>
    </w:p>
    <w:p w14:paraId="459376C5" w14:textId="258F2B7F" w:rsidR="00467D61" w:rsidRDefault="00467D61" w:rsidP="00467D61">
      <w:pPr>
        <w:pStyle w:val="Prrafodelista"/>
        <w:ind w:left="0"/>
        <w:contextualSpacing/>
        <w:jc w:val="left"/>
        <w:rPr>
          <w:rFonts w:ascii="Times New Roman" w:hAnsi="Times New Roman"/>
          <w:b/>
          <w:bCs/>
          <w:szCs w:val="24"/>
          <w:lang w:eastAsia="es-CO"/>
        </w:rPr>
      </w:pPr>
    </w:p>
    <w:tbl>
      <w:tblPr>
        <w:tblStyle w:val="Tablaconcuadrcula"/>
        <w:tblW w:w="9067" w:type="dxa"/>
        <w:tblLook w:val="04A0" w:firstRow="1" w:lastRow="0" w:firstColumn="1" w:lastColumn="0" w:noHBand="0" w:noVBand="1"/>
      </w:tblPr>
      <w:tblGrid>
        <w:gridCol w:w="1305"/>
        <w:gridCol w:w="1550"/>
        <w:gridCol w:w="1505"/>
        <w:gridCol w:w="1639"/>
        <w:gridCol w:w="1050"/>
        <w:gridCol w:w="1416"/>
        <w:gridCol w:w="917"/>
      </w:tblGrid>
      <w:tr w:rsidR="008B0586" w14:paraId="37EC9597" w14:textId="77777777" w:rsidTr="008B0586">
        <w:tc>
          <w:tcPr>
            <w:tcW w:w="1228" w:type="dxa"/>
            <w:shd w:val="clear" w:color="auto" w:fill="538135" w:themeFill="accent6" w:themeFillShade="BF"/>
            <w:vAlign w:val="center"/>
          </w:tcPr>
          <w:p w14:paraId="13C1037E" w14:textId="6B6C75EB"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 GENERAL</w:t>
            </w:r>
          </w:p>
        </w:tc>
        <w:tc>
          <w:tcPr>
            <w:tcW w:w="1456" w:type="dxa"/>
            <w:shd w:val="clear" w:color="auto" w:fill="538135" w:themeFill="accent6" w:themeFillShade="BF"/>
            <w:vAlign w:val="center"/>
          </w:tcPr>
          <w:p w14:paraId="6EAFB23E" w14:textId="13B6BDB1"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OBJETIVOS ESPECÍFICOS</w:t>
            </w:r>
          </w:p>
        </w:tc>
        <w:tc>
          <w:tcPr>
            <w:tcW w:w="1415" w:type="dxa"/>
            <w:shd w:val="clear" w:color="auto" w:fill="538135" w:themeFill="accent6" w:themeFillShade="BF"/>
            <w:vAlign w:val="center"/>
          </w:tcPr>
          <w:p w14:paraId="6555DA93" w14:textId="587AEB2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PRODUCTOS</w:t>
            </w:r>
          </w:p>
        </w:tc>
        <w:tc>
          <w:tcPr>
            <w:tcW w:w="1539" w:type="dxa"/>
            <w:shd w:val="clear" w:color="auto" w:fill="538135" w:themeFill="accent6" w:themeFillShade="BF"/>
            <w:vAlign w:val="center"/>
          </w:tcPr>
          <w:p w14:paraId="29AF2287" w14:textId="7E9B60B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INDICADORES DE PRODUCTO</w:t>
            </w:r>
          </w:p>
        </w:tc>
        <w:tc>
          <w:tcPr>
            <w:tcW w:w="992" w:type="dxa"/>
            <w:shd w:val="clear" w:color="auto" w:fill="538135" w:themeFill="accent6" w:themeFillShade="BF"/>
            <w:vAlign w:val="center"/>
          </w:tcPr>
          <w:p w14:paraId="3ECC68D0" w14:textId="29D99BB4"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UNIDAD DE MEDIDA</w:t>
            </w:r>
          </w:p>
        </w:tc>
        <w:tc>
          <w:tcPr>
            <w:tcW w:w="1332" w:type="dxa"/>
            <w:shd w:val="clear" w:color="auto" w:fill="538135" w:themeFill="accent6" w:themeFillShade="BF"/>
            <w:vAlign w:val="center"/>
          </w:tcPr>
          <w:p w14:paraId="42DDD040" w14:textId="6497F030"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ACTIVIDAD</w:t>
            </w:r>
          </w:p>
        </w:tc>
        <w:tc>
          <w:tcPr>
            <w:tcW w:w="1105" w:type="dxa"/>
            <w:shd w:val="clear" w:color="auto" w:fill="538135" w:themeFill="accent6" w:themeFillShade="BF"/>
            <w:vAlign w:val="center"/>
          </w:tcPr>
          <w:p w14:paraId="528AF52D" w14:textId="08BED367"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COSTO TOTAL</w:t>
            </w:r>
          </w:p>
        </w:tc>
      </w:tr>
      <w:tr w:rsidR="008B0586" w14:paraId="17E9591A" w14:textId="77777777" w:rsidTr="008B0586">
        <w:tc>
          <w:tcPr>
            <w:tcW w:w="1228" w:type="dxa"/>
            <w:vMerge w:val="restart"/>
            <w:vAlign w:val="center"/>
          </w:tcPr>
          <w:p w14:paraId="0A339E52" w14:textId="58544498" w:rsidR="008B0586" w:rsidRDefault="008B0586" w:rsidP="008B0586">
            <w:pPr>
              <w:pStyle w:val="Prrafodelista"/>
              <w:ind w:left="0"/>
              <w:contextualSpacing/>
              <w:jc w:val="left"/>
              <w:rPr>
                <w:rFonts w:ascii="Times New Roman" w:hAnsi="Times New Roman"/>
                <w:b/>
                <w:bCs/>
                <w:szCs w:val="24"/>
                <w:lang w:eastAsia="es-CO"/>
              </w:rPr>
            </w:pPr>
            <w:r w:rsidRPr="00AB234B">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E37FEC">
              <w:rPr>
                <w:rFonts w:ascii="Times New Roman" w:hAnsi="Times New Roman"/>
                <w:b/>
                <w:bCs/>
                <w:sz w:val="20"/>
                <w:lang w:eastAsia="es-CO"/>
              </w:rPr>
              <w:t> </w:t>
            </w:r>
          </w:p>
        </w:tc>
        <w:tc>
          <w:tcPr>
            <w:tcW w:w="1456" w:type="dxa"/>
            <w:vMerge w:val="restart"/>
            <w:vAlign w:val="center"/>
          </w:tcPr>
          <w:p w14:paraId="794D68CE" w14:textId="33D866F8" w:rsidR="008B0586" w:rsidRDefault="008B0586"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vinculación de personas de organizaciones ambientales y comunidad en general en las estrategias de participación</w:t>
            </w:r>
          </w:p>
        </w:tc>
        <w:tc>
          <w:tcPr>
            <w:tcW w:w="1415" w:type="dxa"/>
            <w:vMerge w:val="restart"/>
            <w:vAlign w:val="center"/>
          </w:tcPr>
          <w:p w14:paraId="29BAAFCE" w14:textId="0FF3019A" w:rsidR="008B0586" w:rsidRDefault="008B0586"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asistencia técnica para la implementación de las</w:t>
            </w:r>
            <w:r>
              <w:rPr>
                <w:rFonts w:ascii="Times New Roman" w:hAnsi="Times New Roman"/>
                <w:sz w:val="20"/>
              </w:rPr>
              <w:t xml:space="preserve"> </w:t>
            </w:r>
            <w:r w:rsidRPr="00AB234B">
              <w:rPr>
                <w:rFonts w:ascii="Times New Roman" w:hAnsi="Times New Roman"/>
                <w:sz w:val="20"/>
              </w:rPr>
              <w:t>estrategias educativo ambientales y de participación</w:t>
            </w:r>
          </w:p>
        </w:tc>
        <w:tc>
          <w:tcPr>
            <w:tcW w:w="1539" w:type="dxa"/>
            <w:vMerge w:val="restart"/>
            <w:vAlign w:val="center"/>
          </w:tcPr>
          <w:p w14:paraId="79F74D2C" w14:textId="78912BB0" w:rsidR="008B0586" w:rsidRDefault="008B0586"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Estrategias educativo ambientales y de participación implementadas</w:t>
            </w:r>
          </w:p>
        </w:tc>
        <w:tc>
          <w:tcPr>
            <w:tcW w:w="992" w:type="dxa"/>
            <w:vMerge w:val="restart"/>
            <w:vAlign w:val="center"/>
          </w:tcPr>
          <w:p w14:paraId="1F587AEF" w14:textId="7445E85C" w:rsidR="008B0586" w:rsidRDefault="008B0586"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332" w:type="dxa"/>
            <w:vAlign w:val="center"/>
          </w:tcPr>
          <w:p w14:paraId="38F00124" w14:textId="77777777" w:rsidR="008B0586" w:rsidRPr="00B95FB2" w:rsidRDefault="008B0586" w:rsidP="008B0586">
            <w:pPr>
              <w:contextualSpacing/>
              <w:jc w:val="center"/>
              <w:rPr>
                <w:rFonts w:ascii="Times New Roman" w:hAnsi="Times New Roman"/>
                <w:sz w:val="20"/>
              </w:rPr>
            </w:pPr>
            <w:r w:rsidRPr="00B95FB2">
              <w:rPr>
                <w:rFonts w:ascii="Times New Roman" w:hAnsi="Times New Roman"/>
                <w:sz w:val="20"/>
              </w:rPr>
              <w:t>Vincular personas a las estrategias de educación ambiental</w:t>
            </w:r>
          </w:p>
          <w:p w14:paraId="2070F6AC" w14:textId="77777777" w:rsidR="008B0586" w:rsidRDefault="008B0586" w:rsidP="008B0586">
            <w:pPr>
              <w:pStyle w:val="Prrafodelista"/>
              <w:ind w:left="0"/>
              <w:contextualSpacing/>
              <w:jc w:val="left"/>
              <w:rPr>
                <w:rFonts w:ascii="Times New Roman" w:hAnsi="Times New Roman"/>
                <w:b/>
                <w:bCs/>
                <w:szCs w:val="24"/>
                <w:lang w:eastAsia="es-CO"/>
              </w:rPr>
            </w:pPr>
          </w:p>
        </w:tc>
        <w:tc>
          <w:tcPr>
            <w:tcW w:w="1105" w:type="dxa"/>
            <w:vMerge w:val="restart"/>
            <w:vAlign w:val="center"/>
          </w:tcPr>
          <w:p w14:paraId="28B3E1C7" w14:textId="6A689552" w:rsidR="008B0586" w:rsidRDefault="008B0586" w:rsidP="008B0586">
            <w:pPr>
              <w:pStyle w:val="Prrafodelista"/>
              <w:ind w:left="0"/>
              <w:contextualSpacing/>
              <w:jc w:val="left"/>
              <w:rPr>
                <w:rFonts w:ascii="Times New Roman" w:hAnsi="Times New Roman"/>
                <w:b/>
                <w:bCs/>
                <w:szCs w:val="24"/>
                <w:lang w:eastAsia="es-CO"/>
              </w:rPr>
            </w:pPr>
            <w:r>
              <w:rPr>
                <w:rFonts w:ascii="Times New Roman" w:hAnsi="Times New Roman"/>
                <w:b/>
                <w:bCs/>
                <w:sz w:val="20"/>
                <w:lang w:eastAsia="es-CO"/>
              </w:rPr>
              <w:t>13.785</w:t>
            </w:r>
          </w:p>
        </w:tc>
      </w:tr>
      <w:tr w:rsidR="008B0586" w14:paraId="7E1ABD0D" w14:textId="77777777" w:rsidTr="008B0586">
        <w:tc>
          <w:tcPr>
            <w:tcW w:w="1228" w:type="dxa"/>
            <w:vMerge/>
            <w:vAlign w:val="center"/>
          </w:tcPr>
          <w:p w14:paraId="6E0BEAB2" w14:textId="77777777" w:rsidR="008B0586" w:rsidRDefault="008B0586" w:rsidP="008B0586">
            <w:pPr>
              <w:pStyle w:val="Prrafodelista"/>
              <w:ind w:left="0"/>
              <w:contextualSpacing/>
              <w:jc w:val="left"/>
              <w:rPr>
                <w:rFonts w:ascii="Times New Roman" w:hAnsi="Times New Roman"/>
                <w:b/>
                <w:bCs/>
                <w:szCs w:val="24"/>
                <w:lang w:eastAsia="es-CO"/>
              </w:rPr>
            </w:pPr>
          </w:p>
        </w:tc>
        <w:tc>
          <w:tcPr>
            <w:tcW w:w="1456" w:type="dxa"/>
            <w:vMerge/>
            <w:vAlign w:val="center"/>
          </w:tcPr>
          <w:p w14:paraId="5A37ADF7" w14:textId="77777777" w:rsidR="008B0586" w:rsidRDefault="008B0586" w:rsidP="008B0586">
            <w:pPr>
              <w:pStyle w:val="Prrafodelista"/>
              <w:ind w:left="0"/>
              <w:contextualSpacing/>
              <w:jc w:val="left"/>
              <w:rPr>
                <w:rFonts w:ascii="Times New Roman" w:hAnsi="Times New Roman"/>
                <w:b/>
                <w:bCs/>
                <w:szCs w:val="24"/>
                <w:lang w:eastAsia="es-CO"/>
              </w:rPr>
            </w:pPr>
          </w:p>
        </w:tc>
        <w:tc>
          <w:tcPr>
            <w:tcW w:w="1415" w:type="dxa"/>
            <w:vMerge/>
            <w:vAlign w:val="center"/>
          </w:tcPr>
          <w:p w14:paraId="2519CDF3" w14:textId="77777777" w:rsidR="008B0586" w:rsidRDefault="008B0586" w:rsidP="008B0586">
            <w:pPr>
              <w:pStyle w:val="Prrafodelista"/>
              <w:ind w:left="0"/>
              <w:contextualSpacing/>
              <w:jc w:val="left"/>
              <w:rPr>
                <w:rFonts w:ascii="Times New Roman" w:hAnsi="Times New Roman"/>
                <w:b/>
                <w:bCs/>
                <w:szCs w:val="24"/>
                <w:lang w:eastAsia="es-CO"/>
              </w:rPr>
            </w:pPr>
          </w:p>
        </w:tc>
        <w:tc>
          <w:tcPr>
            <w:tcW w:w="1539" w:type="dxa"/>
            <w:vMerge/>
            <w:vAlign w:val="center"/>
          </w:tcPr>
          <w:p w14:paraId="69FEA85C" w14:textId="77777777" w:rsidR="008B0586" w:rsidRDefault="008B0586" w:rsidP="008B0586">
            <w:pPr>
              <w:pStyle w:val="Prrafodelista"/>
              <w:ind w:left="0"/>
              <w:contextualSpacing/>
              <w:jc w:val="left"/>
              <w:rPr>
                <w:rFonts w:ascii="Times New Roman" w:hAnsi="Times New Roman"/>
                <w:b/>
                <w:bCs/>
                <w:szCs w:val="24"/>
                <w:lang w:eastAsia="es-CO"/>
              </w:rPr>
            </w:pPr>
          </w:p>
        </w:tc>
        <w:tc>
          <w:tcPr>
            <w:tcW w:w="992" w:type="dxa"/>
            <w:vMerge/>
            <w:vAlign w:val="center"/>
          </w:tcPr>
          <w:p w14:paraId="698DBD64" w14:textId="77777777" w:rsidR="008B0586" w:rsidRDefault="008B0586" w:rsidP="008B0586">
            <w:pPr>
              <w:pStyle w:val="Prrafodelista"/>
              <w:ind w:left="0"/>
              <w:contextualSpacing/>
              <w:jc w:val="left"/>
              <w:rPr>
                <w:rFonts w:ascii="Times New Roman" w:hAnsi="Times New Roman"/>
                <w:b/>
                <w:bCs/>
                <w:szCs w:val="24"/>
                <w:lang w:eastAsia="es-CO"/>
              </w:rPr>
            </w:pPr>
          </w:p>
        </w:tc>
        <w:tc>
          <w:tcPr>
            <w:tcW w:w="1332" w:type="dxa"/>
            <w:vAlign w:val="center"/>
          </w:tcPr>
          <w:p w14:paraId="7DA79BB6" w14:textId="4935636C" w:rsidR="008B0586" w:rsidRDefault="008B0586"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Vincular personas</w:t>
            </w:r>
            <w:r>
              <w:rPr>
                <w:rFonts w:ascii="Times New Roman" w:hAnsi="Times New Roman"/>
                <w:sz w:val="20"/>
              </w:rPr>
              <w:t xml:space="preserve"> </w:t>
            </w:r>
            <w:r w:rsidRPr="00E37FEC">
              <w:rPr>
                <w:rFonts w:ascii="Times New Roman" w:hAnsi="Times New Roman"/>
                <w:color w:val="000000"/>
                <w:kern w:val="32"/>
                <w:sz w:val="20"/>
              </w:rPr>
              <w:t>de organizaciones ambientales y ciudadanía en general</w:t>
            </w:r>
            <w:r w:rsidRPr="00AB234B">
              <w:rPr>
                <w:rFonts w:ascii="Times New Roman" w:hAnsi="Times New Roman"/>
                <w:sz w:val="20"/>
              </w:rPr>
              <w:t xml:space="preserve"> </w:t>
            </w:r>
            <w:r>
              <w:rPr>
                <w:rFonts w:ascii="Times New Roman" w:hAnsi="Times New Roman"/>
                <w:sz w:val="20"/>
              </w:rPr>
              <w:t>a la estrategia</w:t>
            </w:r>
            <w:r w:rsidRPr="00AB234B">
              <w:rPr>
                <w:rFonts w:ascii="Times New Roman" w:hAnsi="Times New Roman"/>
                <w:sz w:val="20"/>
              </w:rPr>
              <w:t xml:space="preserve"> de participación ciudadana</w:t>
            </w:r>
          </w:p>
        </w:tc>
        <w:tc>
          <w:tcPr>
            <w:tcW w:w="1105" w:type="dxa"/>
            <w:vMerge/>
            <w:vAlign w:val="center"/>
          </w:tcPr>
          <w:p w14:paraId="220D9506" w14:textId="77777777" w:rsidR="008B0586" w:rsidRDefault="008B0586" w:rsidP="008B0586">
            <w:pPr>
              <w:pStyle w:val="Prrafodelista"/>
              <w:ind w:left="0"/>
              <w:contextualSpacing/>
              <w:jc w:val="left"/>
              <w:rPr>
                <w:rFonts w:ascii="Times New Roman" w:hAnsi="Times New Roman"/>
                <w:b/>
                <w:bCs/>
                <w:szCs w:val="24"/>
                <w:lang w:eastAsia="es-CO"/>
              </w:rPr>
            </w:pPr>
          </w:p>
        </w:tc>
      </w:tr>
      <w:tr w:rsidR="008B0586" w14:paraId="08862213" w14:textId="77777777" w:rsidTr="008B0586">
        <w:tc>
          <w:tcPr>
            <w:tcW w:w="1228" w:type="dxa"/>
            <w:vMerge/>
            <w:vAlign w:val="center"/>
          </w:tcPr>
          <w:p w14:paraId="62D38C90" w14:textId="77777777" w:rsidR="008B0586" w:rsidRDefault="008B0586" w:rsidP="008B0586">
            <w:pPr>
              <w:pStyle w:val="Prrafodelista"/>
              <w:ind w:left="0"/>
              <w:contextualSpacing/>
              <w:jc w:val="left"/>
              <w:rPr>
                <w:rFonts w:ascii="Times New Roman" w:hAnsi="Times New Roman"/>
                <w:b/>
                <w:bCs/>
                <w:szCs w:val="24"/>
                <w:lang w:eastAsia="es-CO"/>
              </w:rPr>
            </w:pPr>
          </w:p>
        </w:tc>
        <w:tc>
          <w:tcPr>
            <w:tcW w:w="1456" w:type="dxa"/>
            <w:vAlign w:val="center"/>
          </w:tcPr>
          <w:p w14:paraId="68C45F6E" w14:textId="20341102" w:rsidR="008B0586" w:rsidRDefault="008B0586"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divulgación de los bienes y servicios ambientales presentes en el Distrito Capital</w:t>
            </w:r>
          </w:p>
        </w:tc>
        <w:tc>
          <w:tcPr>
            <w:tcW w:w="1415" w:type="dxa"/>
            <w:vAlign w:val="center"/>
          </w:tcPr>
          <w:p w14:paraId="508DE71C" w14:textId="087D4D5A" w:rsidR="008B0586" w:rsidRDefault="008B0586"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divulgación de la información de la política nacional de educación ambiental y participación</w:t>
            </w:r>
          </w:p>
        </w:tc>
        <w:tc>
          <w:tcPr>
            <w:tcW w:w="1539" w:type="dxa"/>
            <w:vAlign w:val="center"/>
          </w:tcPr>
          <w:p w14:paraId="6EE80971" w14:textId="4A0D1E15" w:rsidR="008B0586" w:rsidRDefault="008B0586"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Piezas de comunicación sobre educación ambiental y participación editadas</w:t>
            </w:r>
          </w:p>
        </w:tc>
        <w:tc>
          <w:tcPr>
            <w:tcW w:w="992" w:type="dxa"/>
            <w:vAlign w:val="center"/>
          </w:tcPr>
          <w:p w14:paraId="56BF1FF2" w14:textId="7447E1CB" w:rsidR="008B0586" w:rsidRDefault="008B0586"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332" w:type="dxa"/>
            <w:vAlign w:val="center"/>
          </w:tcPr>
          <w:p w14:paraId="7D397654" w14:textId="04AE249B" w:rsidR="008B0586" w:rsidRDefault="008B0586" w:rsidP="008B0586">
            <w:pPr>
              <w:pStyle w:val="Prrafodelista"/>
              <w:ind w:left="0"/>
              <w:contextualSpacing/>
              <w:jc w:val="left"/>
              <w:rPr>
                <w:rFonts w:ascii="Times New Roman" w:hAnsi="Times New Roman"/>
                <w:b/>
                <w:bCs/>
                <w:szCs w:val="24"/>
                <w:lang w:eastAsia="es-CO"/>
              </w:rPr>
            </w:pPr>
            <w:r w:rsidRPr="004A48D7">
              <w:rPr>
                <w:rFonts w:ascii="Times New Roman" w:hAnsi="Times New Roman"/>
                <w:sz w:val="20"/>
              </w:rPr>
              <w:t xml:space="preserve">Diseñar y ejecutar planes de </w:t>
            </w:r>
            <w:r w:rsidRPr="00B95FB2">
              <w:rPr>
                <w:rFonts w:ascii="Times New Roman" w:hAnsi="Times New Roman"/>
                <w:color w:val="000000"/>
                <w:kern w:val="32"/>
                <w:sz w:val="20"/>
              </w:rPr>
              <w:t>comunicación</w:t>
            </w:r>
          </w:p>
        </w:tc>
        <w:tc>
          <w:tcPr>
            <w:tcW w:w="1105" w:type="dxa"/>
            <w:vAlign w:val="center"/>
          </w:tcPr>
          <w:p w14:paraId="207D788B" w14:textId="27BF0B87" w:rsidR="008B0586" w:rsidRDefault="008B0586" w:rsidP="008B0586">
            <w:pPr>
              <w:pStyle w:val="Prrafodelista"/>
              <w:ind w:left="0"/>
              <w:contextualSpacing/>
              <w:jc w:val="left"/>
              <w:rPr>
                <w:rFonts w:ascii="Times New Roman" w:hAnsi="Times New Roman"/>
                <w:b/>
                <w:bCs/>
                <w:szCs w:val="24"/>
                <w:lang w:eastAsia="es-CO"/>
              </w:rPr>
            </w:pPr>
            <w:r>
              <w:rPr>
                <w:rFonts w:ascii="Times New Roman" w:hAnsi="Times New Roman"/>
                <w:b/>
                <w:bCs/>
                <w:sz w:val="20"/>
                <w:lang w:eastAsia="es-CO"/>
              </w:rPr>
              <w:t>7.006</w:t>
            </w:r>
          </w:p>
        </w:tc>
      </w:tr>
    </w:tbl>
    <w:p w14:paraId="0084670E" w14:textId="77777777" w:rsidR="008B0586" w:rsidRPr="00E37FEC" w:rsidRDefault="008B0586" w:rsidP="00467D61">
      <w:pPr>
        <w:pStyle w:val="Prrafodelista"/>
        <w:ind w:left="0"/>
        <w:contextualSpacing/>
        <w:jc w:val="left"/>
        <w:rPr>
          <w:rFonts w:ascii="Times New Roman" w:hAnsi="Times New Roman"/>
          <w:b/>
          <w:bCs/>
          <w:szCs w:val="24"/>
          <w:lang w:eastAsia="es-CO"/>
        </w:rPr>
      </w:pPr>
    </w:p>
    <w:p w14:paraId="4540420D" w14:textId="77777777" w:rsidR="00467D61" w:rsidRPr="00E37FEC" w:rsidRDefault="00467D61" w:rsidP="00467D61">
      <w:pPr>
        <w:pStyle w:val="Prrafodelista"/>
        <w:ind w:left="0"/>
        <w:contextualSpacing/>
        <w:jc w:val="left"/>
        <w:rPr>
          <w:rFonts w:ascii="Times New Roman" w:eastAsiaTheme="minorHAnsi" w:hAnsi="Times New Roman"/>
          <w:sz w:val="22"/>
          <w:szCs w:val="22"/>
          <w:lang w:eastAsia="en-US"/>
        </w:rPr>
      </w:pPr>
      <w:r w:rsidRPr="00E37FEC">
        <w:rPr>
          <w:rFonts w:ascii="Times New Roman" w:hAnsi="Times New Roman"/>
          <w:lang w:eastAsia="es-CO"/>
        </w:rPr>
        <w:fldChar w:fldCharType="begin"/>
      </w:r>
      <w:r w:rsidRPr="00E37FEC">
        <w:rPr>
          <w:rFonts w:ascii="Times New Roman" w:hAnsi="Times New Roman"/>
          <w:lang w:eastAsia="es-CO"/>
        </w:rPr>
        <w:instrText xml:space="preserve"> LINK Excel.Sheet.12 "C:\\PROYECTOS-HJVC\\SDA\\PDD-2020-2024\\FORMULACION PROYECTOS\\Ficha Formulacioìn - MGA (1).xlsx" "10-Cadena valor!F44C2:F47C9" \a \f 4 \h  \* MERGEFORMAT </w:instrText>
      </w:r>
      <w:r w:rsidRPr="00E37FEC">
        <w:rPr>
          <w:rFonts w:ascii="Times New Roman" w:hAnsi="Times New Roman"/>
          <w:lang w:eastAsia="es-CO"/>
        </w:rPr>
        <w:fldChar w:fldCharType="separate"/>
      </w:r>
    </w:p>
    <w:p w14:paraId="453C2B3E" w14:textId="77777777" w:rsidR="00467D61" w:rsidRPr="00E37FEC" w:rsidRDefault="00467D61" w:rsidP="00467D61">
      <w:pPr>
        <w:pStyle w:val="Prrafodelista"/>
        <w:ind w:left="0"/>
        <w:contextualSpacing/>
        <w:jc w:val="left"/>
        <w:rPr>
          <w:rFonts w:ascii="Times New Roman" w:hAnsi="Times New Roman"/>
          <w:b/>
          <w:bCs/>
          <w:szCs w:val="24"/>
          <w:lang w:eastAsia="es-CO"/>
        </w:rPr>
      </w:pPr>
      <w:r w:rsidRPr="00E37FEC">
        <w:rPr>
          <w:rFonts w:ascii="Times New Roman" w:hAnsi="Times New Roman"/>
          <w:b/>
          <w:bCs/>
          <w:szCs w:val="24"/>
          <w:lang w:eastAsia="es-CO"/>
        </w:rPr>
        <w:fldChar w:fldCharType="end"/>
      </w:r>
    </w:p>
    <w:p w14:paraId="3053D439"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Insumos - programación de costos </w:t>
      </w:r>
    </w:p>
    <w:p w14:paraId="1B015B5C" w14:textId="77777777" w:rsidR="00467D61" w:rsidRPr="00E37FEC" w:rsidRDefault="00467D61" w:rsidP="00467D61">
      <w:pPr>
        <w:pStyle w:val="Prrafodelista"/>
        <w:ind w:left="1440"/>
        <w:contextualSpacing/>
        <w:jc w:val="left"/>
        <w:rPr>
          <w:rFonts w:ascii="Times New Roman" w:hAnsi="Times New Roman"/>
          <w:b/>
          <w:bCs/>
          <w:szCs w:val="24"/>
          <w:lang w:eastAsia="es-CO"/>
        </w:rPr>
      </w:pPr>
    </w:p>
    <w:tbl>
      <w:tblPr>
        <w:tblW w:w="5200" w:type="pct"/>
        <w:tblCellMar>
          <w:left w:w="70" w:type="dxa"/>
          <w:right w:w="70" w:type="dxa"/>
        </w:tblCellMar>
        <w:tblLook w:val="04A0" w:firstRow="1" w:lastRow="0" w:firstColumn="1" w:lastColumn="0" w:noHBand="0" w:noVBand="1"/>
      </w:tblPr>
      <w:tblGrid>
        <w:gridCol w:w="2622"/>
        <w:gridCol w:w="1153"/>
        <w:gridCol w:w="1152"/>
        <w:gridCol w:w="1025"/>
        <w:gridCol w:w="1025"/>
        <w:gridCol w:w="1023"/>
        <w:gridCol w:w="1183"/>
      </w:tblGrid>
      <w:tr w:rsidR="00467D61" w:rsidRPr="00E37FEC" w14:paraId="237A1F30" w14:textId="77777777" w:rsidTr="009410B3">
        <w:trPr>
          <w:trHeight w:val="330"/>
          <w:tblHeader/>
        </w:trPr>
        <w:tc>
          <w:tcPr>
            <w:tcW w:w="1428" w:type="pct"/>
            <w:tcBorders>
              <w:top w:val="nil"/>
              <w:left w:val="nil"/>
              <w:bottom w:val="single" w:sz="8" w:space="0" w:color="auto"/>
              <w:right w:val="single" w:sz="4" w:space="0" w:color="auto"/>
            </w:tcBorders>
            <w:shd w:val="clear" w:color="auto" w:fill="538135" w:themeFill="accent6" w:themeFillShade="BF"/>
          </w:tcPr>
          <w:p w14:paraId="1E1AAB4C" w14:textId="77777777" w:rsidR="00467D61" w:rsidRPr="00E37FEC" w:rsidRDefault="00467D61" w:rsidP="00841097">
            <w:pPr>
              <w:jc w:val="center"/>
              <w:rPr>
                <w:rFonts w:ascii="Times New Roman" w:hAnsi="Times New Roman"/>
                <w:b/>
                <w:bCs/>
                <w:color w:val="FFFFFF"/>
                <w:sz w:val="22"/>
                <w:szCs w:val="22"/>
              </w:rPr>
            </w:pPr>
            <w:r w:rsidRPr="00E37FEC">
              <w:rPr>
                <w:rFonts w:ascii="Times New Roman" w:hAnsi="Times New Roman"/>
                <w:b/>
                <w:bCs/>
                <w:color w:val="FFFFFF"/>
                <w:sz w:val="20"/>
                <w:szCs w:val="22"/>
              </w:rPr>
              <w:t>META PROYECTO INVERSION</w:t>
            </w:r>
          </w:p>
        </w:tc>
        <w:tc>
          <w:tcPr>
            <w:tcW w:w="628" w:type="pct"/>
            <w:tcBorders>
              <w:top w:val="nil"/>
              <w:left w:val="single" w:sz="4" w:space="0" w:color="auto"/>
              <w:bottom w:val="single" w:sz="8" w:space="0" w:color="auto"/>
              <w:right w:val="nil"/>
            </w:tcBorders>
            <w:shd w:val="clear" w:color="auto" w:fill="538135" w:themeFill="accent6" w:themeFillShade="BF"/>
            <w:vAlign w:val="center"/>
            <w:hideMark/>
          </w:tcPr>
          <w:p w14:paraId="002A320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2020</w:t>
            </w:r>
          </w:p>
        </w:tc>
        <w:tc>
          <w:tcPr>
            <w:tcW w:w="627" w:type="pct"/>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DCE82A5"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2021</w:t>
            </w:r>
          </w:p>
        </w:tc>
        <w:tc>
          <w:tcPr>
            <w:tcW w:w="558" w:type="pct"/>
            <w:tcBorders>
              <w:top w:val="nil"/>
              <w:left w:val="nil"/>
              <w:bottom w:val="single" w:sz="8" w:space="0" w:color="auto"/>
              <w:right w:val="nil"/>
            </w:tcBorders>
            <w:shd w:val="clear" w:color="auto" w:fill="538135" w:themeFill="accent6" w:themeFillShade="BF"/>
            <w:vAlign w:val="center"/>
            <w:hideMark/>
          </w:tcPr>
          <w:p w14:paraId="2676EC0E"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2022</w:t>
            </w:r>
          </w:p>
        </w:tc>
        <w:tc>
          <w:tcPr>
            <w:tcW w:w="558" w:type="pct"/>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3B4A9D8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2023</w:t>
            </w:r>
          </w:p>
        </w:tc>
        <w:tc>
          <w:tcPr>
            <w:tcW w:w="557" w:type="pct"/>
            <w:tcBorders>
              <w:top w:val="nil"/>
              <w:left w:val="nil"/>
              <w:bottom w:val="single" w:sz="8" w:space="0" w:color="auto"/>
              <w:right w:val="nil"/>
            </w:tcBorders>
            <w:shd w:val="clear" w:color="auto" w:fill="538135" w:themeFill="accent6" w:themeFillShade="BF"/>
            <w:vAlign w:val="center"/>
            <w:hideMark/>
          </w:tcPr>
          <w:p w14:paraId="388AA9C6"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2024</w:t>
            </w:r>
          </w:p>
        </w:tc>
        <w:tc>
          <w:tcPr>
            <w:tcW w:w="644" w:type="pct"/>
            <w:tcBorders>
              <w:top w:val="nil"/>
              <w:left w:val="single" w:sz="8" w:space="0" w:color="auto"/>
              <w:bottom w:val="single" w:sz="8" w:space="0" w:color="auto"/>
              <w:right w:val="single" w:sz="8" w:space="0" w:color="auto"/>
            </w:tcBorders>
            <w:shd w:val="clear" w:color="auto" w:fill="538135" w:themeFill="accent6" w:themeFillShade="BF"/>
            <w:vAlign w:val="bottom"/>
            <w:hideMark/>
          </w:tcPr>
          <w:p w14:paraId="3A9FE753" w14:textId="77777777" w:rsidR="00467D61" w:rsidRPr="00E37FEC" w:rsidRDefault="00467D61" w:rsidP="00841097">
            <w:pPr>
              <w:jc w:val="center"/>
              <w:rPr>
                <w:rFonts w:ascii="Times New Roman" w:hAnsi="Times New Roman"/>
                <w:b/>
                <w:bCs/>
                <w:color w:val="000000"/>
                <w:sz w:val="22"/>
                <w:szCs w:val="22"/>
                <w:lang w:eastAsia="es-CO"/>
              </w:rPr>
            </w:pPr>
            <w:r w:rsidRPr="00E37FEC">
              <w:rPr>
                <w:rFonts w:ascii="Times New Roman" w:hAnsi="Times New Roman"/>
                <w:b/>
                <w:bCs/>
                <w:color w:val="FFFFFF"/>
                <w:sz w:val="22"/>
                <w:szCs w:val="22"/>
              </w:rPr>
              <w:t>TOTAL</w:t>
            </w:r>
          </w:p>
        </w:tc>
      </w:tr>
      <w:tr w:rsidR="00061419" w:rsidRPr="00E37FEC" w14:paraId="57513112" w14:textId="77777777" w:rsidTr="009410B3">
        <w:trPr>
          <w:trHeight w:val="323"/>
        </w:trPr>
        <w:tc>
          <w:tcPr>
            <w:tcW w:w="1428" w:type="pct"/>
            <w:tcBorders>
              <w:top w:val="nil"/>
              <w:left w:val="single" w:sz="8" w:space="0" w:color="auto"/>
              <w:bottom w:val="single" w:sz="4" w:space="0" w:color="auto"/>
              <w:right w:val="single" w:sz="8" w:space="0" w:color="auto"/>
            </w:tcBorders>
            <w:shd w:val="clear" w:color="auto" w:fill="auto"/>
            <w:vAlign w:val="center"/>
          </w:tcPr>
          <w:p w14:paraId="1F0B4B95" w14:textId="77777777" w:rsidR="00061419" w:rsidRPr="00E37FEC" w:rsidRDefault="00061419" w:rsidP="00061419">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0F5F5020" w14:textId="7957C1D6" w:rsidR="00061419" w:rsidRPr="00E37FEC" w:rsidRDefault="00061419" w:rsidP="00061419">
            <w:pPr>
              <w:jc w:val="center"/>
              <w:rPr>
                <w:rFonts w:ascii="Times New Roman" w:hAnsi="Times New Roman"/>
                <w:color w:val="000000"/>
                <w:sz w:val="20"/>
              </w:rPr>
            </w:pPr>
            <w:r w:rsidRPr="00061419">
              <w:rPr>
                <w:rFonts w:ascii="Times New Roman" w:hAnsi="Times New Roman"/>
                <w:color w:val="000000"/>
                <w:sz w:val="20"/>
              </w:rPr>
              <w:t>1.225</w:t>
            </w:r>
          </w:p>
        </w:tc>
        <w:tc>
          <w:tcPr>
            <w:tcW w:w="627" w:type="pct"/>
            <w:tcBorders>
              <w:top w:val="single" w:sz="4" w:space="0" w:color="auto"/>
              <w:left w:val="nil"/>
              <w:bottom w:val="single" w:sz="4" w:space="0" w:color="auto"/>
              <w:right w:val="single" w:sz="4" w:space="0" w:color="auto"/>
            </w:tcBorders>
            <w:shd w:val="clear" w:color="000000" w:fill="FFFFFF"/>
            <w:vAlign w:val="center"/>
          </w:tcPr>
          <w:p w14:paraId="5691898E" w14:textId="6ABE8769" w:rsidR="00061419" w:rsidRPr="003153BD" w:rsidRDefault="00061419" w:rsidP="00061419">
            <w:pPr>
              <w:jc w:val="center"/>
              <w:rPr>
                <w:rFonts w:ascii="Times New Roman" w:hAnsi="Times New Roman"/>
                <w:color w:val="000000"/>
                <w:sz w:val="20"/>
              </w:rPr>
            </w:pPr>
            <w:r w:rsidRPr="003153BD">
              <w:rPr>
                <w:rFonts w:ascii="Times New Roman" w:hAnsi="Times New Roman"/>
                <w:color w:val="000000"/>
                <w:sz w:val="20"/>
              </w:rPr>
              <w:t>1.58</w:t>
            </w:r>
            <w:r w:rsidR="0005210E" w:rsidRPr="003153BD">
              <w:rPr>
                <w:rFonts w:ascii="Times New Roman" w:hAnsi="Times New Roman"/>
                <w:color w:val="000000"/>
                <w:sz w:val="20"/>
              </w:rPr>
              <w:t>5</w:t>
            </w:r>
          </w:p>
        </w:tc>
        <w:tc>
          <w:tcPr>
            <w:tcW w:w="558" w:type="pct"/>
            <w:tcBorders>
              <w:top w:val="single" w:sz="4" w:space="0" w:color="auto"/>
              <w:left w:val="nil"/>
              <w:bottom w:val="single" w:sz="4" w:space="0" w:color="auto"/>
              <w:right w:val="single" w:sz="4" w:space="0" w:color="auto"/>
            </w:tcBorders>
            <w:shd w:val="clear" w:color="000000" w:fill="FFFFFF"/>
            <w:vAlign w:val="center"/>
          </w:tcPr>
          <w:p w14:paraId="2856F3B0" w14:textId="77777777" w:rsidR="00061419" w:rsidRPr="00E37FEC" w:rsidRDefault="00061419" w:rsidP="00061419">
            <w:pPr>
              <w:jc w:val="center"/>
              <w:rPr>
                <w:rFonts w:ascii="Times New Roman" w:hAnsi="Times New Roman"/>
                <w:color w:val="000000"/>
                <w:sz w:val="20"/>
              </w:rPr>
            </w:pPr>
            <w:r w:rsidRPr="00E37FEC">
              <w:rPr>
                <w:rFonts w:ascii="Times New Roman" w:hAnsi="Times New Roman"/>
                <w:color w:val="000000"/>
                <w:sz w:val="20"/>
              </w:rPr>
              <w:t>2.100</w:t>
            </w:r>
          </w:p>
        </w:tc>
        <w:tc>
          <w:tcPr>
            <w:tcW w:w="558" w:type="pct"/>
            <w:tcBorders>
              <w:top w:val="single" w:sz="4" w:space="0" w:color="auto"/>
              <w:left w:val="nil"/>
              <w:bottom w:val="single" w:sz="4" w:space="0" w:color="auto"/>
              <w:right w:val="single" w:sz="4" w:space="0" w:color="auto"/>
            </w:tcBorders>
            <w:shd w:val="clear" w:color="000000" w:fill="FFFFFF"/>
            <w:vAlign w:val="center"/>
          </w:tcPr>
          <w:p w14:paraId="2ACF7E61" w14:textId="77777777" w:rsidR="00061419" w:rsidRPr="00E37FEC" w:rsidRDefault="00061419" w:rsidP="00061419">
            <w:pPr>
              <w:jc w:val="center"/>
              <w:rPr>
                <w:rFonts w:ascii="Times New Roman" w:hAnsi="Times New Roman"/>
                <w:color w:val="000000"/>
                <w:sz w:val="20"/>
              </w:rPr>
            </w:pPr>
            <w:r w:rsidRPr="00E37FEC">
              <w:rPr>
                <w:rFonts w:ascii="Times New Roman" w:hAnsi="Times New Roman"/>
                <w:color w:val="000000"/>
                <w:sz w:val="20"/>
              </w:rPr>
              <w:t>2.160</w:t>
            </w:r>
          </w:p>
        </w:tc>
        <w:tc>
          <w:tcPr>
            <w:tcW w:w="557" w:type="pct"/>
            <w:tcBorders>
              <w:top w:val="single" w:sz="4" w:space="0" w:color="auto"/>
              <w:left w:val="nil"/>
              <w:bottom w:val="single" w:sz="4" w:space="0" w:color="auto"/>
              <w:right w:val="single" w:sz="4" w:space="0" w:color="auto"/>
            </w:tcBorders>
            <w:shd w:val="clear" w:color="000000" w:fill="FFFFFF"/>
            <w:vAlign w:val="center"/>
          </w:tcPr>
          <w:p w14:paraId="7530281A" w14:textId="77777777" w:rsidR="00061419" w:rsidRPr="00E37FEC" w:rsidRDefault="00061419" w:rsidP="00061419">
            <w:pPr>
              <w:jc w:val="center"/>
              <w:rPr>
                <w:rFonts w:ascii="Times New Roman" w:hAnsi="Times New Roman"/>
                <w:color w:val="000000"/>
                <w:sz w:val="20"/>
              </w:rPr>
            </w:pPr>
            <w:r>
              <w:rPr>
                <w:rFonts w:ascii="Times New Roman" w:hAnsi="Times New Roman"/>
                <w:color w:val="000000"/>
                <w:sz w:val="20"/>
              </w:rPr>
              <w:t>1.113</w:t>
            </w:r>
          </w:p>
        </w:tc>
        <w:tc>
          <w:tcPr>
            <w:tcW w:w="644" w:type="pct"/>
            <w:tcBorders>
              <w:top w:val="single" w:sz="4" w:space="0" w:color="auto"/>
              <w:left w:val="nil"/>
              <w:bottom w:val="single" w:sz="4" w:space="0" w:color="auto"/>
              <w:right w:val="single" w:sz="4" w:space="0" w:color="auto"/>
            </w:tcBorders>
            <w:shd w:val="clear" w:color="000000" w:fill="FFFFFF"/>
            <w:vAlign w:val="center"/>
          </w:tcPr>
          <w:p w14:paraId="537F579E" w14:textId="38572CB5" w:rsidR="00061419" w:rsidRPr="00061419" w:rsidRDefault="00061419" w:rsidP="00061419">
            <w:pPr>
              <w:jc w:val="center"/>
              <w:rPr>
                <w:rFonts w:ascii="Times New Roman" w:hAnsi="Times New Roman"/>
                <w:color w:val="000000"/>
                <w:sz w:val="20"/>
              </w:rPr>
            </w:pPr>
            <w:r w:rsidRPr="00061419">
              <w:rPr>
                <w:rFonts w:ascii="Times New Roman" w:hAnsi="Times New Roman"/>
                <w:color w:val="000000"/>
                <w:sz w:val="20"/>
              </w:rPr>
              <w:t>8.183</w:t>
            </w:r>
          </w:p>
        </w:tc>
      </w:tr>
      <w:tr w:rsidR="00061419" w:rsidRPr="00E37FEC" w14:paraId="6F0380C1" w14:textId="77777777" w:rsidTr="009410B3">
        <w:trPr>
          <w:trHeight w:val="323"/>
        </w:trPr>
        <w:tc>
          <w:tcPr>
            <w:tcW w:w="1428" w:type="pct"/>
            <w:tcBorders>
              <w:top w:val="nil"/>
              <w:left w:val="single" w:sz="8" w:space="0" w:color="auto"/>
              <w:bottom w:val="single" w:sz="4" w:space="0" w:color="auto"/>
              <w:right w:val="single" w:sz="8" w:space="0" w:color="auto"/>
            </w:tcBorders>
            <w:shd w:val="clear" w:color="auto" w:fill="auto"/>
            <w:vAlign w:val="center"/>
          </w:tcPr>
          <w:p w14:paraId="60D47639" w14:textId="50CE2D74" w:rsidR="00061419" w:rsidRPr="00E37FEC" w:rsidRDefault="00061419" w:rsidP="00061419">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en la estrategia de participación ciudadana</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51C85E1E" w14:textId="3AB31D7D" w:rsidR="00061419" w:rsidRPr="00E37FEC" w:rsidRDefault="00061419" w:rsidP="00061419">
            <w:pPr>
              <w:jc w:val="center"/>
              <w:rPr>
                <w:rFonts w:ascii="Times New Roman" w:hAnsi="Times New Roman"/>
                <w:color w:val="000000"/>
                <w:sz w:val="20"/>
              </w:rPr>
            </w:pPr>
            <w:r w:rsidRPr="00061419">
              <w:rPr>
                <w:rFonts w:ascii="Times New Roman" w:hAnsi="Times New Roman"/>
                <w:color w:val="000000"/>
                <w:sz w:val="20"/>
              </w:rPr>
              <w:t>849</w:t>
            </w:r>
          </w:p>
        </w:tc>
        <w:tc>
          <w:tcPr>
            <w:tcW w:w="627" w:type="pct"/>
            <w:tcBorders>
              <w:top w:val="single" w:sz="4" w:space="0" w:color="auto"/>
              <w:left w:val="nil"/>
              <w:bottom w:val="single" w:sz="4" w:space="0" w:color="auto"/>
              <w:right w:val="single" w:sz="4" w:space="0" w:color="auto"/>
            </w:tcBorders>
            <w:shd w:val="clear" w:color="000000" w:fill="FFFFFF"/>
            <w:vAlign w:val="center"/>
          </w:tcPr>
          <w:p w14:paraId="0ECF96F1" w14:textId="634482FD" w:rsidR="00061419" w:rsidRPr="003153BD" w:rsidRDefault="00061419" w:rsidP="00061419">
            <w:pPr>
              <w:jc w:val="center"/>
              <w:rPr>
                <w:rFonts w:ascii="Times New Roman" w:hAnsi="Times New Roman"/>
                <w:color w:val="000000"/>
                <w:sz w:val="20"/>
              </w:rPr>
            </w:pPr>
            <w:r w:rsidRPr="003153BD">
              <w:rPr>
                <w:rFonts w:ascii="Times New Roman" w:hAnsi="Times New Roman"/>
                <w:color w:val="000000"/>
                <w:sz w:val="20"/>
              </w:rPr>
              <w:t>1.1</w:t>
            </w:r>
            <w:r w:rsidR="0005210E" w:rsidRPr="003153BD">
              <w:rPr>
                <w:rFonts w:ascii="Times New Roman" w:hAnsi="Times New Roman"/>
                <w:color w:val="000000"/>
                <w:sz w:val="20"/>
              </w:rPr>
              <w:t>48</w:t>
            </w:r>
          </w:p>
        </w:tc>
        <w:tc>
          <w:tcPr>
            <w:tcW w:w="558" w:type="pct"/>
            <w:tcBorders>
              <w:top w:val="single" w:sz="4" w:space="0" w:color="auto"/>
              <w:left w:val="nil"/>
              <w:bottom w:val="single" w:sz="4" w:space="0" w:color="auto"/>
              <w:right w:val="single" w:sz="4" w:space="0" w:color="auto"/>
            </w:tcBorders>
            <w:shd w:val="clear" w:color="000000" w:fill="FFFFFF"/>
            <w:vAlign w:val="center"/>
          </w:tcPr>
          <w:p w14:paraId="4CDE608F" w14:textId="77777777" w:rsidR="00061419" w:rsidRPr="00E37FEC" w:rsidRDefault="00061419" w:rsidP="00061419">
            <w:pPr>
              <w:jc w:val="center"/>
              <w:rPr>
                <w:rFonts w:ascii="Times New Roman" w:hAnsi="Times New Roman"/>
                <w:color w:val="000000"/>
                <w:sz w:val="20"/>
              </w:rPr>
            </w:pPr>
            <w:r w:rsidRPr="00E37FEC">
              <w:rPr>
                <w:rFonts w:ascii="Times New Roman" w:hAnsi="Times New Roman"/>
                <w:color w:val="000000"/>
                <w:sz w:val="20"/>
              </w:rPr>
              <w:t>1.400</w:t>
            </w:r>
          </w:p>
        </w:tc>
        <w:tc>
          <w:tcPr>
            <w:tcW w:w="558" w:type="pct"/>
            <w:tcBorders>
              <w:top w:val="single" w:sz="4" w:space="0" w:color="auto"/>
              <w:left w:val="nil"/>
              <w:bottom w:val="single" w:sz="4" w:space="0" w:color="auto"/>
              <w:right w:val="single" w:sz="4" w:space="0" w:color="auto"/>
            </w:tcBorders>
            <w:shd w:val="clear" w:color="000000" w:fill="FFFFFF"/>
            <w:vAlign w:val="center"/>
          </w:tcPr>
          <w:p w14:paraId="0A2B32F5" w14:textId="77777777" w:rsidR="00061419" w:rsidRPr="00E37FEC" w:rsidRDefault="00061419" w:rsidP="00061419">
            <w:pPr>
              <w:jc w:val="center"/>
              <w:rPr>
                <w:rFonts w:ascii="Times New Roman" w:hAnsi="Times New Roman"/>
                <w:color w:val="000000"/>
                <w:sz w:val="20"/>
              </w:rPr>
            </w:pPr>
            <w:r w:rsidRPr="00E37FEC">
              <w:rPr>
                <w:rFonts w:ascii="Times New Roman" w:hAnsi="Times New Roman"/>
                <w:color w:val="000000"/>
                <w:sz w:val="20"/>
              </w:rPr>
              <w:t>1.440</w:t>
            </w:r>
          </w:p>
        </w:tc>
        <w:tc>
          <w:tcPr>
            <w:tcW w:w="557" w:type="pct"/>
            <w:tcBorders>
              <w:top w:val="single" w:sz="4" w:space="0" w:color="auto"/>
              <w:left w:val="nil"/>
              <w:bottom w:val="single" w:sz="4" w:space="0" w:color="auto"/>
              <w:right w:val="single" w:sz="4" w:space="0" w:color="auto"/>
            </w:tcBorders>
            <w:shd w:val="clear" w:color="000000" w:fill="FFFFFF"/>
            <w:vAlign w:val="center"/>
          </w:tcPr>
          <w:p w14:paraId="364E8EC9" w14:textId="77777777" w:rsidR="00061419" w:rsidRPr="00E37FEC" w:rsidRDefault="00061419" w:rsidP="00061419">
            <w:pPr>
              <w:jc w:val="center"/>
              <w:rPr>
                <w:rFonts w:ascii="Times New Roman" w:hAnsi="Times New Roman"/>
                <w:color w:val="000000"/>
                <w:sz w:val="20"/>
              </w:rPr>
            </w:pPr>
            <w:r w:rsidRPr="00E37FEC">
              <w:rPr>
                <w:rFonts w:ascii="Times New Roman" w:hAnsi="Times New Roman"/>
                <w:color w:val="000000"/>
                <w:sz w:val="20"/>
              </w:rPr>
              <w:t>760</w:t>
            </w:r>
          </w:p>
        </w:tc>
        <w:tc>
          <w:tcPr>
            <w:tcW w:w="644" w:type="pct"/>
            <w:tcBorders>
              <w:top w:val="single" w:sz="4" w:space="0" w:color="auto"/>
              <w:left w:val="nil"/>
              <w:bottom w:val="single" w:sz="4" w:space="0" w:color="auto"/>
              <w:right w:val="single" w:sz="4" w:space="0" w:color="auto"/>
            </w:tcBorders>
            <w:shd w:val="clear" w:color="000000" w:fill="FFFFFF"/>
            <w:vAlign w:val="center"/>
          </w:tcPr>
          <w:p w14:paraId="7EC88E2E" w14:textId="527006B1" w:rsidR="00061419" w:rsidRPr="00061419" w:rsidRDefault="00061419" w:rsidP="00061419">
            <w:pPr>
              <w:jc w:val="center"/>
              <w:rPr>
                <w:rFonts w:ascii="Times New Roman" w:hAnsi="Times New Roman"/>
                <w:color w:val="000000"/>
                <w:sz w:val="20"/>
              </w:rPr>
            </w:pPr>
            <w:r w:rsidRPr="00061419">
              <w:rPr>
                <w:rFonts w:ascii="Times New Roman" w:hAnsi="Times New Roman"/>
                <w:color w:val="000000"/>
                <w:sz w:val="20"/>
              </w:rPr>
              <w:t>5.602</w:t>
            </w:r>
          </w:p>
        </w:tc>
      </w:tr>
      <w:tr w:rsidR="00061419" w:rsidRPr="00E37FEC" w14:paraId="45105D73" w14:textId="77777777" w:rsidTr="009410B3">
        <w:trPr>
          <w:trHeight w:val="381"/>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14:paraId="746F6AAA" w14:textId="77777777" w:rsidR="00061419" w:rsidRPr="00E37FEC" w:rsidRDefault="00061419" w:rsidP="00061419">
            <w:pPr>
              <w:rPr>
                <w:rFonts w:ascii="Times New Roman" w:hAnsi="Times New Roman"/>
                <w:color w:val="000000"/>
                <w:kern w:val="32"/>
                <w:sz w:val="20"/>
              </w:rPr>
            </w:pPr>
            <w:r w:rsidRPr="00E37FEC">
              <w:rPr>
                <w:rFonts w:ascii="Times New Roman" w:hAnsi="Times New Roman"/>
                <w:color w:val="000000"/>
                <w:kern w:val="32"/>
                <w:sz w:val="20"/>
              </w:rPr>
              <w:t>Diseñar y ejecutar 5 planes de comunicación</w:t>
            </w:r>
            <w:r>
              <w:rPr>
                <w:rFonts w:ascii="Times New Roman" w:hAnsi="Times New Roman"/>
                <w:color w:val="000000"/>
                <w:kern w:val="32"/>
                <w:sz w:val="20"/>
              </w:rPr>
              <w:t xml:space="preserve"> durante el plan de desarrollo </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715BF404" w14:textId="165F3946" w:rsidR="00061419" w:rsidRPr="00CC6734" w:rsidRDefault="00061419" w:rsidP="00061419">
            <w:pPr>
              <w:jc w:val="center"/>
              <w:rPr>
                <w:rFonts w:ascii="Times New Roman" w:hAnsi="Times New Roman"/>
                <w:color w:val="000000"/>
                <w:sz w:val="20"/>
              </w:rPr>
            </w:pPr>
            <w:r w:rsidRPr="00061419">
              <w:rPr>
                <w:rFonts w:ascii="Times New Roman" w:hAnsi="Times New Roman"/>
                <w:color w:val="000000"/>
                <w:sz w:val="20"/>
              </w:rPr>
              <w:t>59</w:t>
            </w:r>
            <w:r w:rsidR="007748AD">
              <w:rPr>
                <w:rFonts w:ascii="Times New Roman" w:hAnsi="Times New Roman"/>
                <w:color w:val="000000"/>
                <w:sz w:val="20"/>
              </w:rPr>
              <w:t>3</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6FAD2BD2" w14:textId="4C686855" w:rsidR="00061419" w:rsidRPr="003153BD" w:rsidRDefault="0005210E" w:rsidP="00061419">
            <w:pPr>
              <w:jc w:val="center"/>
              <w:rPr>
                <w:rFonts w:ascii="Times New Roman" w:hAnsi="Times New Roman"/>
                <w:color w:val="000000"/>
                <w:sz w:val="20"/>
              </w:rPr>
            </w:pPr>
            <w:r w:rsidRPr="003153BD">
              <w:rPr>
                <w:rFonts w:ascii="Times New Roman" w:hAnsi="Times New Roman"/>
                <w:color w:val="000000"/>
                <w:sz w:val="20"/>
              </w:rPr>
              <w:t>880</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14:paraId="6177068E" w14:textId="77777777" w:rsidR="00061419" w:rsidRPr="00CC6734" w:rsidRDefault="00061419" w:rsidP="00061419">
            <w:pPr>
              <w:jc w:val="center"/>
              <w:rPr>
                <w:rFonts w:ascii="Times New Roman" w:hAnsi="Times New Roman"/>
                <w:color w:val="000000"/>
                <w:sz w:val="20"/>
              </w:rPr>
            </w:pPr>
            <w:r w:rsidRPr="00CC6734">
              <w:rPr>
                <w:rFonts w:ascii="Times New Roman" w:hAnsi="Times New Roman"/>
                <w:color w:val="000000"/>
                <w:sz w:val="20"/>
              </w:rPr>
              <w:t xml:space="preserve"> 1.950 </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14:paraId="2E436BC0" w14:textId="77777777" w:rsidR="00061419" w:rsidRPr="00CC6734" w:rsidRDefault="00061419" w:rsidP="00061419">
            <w:pPr>
              <w:jc w:val="center"/>
              <w:rPr>
                <w:rFonts w:ascii="Times New Roman" w:hAnsi="Times New Roman"/>
                <w:color w:val="000000"/>
                <w:sz w:val="20"/>
              </w:rPr>
            </w:pPr>
            <w:r w:rsidRPr="00CC6734">
              <w:rPr>
                <w:rFonts w:ascii="Times New Roman" w:hAnsi="Times New Roman"/>
                <w:color w:val="000000"/>
                <w:sz w:val="20"/>
              </w:rPr>
              <w:t xml:space="preserve">2.000 </w:t>
            </w:r>
          </w:p>
        </w:tc>
        <w:tc>
          <w:tcPr>
            <w:tcW w:w="557" w:type="pct"/>
            <w:tcBorders>
              <w:top w:val="single" w:sz="4" w:space="0" w:color="auto"/>
              <w:left w:val="single" w:sz="4" w:space="0" w:color="auto"/>
              <w:bottom w:val="single" w:sz="4" w:space="0" w:color="auto"/>
              <w:right w:val="single" w:sz="4" w:space="0" w:color="auto"/>
            </w:tcBorders>
            <w:shd w:val="clear" w:color="000000" w:fill="FFFFFF"/>
            <w:vAlign w:val="center"/>
          </w:tcPr>
          <w:p w14:paraId="6B896962" w14:textId="77777777" w:rsidR="00061419" w:rsidRPr="00CC6734" w:rsidRDefault="00061419" w:rsidP="00061419">
            <w:pPr>
              <w:jc w:val="center"/>
              <w:rPr>
                <w:rFonts w:ascii="Times New Roman" w:hAnsi="Times New Roman"/>
                <w:color w:val="000000"/>
                <w:sz w:val="20"/>
              </w:rPr>
            </w:pPr>
            <w:r w:rsidRPr="00CC6734">
              <w:rPr>
                <w:rFonts w:ascii="Times New Roman" w:hAnsi="Times New Roman"/>
                <w:color w:val="000000"/>
                <w:sz w:val="20"/>
              </w:rPr>
              <w:t xml:space="preserve">1.456 </w:t>
            </w:r>
          </w:p>
        </w:tc>
        <w:tc>
          <w:tcPr>
            <w:tcW w:w="644" w:type="pct"/>
            <w:tcBorders>
              <w:top w:val="single" w:sz="4" w:space="0" w:color="auto"/>
              <w:left w:val="single" w:sz="4" w:space="0" w:color="auto"/>
              <w:bottom w:val="single" w:sz="4" w:space="0" w:color="auto"/>
              <w:right w:val="single" w:sz="4" w:space="0" w:color="auto"/>
            </w:tcBorders>
            <w:shd w:val="clear" w:color="000000" w:fill="FFFFFF"/>
            <w:vAlign w:val="center"/>
          </w:tcPr>
          <w:p w14:paraId="119CBD21" w14:textId="5C9428F6" w:rsidR="00061419" w:rsidRPr="00061419" w:rsidRDefault="00061419" w:rsidP="00061419">
            <w:pPr>
              <w:jc w:val="center"/>
              <w:rPr>
                <w:rFonts w:ascii="Times New Roman" w:hAnsi="Times New Roman"/>
                <w:color w:val="000000"/>
                <w:sz w:val="20"/>
              </w:rPr>
            </w:pPr>
            <w:r w:rsidRPr="00061419">
              <w:rPr>
                <w:rFonts w:ascii="Times New Roman" w:hAnsi="Times New Roman"/>
                <w:color w:val="000000"/>
                <w:sz w:val="20"/>
              </w:rPr>
              <w:t>7.00</w:t>
            </w:r>
            <w:r w:rsidR="006A7957">
              <w:rPr>
                <w:rFonts w:ascii="Times New Roman" w:hAnsi="Times New Roman"/>
                <w:color w:val="000000"/>
                <w:sz w:val="20"/>
              </w:rPr>
              <w:t>6</w:t>
            </w:r>
          </w:p>
        </w:tc>
      </w:tr>
    </w:tbl>
    <w:p w14:paraId="1FDDE30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de Riesgos</w:t>
      </w:r>
    </w:p>
    <w:p w14:paraId="723E80A6" w14:textId="77777777" w:rsidR="00467D61" w:rsidRPr="00E37FEC" w:rsidRDefault="00467D61" w:rsidP="00467D61">
      <w:pPr>
        <w:contextualSpacing/>
        <w:jc w:val="left"/>
        <w:rPr>
          <w:rFonts w:ascii="Times New Roman" w:hAnsi="Times New Roman"/>
          <w:b/>
          <w:bCs/>
          <w:szCs w:val="24"/>
          <w:lang w:eastAsia="es-CO"/>
        </w:rPr>
      </w:pPr>
    </w:p>
    <w:p w14:paraId="62DA4275"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Identificación de riesgos</w:t>
      </w:r>
    </w:p>
    <w:p w14:paraId="6A3480E8" w14:textId="77777777" w:rsidR="00467D61" w:rsidRPr="00E37FEC"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E37FEC" w14:paraId="513DD1E8" w14:textId="77777777" w:rsidTr="00841097">
        <w:trPr>
          <w:trHeight w:val="300"/>
          <w:tblHeader/>
        </w:trPr>
        <w:tc>
          <w:tcPr>
            <w:tcW w:w="1135" w:type="dxa"/>
            <w:hideMark/>
          </w:tcPr>
          <w:p w14:paraId="7B422E8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FASE </w:t>
            </w:r>
          </w:p>
        </w:tc>
        <w:tc>
          <w:tcPr>
            <w:tcW w:w="992" w:type="dxa"/>
            <w:hideMark/>
          </w:tcPr>
          <w:p w14:paraId="34FFE09D"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TIPO </w:t>
            </w:r>
          </w:p>
        </w:tc>
        <w:tc>
          <w:tcPr>
            <w:tcW w:w="1276" w:type="dxa"/>
            <w:hideMark/>
          </w:tcPr>
          <w:p w14:paraId="5758AC58"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DESCRIPCION</w:t>
            </w:r>
          </w:p>
        </w:tc>
        <w:tc>
          <w:tcPr>
            <w:tcW w:w="992" w:type="dxa"/>
            <w:hideMark/>
          </w:tcPr>
          <w:p w14:paraId="7FD8867B"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PROBABILIDAD</w:t>
            </w:r>
          </w:p>
        </w:tc>
        <w:tc>
          <w:tcPr>
            <w:tcW w:w="1134" w:type="dxa"/>
            <w:hideMark/>
          </w:tcPr>
          <w:p w14:paraId="30AC06B5"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IMPACTO</w:t>
            </w:r>
          </w:p>
        </w:tc>
        <w:tc>
          <w:tcPr>
            <w:tcW w:w="1383" w:type="dxa"/>
            <w:hideMark/>
          </w:tcPr>
          <w:p w14:paraId="528A287E"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EFECTOS </w:t>
            </w:r>
          </w:p>
        </w:tc>
        <w:tc>
          <w:tcPr>
            <w:tcW w:w="3012" w:type="dxa"/>
            <w:hideMark/>
          </w:tcPr>
          <w:p w14:paraId="1940425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MEDIDAS DE MITIGACION</w:t>
            </w:r>
          </w:p>
        </w:tc>
      </w:tr>
      <w:tr w:rsidR="00467D61" w:rsidRPr="00E37FEC" w14:paraId="5B8AFC41" w14:textId="77777777" w:rsidTr="00841097">
        <w:trPr>
          <w:trHeight w:val="2670"/>
        </w:trPr>
        <w:tc>
          <w:tcPr>
            <w:tcW w:w="1135" w:type="dxa"/>
            <w:hideMark/>
          </w:tcPr>
          <w:p w14:paraId="4BAA840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ACTIVIDAD</w:t>
            </w:r>
          </w:p>
        </w:tc>
        <w:tc>
          <w:tcPr>
            <w:tcW w:w="992" w:type="dxa"/>
            <w:hideMark/>
          </w:tcPr>
          <w:p w14:paraId="6796E23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22715F9A"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Probable</w:t>
            </w:r>
          </w:p>
        </w:tc>
        <w:tc>
          <w:tcPr>
            <w:tcW w:w="1134" w:type="dxa"/>
            <w:hideMark/>
          </w:tcPr>
          <w:p w14:paraId="6A396F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3888B09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imagen institucional</w:t>
            </w:r>
            <w:r w:rsidRPr="00E37FEC">
              <w:rPr>
                <w:rFonts w:ascii="Times New Roman" w:hAnsi="Times New Roman"/>
                <w:sz w:val="20"/>
                <w:lang w:val="es-ES"/>
              </w:rPr>
              <w:br/>
            </w:r>
            <w:r w:rsidRPr="00E37FEC">
              <w:rPr>
                <w:rFonts w:ascii="Times New Roman" w:hAnsi="Times New Roman"/>
                <w:sz w:val="20"/>
                <w:lang w:val="es-ES"/>
              </w:rPr>
              <w:br/>
              <w:t>Baja incidencia en la gestión ambiental</w:t>
            </w:r>
            <w:r w:rsidRPr="00E37FEC">
              <w:rPr>
                <w:rFonts w:ascii="Times New Roman" w:hAnsi="Times New Roman"/>
                <w:sz w:val="20"/>
                <w:lang w:val="es-ES"/>
              </w:rPr>
              <w:br/>
            </w:r>
            <w:r w:rsidRPr="00E37FEC">
              <w:rPr>
                <w:rFonts w:ascii="Times New Roman" w:hAnsi="Times New Roman"/>
                <w:sz w:val="20"/>
                <w:lang w:val="es-ES"/>
              </w:rPr>
              <w:br/>
              <w:t>Inoperancia de las políticas generadas</w:t>
            </w:r>
          </w:p>
        </w:tc>
        <w:tc>
          <w:tcPr>
            <w:tcW w:w="3012" w:type="dxa"/>
            <w:hideMark/>
          </w:tcPr>
          <w:p w14:paraId="6EEB7F9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en  las 20 localidades del D.C. y se diligenciará acta de reunión, en donde quedan establecidos los compromisos y los resultados de las acciones adelantadas. Se convocará a los actores sociales mediante correo electrónico. En caso de no contar con el quorum requerido, se convocará a una nueva reunión.</w:t>
            </w:r>
          </w:p>
        </w:tc>
      </w:tr>
      <w:tr w:rsidR="00467D61" w:rsidRPr="00E37FEC" w14:paraId="41C5438F" w14:textId="77777777" w:rsidTr="00841097">
        <w:trPr>
          <w:trHeight w:val="2250"/>
        </w:trPr>
        <w:tc>
          <w:tcPr>
            <w:tcW w:w="1135" w:type="dxa"/>
            <w:hideMark/>
          </w:tcPr>
          <w:p w14:paraId="7DFC243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ACTIVIDAD</w:t>
            </w:r>
          </w:p>
        </w:tc>
        <w:tc>
          <w:tcPr>
            <w:tcW w:w="992" w:type="dxa"/>
            <w:hideMark/>
          </w:tcPr>
          <w:p w14:paraId="4D05A985"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6D4529DB"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1. Raro</w:t>
            </w:r>
          </w:p>
        </w:tc>
        <w:tc>
          <w:tcPr>
            <w:tcW w:w="1134" w:type="dxa"/>
            <w:hideMark/>
          </w:tcPr>
          <w:p w14:paraId="3839563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0AAE543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confianza y credibilidad de la entidad.</w:t>
            </w:r>
            <w:r w:rsidRPr="00E37FEC">
              <w:rPr>
                <w:rFonts w:ascii="Times New Roman" w:hAnsi="Times New Roman"/>
                <w:sz w:val="20"/>
                <w:lang w:val="es-ES"/>
              </w:rPr>
              <w:br/>
            </w:r>
            <w:r w:rsidRPr="00E37FEC">
              <w:rPr>
                <w:rFonts w:ascii="Times New Roman" w:hAnsi="Times New Roman"/>
                <w:sz w:val="20"/>
                <w:lang w:val="es-ES"/>
              </w:rPr>
              <w:br/>
              <w:t>Falta de aplicabilidad de los conocimientos impartidos</w:t>
            </w:r>
          </w:p>
        </w:tc>
        <w:tc>
          <w:tcPr>
            <w:tcW w:w="3012" w:type="dxa"/>
            <w:hideMark/>
          </w:tcPr>
          <w:p w14:paraId="5CE113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de  conocimientos, se refuerza mediante acciones complementarias</w:t>
            </w:r>
          </w:p>
        </w:tc>
      </w:tr>
      <w:tr w:rsidR="00467D61" w:rsidRPr="00E37FEC" w14:paraId="36D733D2" w14:textId="77777777" w:rsidTr="00841097">
        <w:trPr>
          <w:trHeight w:val="2250"/>
        </w:trPr>
        <w:tc>
          <w:tcPr>
            <w:tcW w:w="1135" w:type="dxa"/>
            <w:vAlign w:val="center"/>
          </w:tcPr>
          <w:p w14:paraId="47BD9918" w14:textId="77777777" w:rsidR="00467D61" w:rsidRPr="003C5EAF" w:rsidRDefault="00467D61" w:rsidP="00841097">
            <w:pPr>
              <w:jc w:val="left"/>
              <w:rPr>
                <w:rFonts w:ascii="Times New Roman" w:hAnsi="Times New Roman"/>
                <w:sz w:val="20"/>
              </w:rPr>
            </w:pPr>
            <w:r w:rsidRPr="003C5EAF">
              <w:rPr>
                <w:rFonts w:ascii="Times New Roman" w:hAnsi="Times New Roman"/>
                <w:sz w:val="20"/>
              </w:rPr>
              <w:lastRenderedPageBreak/>
              <w:t>COMPONENTE</w:t>
            </w:r>
          </w:p>
        </w:tc>
        <w:tc>
          <w:tcPr>
            <w:tcW w:w="992" w:type="dxa"/>
            <w:vAlign w:val="center"/>
          </w:tcPr>
          <w:p w14:paraId="4FA706E2" w14:textId="77777777" w:rsidR="00467D61" w:rsidRPr="003C5EAF" w:rsidRDefault="00467D61" w:rsidP="00841097">
            <w:pPr>
              <w:rPr>
                <w:rFonts w:ascii="Times New Roman" w:hAnsi="Times New Roman"/>
                <w:sz w:val="20"/>
              </w:rPr>
            </w:pPr>
            <w:r w:rsidRPr="003C5EAF">
              <w:rPr>
                <w:rFonts w:ascii="Times New Roman" w:hAnsi="Times New Roman"/>
                <w:sz w:val="20"/>
              </w:rPr>
              <w:t>Operacionales</w:t>
            </w:r>
          </w:p>
        </w:tc>
        <w:tc>
          <w:tcPr>
            <w:tcW w:w="1276" w:type="dxa"/>
            <w:vAlign w:val="center"/>
          </w:tcPr>
          <w:p w14:paraId="55BFEBC9" w14:textId="77777777" w:rsidR="00467D61" w:rsidRPr="003C5EAF" w:rsidRDefault="00467D61" w:rsidP="00841097">
            <w:pPr>
              <w:rPr>
                <w:rFonts w:ascii="Times New Roman" w:hAnsi="Times New Roman"/>
                <w:sz w:val="20"/>
              </w:rPr>
            </w:pPr>
            <w:r w:rsidRPr="003C5EAF">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3C5EAF" w:rsidRDefault="00467D61" w:rsidP="00841097">
            <w:pPr>
              <w:rPr>
                <w:rFonts w:ascii="Times New Roman" w:hAnsi="Times New Roman"/>
                <w:sz w:val="20"/>
              </w:rPr>
            </w:pPr>
            <w:r w:rsidRPr="003C5EAF">
              <w:rPr>
                <w:rFonts w:ascii="Times New Roman" w:hAnsi="Times New Roman"/>
                <w:sz w:val="20"/>
              </w:rPr>
              <w:t>1. Raro</w:t>
            </w:r>
          </w:p>
        </w:tc>
        <w:tc>
          <w:tcPr>
            <w:tcW w:w="1134" w:type="dxa"/>
            <w:vAlign w:val="center"/>
          </w:tcPr>
          <w:p w14:paraId="33864792" w14:textId="77777777" w:rsidR="00467D61" w:rsidRPr="003C5EAF" w:rsidRDefault="00467D61" w:rsidP="00841097">
            <w:pPr>
              <w:rPr>
                <w:rFonts w:ascii="Times New Roman" w:hAnsi="Times New Roman"/>
                <w:sz w:val="20"/>
              </w:rPr>
            </w:pPr>
            <w:r w:rsidRPr="003C5EAF">
              <w:rPr>
                <w:rFonts w:ascii="Times New Roman" w:hAnsi="Times New Roman"/>
                <w:sz w:val="20"/>
              </w:rPr>
              <w:t>2. Menor</w:t>
            </w:r>
          </w:p>
        </w:tc>
        <w:tc>
          <w:tcPr>
            <w:tcW w:w="1383" w:type="dxa"/>
            <w:vAlign w:val="center"/>
          </w:tcPr>
          <w:p w14:paraId="41747120" w14:textId="77777777" w:rsidR="00467D61" w:rsidRPr="003C5EAF" w:rsidRDefault="00467D61" w:rsidP="00841097">
            <w:pPr>
              <w:rPr>
                <w:rFonts w:ascii="Times New Roman" w:hAnsi="Times New Roman"/>
                <w:sz w:val="20"/>
              </w:rPr>
            </w:pPr>
            <w:r w:rsidRPr="003C5EAF">
              <w:rPr>
                <w:rFonts w:ascii="Times New Roman" w:hAnsi="Times New Roman"/>
                <w:sz w:val="20"/>
              </w:rPr>
              <w:t>Pérdida de imagen institucional</w:t>
            </w:r>
            <w:r w:rsidRPr="003C5EAF">
              <w:rPr>
                <w:rFonts w:ascii="Times New Roman" w:hAnsi="Times New Roman"/>
                <w:sz w:val="20"/>
              </w:rPr>
              <w:br/>
            </w:r>
            <w:r w:rsidRPr="003C5EAF">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77777777" w:rsidR="00467D61" w:rsidRPr="003C5EAF" w:rsidRDefault="00467D61" w:rsidP="00841097">
            <w:pPr>
              <w:rPr>
                <w:rFonts w:ascii="Times New Roman" w:hAnsi="Times New Roman"/>
                <w:sz w:val="20"/>
              </w:rPr>
            </w:pPr>
            <w:r w:rsidRPr="003C5EAF">
              <w:rPr>
                <w:rFonts w:ascii="Times New Roman" w:hAnsi="Times New Roman"/>
                <w:sz w:val="20"/>
              </w:rPr>
              <w:t>El profesional  responsable de elaborar un comunicado de prensa, un documento, una pieza audiovisual, gráfica o una campaña, revisa cada vez que se requiere el contenido, datos e información conjuntamente con la dependencia solicitante para la aprobación de su publicación en los canales de comunicación con los que cuenta la SDA (internos o externos), medios de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sorporte como correos electrónicos y plataformas de mensajería como Whatsapp y Hangouts (Gmail).</w:t>
            </w:r>
          </w:p>
        </w:tc>
      </w:tr>
    </w:tbl>
    <w:p w14:paraId="78EBD8D3" w14:textId="77777777" w:rsidR="00467D61" w:rsidRPr="00E37FEC" w:rsidRDefault="00467D61" w:rsidP="00467D61">
      <w:pPr>
        <w:contextualSpacing/>
        <w:jc w:val="left"/>
        <w:rPr>
          <w:rFonts w:ascii="Times New Roman" w:hAnsi="Times New Roman"/>
          <w:b/>
          <w:szCs w:val="24"/>
          <w:lang w:eastAsia="es-CO"/>
        </w:rPr>
      </w:pPr>
    </w:p>
    <w:p w14:paraId="0AEA192E" w14:textId="77777777" w:rsidR="00467D61" w:rsidRPr="00E37FEC" w:rsidRDefault="00467D61" w:rsidP="00467D61">
      <w:pPr>
        <w:pStyle w:val="Prrafodelista"/>
        <w:ind w:left="1428"/>
        <w:contextualSpacing/>
        <w:jc w:val="left"/>
        <w:rPr>
          <w:rFonts w:ascii="Times New Roman" w:hAnsi="Times New Roman"/>
          <w:b/>
          <w:szCs w:val="24"/>
          <w:lang w:eastAsia="es-CO"/>
        </w:rPr>
      </w:pPr>
    </w:p>
    <w:p w14:paraId="51D4BD5F"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Análisis de riesgos</w:t>
      </w:r>
    </w:p>
    <w:p w14:paraId="6971C02C"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4BE64FF2" w14:textId="77777777" w:rsidR="00467D61" w:rsidRPr="00E37FEC"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ambietal local puede generar como riesgo la falta de continuidad en los procesos de participación liderados por la SDA, lo que impide el cumplimiento de la actividad  de vinculación de </w:t>
      </w:r>
      <w:r>
        <w:rPr>
          <w:rFonts w:ascii="Times New Roman" w:hAnsi="Times New Roman"/>
          <w:sz w:val="22"/>
          <w:szCs w:val="24"/>
          <w:lang w:eastAsia="es-CO"/>
        </w:rPr>
        <w:t>personas</w:t>
      </w:r>
      <w:r w:rsidRPr="00E37FEC">
        <w:rPr>
          <w:rFonts w:ascii="Times New Roman" w:hAnsi="Times New Roman"/>
          <w:sz w:val="22"/>
          <w:szCs w:val="24"/>
          <w:lang w:eastAsia="es-CO"/>
        </w:rPr>
        <w:t xml:space="preserve"> de organizaciones ambientales y ciudadanía en general en </w:t>
      </w:r>
      <w:r>
        <w:rPr>
          <w:rFonts w:ascii="Times New Roman" w:hAnsi="Times New Roman"/>
          <w:sz w:val="22"/>
          <w:szCs w:val="24"/>
          <w:lang w:eastAsia="es-CO"/>
        </w:rPr>
        <w:t>la</w:t>
      </w:r>
      <w:r w:rsidRPr="00E37FEC">
        <w:rPr>
          <w:rFonts w:ascii="Times New Roman" w:hAnsi="Times New Roman"/>
          <w:sz w:val="22"/>
          <w:szCs w:val="24"/>
          <w:lang w:eastAsia="es-CO"/>
        </w:rPr>
        <w:t xml:space="preserve"> </w:t>
      </w:r>
      <w:r>
        <w:rPr>
          <w:rFonts w:ascii="Times New Roman" w:hAnsi="Times New Roman"/>
          <w:sz w:val="22"/>
          <w:szCs w:val="24"/>
          <w:lang w:eastAsia="es-CO"/>
        </w:rPr>
        <w:t xml:space="preserve">estrategia </w:t>
      </w:r>
      <w:r w:rsidRPr="00E37FEC">
        <w:rPr>
          <w:rFonts w:ascii="Times New Roman" w:hAnsi="Times New Roman"/>
          <w:sz w:val="22"/>
          <w:szCs w:val="24"/>
          <w:lang w:eastAsia="es-CO"/>
        </w:rPr>
        <w:t>de participación ciudadana. (Para efectos de la gráfica este riesgo se denominará R1)</w:t>
      </w:r>
    </w:p>
    <w:p w14:paraId="5D95C955" w14:textId="77777777" w:rsidR="00467D61" w:rsidRPr="00E37FEC" w:rsidRDefault="00467D61" w:rsidP="00467D61">
      <w:pPr>
        <w:pStyle w:val="Prrafodelista"/>
        <w:ind w:left="-284"/>
        <w:contextualSpacing/>
        <w:rPr>
          <w:rFonts w:ascii="Times New Roman" w:hAnsi="Times New Roman"/>
          <w:sz w:val="22"/>
          <w:szCs w:val="24"/>
          <w:lang w:eastAsia="es-CO"/>
        </w:rPr>
      </w:pPr>
    </w:p>
    <w:p w14:paraId="5659BA96" w14:textId="77777777" w:rsidR="00467D61"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55094B" w:rsidRDefault="00467D61" w:rsidP="00467D61">
      <w:pPr>
        <w:pStyle w:val="Prrafodelista"/>
        <w:ind w:left="-284"/>
        <w:contextualSpacing/>
        <w:rPr>
          <w:rFonts w:ascii="Times New Roman" w:hAnsi="Times New Roman"/>
          <w:szCs w:val="24"/>
          <w:lang w:eastAsia="es-CO"/>
        </w:rPr>
      </w:pPr>
      <w:r w:rsidRPr="0055094B">
        <w:rPr>
          <w:rFonts w:ascii="Times New Roman" w:hAnsi="Times New Roman"/>
          <w:szCs w:val="24"/>
          <w:lang w:eastAsia="es-CO"/>
        </w:rPr>
        <w:lastRenderedPageBreak/>
        <w:t>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press y relacionamiento mediático, puede generar como riesgo la d</w:t>
      </w:r>
      <w:r w:rsidRPr="0055094B">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55094B">
        <w:rPr>
          <w:rFonts w:ascii="Times New Roman" w:hAnsi="Times New Roman"/>
          <w:szCs w:val="24"/>
          <w:lang w:eastAsia="es-CO"/>
        </w:rPr>
        <w:t>(Para efectos de la gráfica este riesgo se denominará R3)</w:t>
      </w:r>
    </w:p>
    <w:p w14:paraId="4F0E19BC" w14:textId="77777777" w:rsidR="00467D61" w:rsidRDefault="00467D61" w:rsidP="00467D61">
      <w:pPr>
        <w:pStyle w:val="Prrafodelista"/>
        <w:ind w:left="-284"/>
        <w:contextualSpacing/>
        <w:rPr>
          <w:rFonts w:ascii="Times New Roman" w:hAnsi="Times New Roman"/>
          <w:sz w:val="20"/>
        </w:rPr>
      </w:pPr>
      <w:r>
        <w:rPr>
          <w:rFonts w:ascii="Times New Roman" w:hAnsi="Times New Roman"/>
          <w:noProof/>
          <w:szCs w:val="24"/>
          <w:lang w:val="es-ES"/>
        </w:rPr>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7748AD" w:rsidRPr="003C5EAF" w:rsidRDefault="007748AD"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4"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7748AD" w:rsidRPr="003C5EAF" w:rsidRDefault="007748AD"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E37FEC" w:rsidRDefault="00467D61" w:rsidP="00467D61">
      <w:pPr>
        <w:pStyle w:val="Prrafodelista"/>
        <w:ind w:left="-284"/>
        <w:contextualSpacing/>
        <w:rPr>
          <w:rFonts w:ascii="Times New Roman" w:hAnsi="Times New Roman"/>
          <w:szCs w:val="24"/>
          <w:lang w:eastAsia="es-CO"/>
        </w:rPr>
      </w:pPr>
    </w:p>
    <w:p w14:paraId="304FEBCE" w14:textId="77777777" w:rsidR="00467D61" w:rsidRPr="00E37FEC" w:rsidRDefault="00467D61" w:rsidP="00467D61">
      <w:pPr>
        <w:jc w:val="center"/>
        <w:rPr>
          <w:rFonts w:ascii="Times New Roman" w:hAnsi="Times New Roman"/>
          <w:bCs/>
          <w:szCs w:val="24"/>
        </w:rPr>
      </w:pPr>
    </w:p>
    <w:p w14:paraId="0515FD01" w14:textId="77777777" w:rsidR="00467D61" w:rsidRPr="00E37FEC" w:rsidRDefault="00467D61" w:rsidP="00467D61">
      <w:pPr>
        <w:ind w:firstLine="708"/>
        <w:rPr>
          <w:rFonts w:ascii="Times New Roman" w:hAnsi="Times New Roman"/>
          <w:sz w:val="18"/>
          <w:szCs w:val="24"/>
        </w:rPr>
      </w:pPr>
      <w:r w:rsidRPr="00E37FEC">
        <w:rPr>
          <w:rFonts w:ascii="Times New Roman" w:hAnsi="Times New Roman"/>
          <w:b/>
          <w:sz w:val="18"/>
          <w:szCs w:val="24"/>
        </w:rPr>
        <w:t xml:space="preserve">Fuente: </w:t>
      </w:r>
      <w:r w:rsidRPr="00E37FEC">
        <w:rPr>
          <w:rFonts w:ascii="Times New Roman" w:hAnsi="Times New Roman"/>
          <w:sz w:val="18"/>
          <w:szCs w:val="24"/>
        </w:rPr>
        <w:t>Herramienta de análisis de riesgos SDA</w:t>
      </w:r>
    </w:p>
    <w:p w14:paraId="3797C78F"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131D63" w:rsidRDefault="00467D61" w:rsidP="0091707A">
      <w:pPr>
        <w:pStyle w:val="Prrafodelista"/>
        <w:numPr>
          <w:ilvl w:val="0"/>
          <w:numId w:val="3"/>
        </w:numPr>
        <w:contextualSpacing/>
        <w:jc w:val="left"/>
        <w:rPr>
          <w:rFonts w:ascii="Times New Roman" w:hAnsi="Times New Roman"/>
          <w:b/>
          <w:bCs/>
          <w:szCs w:val="24"/>
          <w:lang w:eastAsia="es-CO"/>
        </w:rPr>
      </w:pPr>
      <w:r w:rsidRPr="00131D63">
        <w:rPr>
          <w:rFonts w:ascii="Times New Roman" w:hAnsi="Times New Roman"/>
          <w:b/>
          <w:bCs/>
          <w:szCs w:val="24"/>
          <w:lang w:eastAsia="es-CO"/>
        </w:rPr>
        <w:t xml:space="preserve">Ingresos y beneficios </w:t>
      </w:r>
    </w:p>
    <w:p w14:paraId="3B9251CB" w14:textId="77777777" w:rsidR="00467D61" w:rsidRPr="00131D63"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E37FEC" w:rsidRDefault="00467D61" w:rsidP="0091707A">
      <w:pPr>
        <w:pStyle w:val="Prrafodelista"/>
        <w:numPr>
          <w:ilvl w:val="0"/>
          <w:numId w:val="6"/>
        </w:numPr>
        <w:contextualSpacing/>
        <w:jc w:val="left"/>
        <w:rPr>
          <w:rFonts w:ascii="Times New Roman" w:hAnsi="Times New Roman"/>
          <w:b/>
          <w:szCs w:val="24"/>
          <w:lang w:eastAsia="es-CO"/>
        </w:rPr>
      </w:pPr>
      <w:r w:rsidRPr="00E37FEC">
        <w:rPr>
          <w:rFonts w:ascii="Times New Roman" w:hAnsi="Times New Roman"/>
          <w:szCs w:val="24"/>
          <w:lang w:eastAsia="es-CO"/>
        </w:rPr>
        <w:t xml:space="preserve"> </w:t>
      </w:r>
      <w:r w:rsidRPr="00E37FEC">
        <w:rPr>
          <w:rFonts w:ascii="Times New Roman" w:hAnsi="Times New Roman"/>
          <w:b/>
          <w:szCs w:val="24"/>
          <w:lang w:eastAsia="es-CO"/>
        </w:rPr>
        <w:t>Beneficios Económicos y Sociales</w:t>
      </w:r>
    </w:p>
    <w:p w14:paraId="2293E179" w14:textId="77777777" w:rsidR="00467D61" w:rsidRPr="00E37FEC" w:rsidRDefault="00467D61" w:rsidP="00467D61">
      <w:pPr>
        <w:pStyle w:val="Prrafodelista"/>
        <w:rPr>
          <w:rFonts w:ascii="Times New Roman" w:hAnsi="Times New Roman"/>
          <w:b/>
          <w:szCs w:val="24"/>
          <w:lang w:eastAsia="es-CO"/>
        </w:rPr>
      </w:pPr>
    </w:p>
    <w:p w14:paraId="1E3DB14E"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Nombre</w:t>
      </w:r>
    </w:p>
    <w:p w14:paraId="3FC7C8B7" w14:textId="77777777" w:rsidR="00467D61" w:rsidRDefault="00467D61" w:rsidP="00467D61">
      <w:pPr>
        <w:ind w:left="66"/>
        <w:contextualSpacing/>
        <w:jc w:val="left"/>
        <w:rPr>
          <w:rFonts w:ascii="Times New Roman" w:hAnsi="Times New Roman"/>
          <w:szCs w:val="24"/>
          <w:lang w:eastAsia="es-CO"/>
        </w:rPr>
      </w:pPr>
    </w:p>
    <w:p w14:paraId="6E6BE3FA" w14:textId="77777777" w:rsidR="00467D61" w:rsidRPr="00A85544" w:rsidRDefault="00467D61" w:rsidP="00467D61">
      <w:pPr>
        <w:ind w:left="66"/>
        <w:contextualSpacing/>
        <w:rPr>
          <w:rFonts w:ascii="Times New Roman" w:hAnsi="Times New Roman"/>
          <w:szCs w:val="24"/>
          <w:lang w:eastAsia="es-CO"/>
        </w:rPr>
      </w:pPr>
      <w:r>
        <w:rPr>
          <w:rFonts w:ascii="Times New Roman" w:hAnsi="Times New Roman"/>
          <w:szCs w:val="24"/>
          <w:lang w:eastAsia="es-CO"/>
        </w:rPr>
        <w:t>Este proyecto busca 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de esta manera reducir los costos invertidos por las personas en el aumento del conocimiento de los servicios ambientales del Distrito Capital.</w:t>
      </w:r>
    </w:p>
    <w:p w14:paraId="3C15E34F" w14:textId="77777777" w:rsidR="00467D61" w:rsidRPr="008F2B91" w:rsidRDefault="00467D61" w:rsidP="00467D61">
      <w:pPr>
        <w:ind w:left="66"/>
        <w:contextualSpacing/>
        <w:rPr>
          <w:rFonts w:ascii="Times New Roman" w:hAnsi="Times New Roman"/>
          <w:b/>
          <w:szCs w:val="24"/>
          <w:lang w:eastAsia="es-CO"/>
        </w:rPr>
      </w:pPr>
    </w:p>
    <w:p w14:paraId="2EBE2059"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lastRenderedPageBreak/>
        <w:t>Cantidad</w:t>
      </w:r>
    </w:p>
    <w:p w14:paraId="4EEBB738" w14:textId="77777777" w:rsidR="00467D61" w:rsidRDefault="00467D61" w:rsidP="00467D61">
      <w:pPr>
        <w:ind w:left="66"/>
        <w:contextualSpacing/>
        <w:rPr>
          <w:rFonts w:ascii="Times New Roman" w:hAnsi="Times New Roman"/>
          <w:bCs/>
          <w:szCs w:val="24"/>
          <w:lang w:eastAsia="es-CO"/>
        </w:rPr>
      </w:pPr>
    </w:p>
    <w:p w14:paraId="43E0C4B9" w14:textId="77777777" w:rsidR="00467D61" w:rsidRPr="008F2B91" w:rsidRDefault="00467D61" w:rsidP="00467D61">
      <w:pPr>
        <w:ind w:left="66"/>
        <w:contextualSpacing/>
        <w:rPr>
          <w:rFonts w:ascii="Times New Roman" w:hAnsi="Times New Roman"/>
          <w:b/>
          <w:szCs w:val="24"/>
          <w:lang w:eastAsia="es-CO"/>
        </w:rPr>
      </w:pPr>
      <w:r w:rsidRPr="008F2B91">
        <w:rPr>
          <w:rFonts w:ascii="Times New Roman" w:hAnsi="Times New Roman"/>
          <w:bCs/>
          <w:szCs w:val="24"/>
          <w:lang w:eastAsia="es-CO"/>
        </w:rPr>
        <w:t xml:space="preserve">En este proyecto el área de estudio será definida igual a la población objetivo, para este caso son 2.000.000 de habitantes del Distrito Capital.  </w:t>
      </w:r>
    </w:p>
    <w:p w14:paraId="20E7BDD5" w14:textId="77777777" w:rsidR="00467D61" w:rsidRPr="008F2B91" w:rsidRDefault="00467D61" w:rsidP="00467D61">
      <w:pPr>
        <w:contextualSpacing/>
        <w:rPr>
          <w:rFonts w:ascii="Times New Roman" w:hAnsi="Times New Roman"/>
          <w:b/>
          <w:szCs w:val="24"/>
          <w:lang w:eastAsia="es-CO"/>
        </w:rPr>
      </w:pPr>
    </w:p>
    <w:p w14:paraId="756A58EF"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Descripción del beneficio</w:t>
      </w:r>
    </w:p>
    <w:p w14:paraId="0BE2D0BF" w14:textId="77777777" w:rsidR="00467D61" w:rsidRPr="008F2B91" w:rsidRDefault="00467D61" w:rsidP="00467D61">
      <w:pPr>
        <w:pStyle w:val="Prrafodelista"/>
        <w:rPr>
          <w:rFonts w:ascii="Times New Roman" w:hAnsi="Times New Roman"/>
          <w:bCs/>
          <w:szCs w:val="24"/>
          <w:lang w:eastAsia="es-CO"/>
        </w:rPr>
      </w:pPr>
    </w:p>
    <w:p w14:paraId="176EF60C" w14:textId="77777777" w:rsidR="00467D61" w:rsidRPr="008F2B91" w:rsidRDefault="00467D61" w:rsidP="00467D61">
      <w:pPr>
        <w:contextualSpacing/>
        <w:rPr>
          <w:rFonts w:ascii="Times New Roman" w:hAnsi="Times New Roman"/>
          <w:b/>
          <w:szCs w:val="24"/>
          <w:lang w:eastAsia="es-CO"/>
        </w:rPr>
      </w:pPr>
      <w:r w:rsidRPr="008F2B91">
        <w:rPr>
          <w:rFonts w:ascii="Times New Roman" w:hAnsi="Times New Roman"/>
          <w:bCs/>
          <w:szCs w:val="24"/>
          <w:lang w:eastAsia="es-CO"/>
        </w:rPr>
        <w:t xml:space="preserve">Este proyecto busca aumentar </w:t>
      </w:r>
      <w:r>
        <w:rPr>
          <w:rFonts w:ascii="Times New Roman" w:hAnsi="Times New Roman"/>
          <w:bCs/>
          <w:szCs w:val="24"/>
          <w:lang w:eastAsia="es-CO"/>
        </w:rPr>
        <w:t>el número de personas que pueden participar en las estrategias de educación ambiental</w:t>
      </w:r>
      <w:r w:rsidRPr="008F2B91">
        <w:rPr>
          <w:rFonts w:ascii="Times New Roman" w:hAnsi="Times New Roman"/>
          <w:bCs/>
          <w:szCs w:val="24"/>
          <w:lang w:eastAsia="es-CO"/>
        </w:rPr>
        <w:t xml:space="preserve"> </w:t>
      </w:r>
      <w:r>
        <w:rPr>
          <w:rFonts w:ascii="Times New Roman" w:hAnsi="Times New Roman"/>
          <w:bCs/>
          <w:szCs w:val="24"/>
          <w:lang w:eastAsia="es-CO"/>
        </w:rPr>
        <w:t>a través de la realización de acciones pedagógicas, recorridos interpretativos y caminatas ecológicas, con el fin de reducir los costos de las personas en au</w:t>
      </w:r>
      <w:r w:rsidRPr="008F2B91">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8F2B91" w:rsidRDefault="00467D61" w:rsidP="00467D61">
      <w:pPr>
        <w:pStyle w:val="Prrafodelista"/>
        <w:rPr>
          <w:rFonts w:ascii="Times New Roman" w:hAnsi="Times New Roman"/>
          <w:b/>
          <w:szCs w:val="24"/>
          <w:lang w:eastAsia="es-CO"/>
        </w:rPr>
      </w:pPr>
    </w:p>
    <w:p w14:paraId="73AEB966" w14:textId="77777777" w:rsidR="00467D61" w:rsidRPr="008F2B91" w:rsidRDefault="00467D61" w:rsidP="00467D61">
      <w:pPr>
        <w:pStyle w:val="Prrafodelista"/>
        <w:ind w:left="426"/>
        <w:contextualSpacing/>
        <w:jc w:val="left"/>
        <w:rPr>
          <w:rFonts w:ascii="Times New Roman" w:hAnsi="Times New Roman"/>
          <w:b/>
          <w:szCs w:val="24"/>
          <w:lang w:eastAsia="es-CO"/>
        </w:rPr>
      </w:pPr>
    </w:p>
    <w:p w14:paraId="110B85D4"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 xml:space="preserve">Valoración </w:t>
      </w:r>
    </w:p>
    <w:p w14:paraId="0219CE97" w14:textId="77777777" w:rsidR="00467D61"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Default="00467D61" w:rsidP="00467D61">
      <w:pPr>
        <w:pStyle w:val="Prrafodelista"/>
        <w:ind w:left="0"/>
        <w:contextualSpacing/>
        <w:rPr>
          <w:rFonts w:ascii="Times New Roman" w:hAnsi="Times New Roman"/>
          <w:bCs/>
          <w:szCs w:val="24"/>
          <w:lang w:eastAsia="es-CO"/>
        </w:rPr>
      </w:pPr>
      <w:r w:rsidRPr="00E52DD5">
        <w:rPr>
          <w:rFonts w:ascii="Times New Roman" w:hAnsi="Times New Roman"/>
          <w:bCs/>
          <w:szCs w:val="24"/>
          <w:lang w:eastAsia="es-CO"/>
        </w:rPr>
        <w:t>Luego de identificar las causas directas e indirectas</w:t>
      </w:r>
      <w:r>
        <w:rPr>
          <w:rFonts w:ascii="Times New Roman" w:hAnsi="Times New Roman"/>
          <w:bCs/>
          <w:szCs w:val="24"/>
          <w:lang w:eastAsia="es-CO"/>
        </w:rPr>
        <w:t xml:space="preserve"> del problema central (</w:t>
      </w:r>
      <w:r w:rsidRPr="000503A1">
        <w:rPr>
          <w:rFonts w:ascii="Times New Roman" w:hAnsi="Times New Roman"/>
          <w:bCs/>
          <w:i/>
          <w:szCs w:val="24"/>
          <w:lang w:eastAsia="es-CO"/>
        </w:rPr>
        <w:t>baja</w:t>
      </w:r>
      <w:r w:rsidRPr="000503A1">
        <w:rPr>
          <w:rFonts w:ascii="Times New Roman" w:hAnsi="Times New Roman"/>
          <w:i/>
          <w:szCs w:val="24"/>
        </w:rPr>
        <w:t xml:space="preserve"> participación en las estrategias de educación ambiental</w:t>
      </w:r>
      <w:r>
        <w:rPr>
          <w:rFonts w:cs="Arial"/>
          <w:sz w:val="20"/>
        </w:rPr>
        <w:t>)</w:t>
      </w:r>
      <w:r w:rsidRPr="00E52DD5">
        <w:rPr>
          <w:rFonts w:ascii="Times New Roman" w:hAnsi="Times New Roman"/>
          <w:bCs/>
          <w:szCs w:val="24"/>
          <w:lang w:eastAsia="es-CO"/>
        </w:rPr>
        <w:t>,</w:t>
      </w:r>
      <w:r>
        <w:rPr>
          <w:rFonts w:ascii="Times New Roman" w:hAnsi="Times New Roman"/>
          <w:bCs/>
          <w:szCs w:val="24"/>
          <w:lang w:eastAsia="es-CO"/>
        </w:rPr>
        <w:t xml:space="preserve"> </w:t>
      </w:r>
      <w:r w:rsidRPr="00E52DD5">
        <w:rPr>
          <w:rFonts w:ascii="Times New Roman" w:hAnsi="Times New Roman"/>
          <w:bCs/>
          <w:szCs w:val="24"/>
          <w:lang w:eastAsia="es-CO"/>
        </w:rPr>
        <w:t>se</w:t>
      </w:r>
      <w:r>
        <w:rPr>
          <w:rFonts w:ascii="Times New Roman" w:hAnsi="Times New Roman"/>
          <w:bCs/>
          <w:szCs w:val="24"/>
          <w:lang w:eastAsia="es-CO"/>
        </w:rPr>
        <w:t xml:space="preserv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Default="00467D61" w:rsidP="00467D61">
      <w:pPr>
        <w:pStyle w:val="Prrafodelista"/>
        <w:ind w:left="0"/>
        <w:contextualSpacing/>
        <w:rPr>
          <w:rFonts w:ascii="Times New Roman" w:hAnsi="Times New Roman"/>
          <w:bCs/>
          <w:szCs w:val="24"/>
          <w:lang w:eastAsia="es-CO"/>
        </w:rPr>
      </w:pPr>
    </w:p>
    <w:p w14:paraId="6137FFDA"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(NCB) Número de personas beneficiados: De acuerdo al PDD “Nuevo contrato social y ambiental para el siglo XXI” se tiene la meta de vincular 2.000.000 de personas del Distrito Capital.</w:t>
      </w:r>
    </w:p>
    <w:p w14:paraId="108B4E4E" w14:textId="77777777" w:rsidR="00467D61" w:rsidRPr="00FB1FB8"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(BAEA) </w:t>
      </w:r>
      <w:r w:rsidRPr="00FB1FB8">
        <w:rPr>
          <w:rFonts w:ascii="Times New Roman" w:hAnsi="Times New Roman"/>
          <w:bCs/>
          <w:szCs w:val="24"/>
          <w:lang w:eastAsia="es-CO"/>
        </w:rPr>
        <w:t>Beneficio</w:t>
      </w:r>
      <w:r>
        <w:rPr>
          <w:rFonts w:ascii="Times New Roman" w:hAnsi="Times New Roman"/>
          <w:bCs/>
          <w:szCs w:val="24"/>
          <w:lang w:eastAsia="es-CO"/>
        </w:rPr>
        <w:t xml:space="preserve"> </w:t>
      </w:r>
      <w:r w:rsidRPr="00FB1FB8">
        <w:rPr>
          <w:rFonts w:ascii="Times New Roman" w:hAnsi="Times New Roman"/>
          <w:bCs/>
          <w:szCs w:val="24"/>
          <w:lang w:eastAsia="es-CO"/>
        </w:rPr>
        <w:t>Acciones</w:t>
      </w:r>
      <w:r>
        <w:rPr>
          <w:rFonts w:ascii="Times New Roman" w:hAnsi="Times New Roman"/>
          <w:bCs/>
          <w:szCs w:val="24"/>
          <w:lang w:eastAsia="es-CO"/>
        </w:rPr>
        <w:t xml:space="preserve"> </w:t>
      </w:r>
      <w:r w:rsidRPr="00FB1FB8">
        <w:rPr>
          <w:rFonts w:ascii="Times New Roman" w:hAnsi="Times New Roman"/>
          <w:bCs/>
          <w:szCs w:val="24"/>
          <w:lang w:eastAsia="es-CO"/>
        </w:rPr>
        <w:t>de</w:t>
      </w:r>
      <w:r>
        <w:rPr>
          <w:rFonts w:ascii="Times New Roman" w:hAnsi="Times New Roman"/>
          <w:bCs/>
          <w:szCs w:val="24"/>
          <w:lang w:eastAsia="es-CO"/>
        </w:rPr>
        <w:t xml:space="preserve"> E</w:t>
      </w:r>
      <w:r w:rsidRPr="00FB1FB8">
        <w:rPr>
          <w:rFonts w:ascii="Times New Roman" w:hAnsi="Times New Roman"/>
          <w:bCs/>
          <w:szCs w:val="24"/>
          <w:lang w:eastAsia="es-CO"/>
        </w:rPr>
        <w:t>ducación</w:t>
      </w:r>
      <w:r>
        <w:rPr>
          <w:rFonts w:ascii="Times New Roman" w:hAnsi="Times New Roman"/>
          <w:bCs/>
          <w:szCs w:val="24"/>
          <w:lang w:eastAsia="es-CO"/>
        </w:rPr>
        <w:t xml:space="preserve"> Ambiental: Es el resultado de la reducción de los costos </w:t>
      </w:r>
      <w:r>
        <w:rPr>
          <w:rFonts w:ascii="Times New Roman" w:hAnsi="Times New Roman"/>
          <w:szCs w:val="24"/>
          <w:lang w:eastAsia="es-CO"/>
        </w:rPr>
        <w:t>invertidos por las personas en el aumento del conocimiento de los servicios ambientales del Distrito Capital.</w:t>
      </w:r>
    </w:p>
    <w:p w14:paraId="4B47CBCB" w14:textId="77777777" w:rsidR="00467D61" w:rsidRDefault="00467D61" w:rsidP="00467D61">
      <w:pPr>
        <w:pStyle w:val="Prrafodelista"/>
        <w:ind w:left="0"/>
        <w:contextualSpacing/>
        <w:rPr>
          <w:rFonts w:ascii="Times New Roman" w:hAnsi="Times New Roman"/>
          <w:bCs/>
          <w:szCs w:val="24"/>
          <w:lang w:eastAsia="es-CO"/>
        </w:rPr>
      </w:pPr>
    </w:p>
    <w:p w14:paraId="1C62133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Default="00467D61" w:rsidP="00467D61">
      <w:pPr>
        <w:pStyle w:val="Prrafodelista"/>
        <w:ind w:left="0"/>
        <w:contextualSpacing/>
        <w:rPr>
          <w:rFonts w:ascii="Times New Roman" w:hAnsi="Times New Roman"/>
          <w:bCs/>
          <w:szCs w:val="24"/>
          <w:lang w:eastAsia="es-CO"/>
        </w:rPr>
      </w:pPr>
    </w:p>
    <w:p w14:paraId="55B98D5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 se establece la siguiente fórmula para la identificación del beneficio:</w:t>
      </w:r>
    </w:p>
    <w:p w14:paraId="4A6F9A12" w14:textId="77777777" w:rsidR="00467D61" w:rsidRDefault="00467D61" w:rsidP="00467D61">
      <w:pPr>
        <w:pStyle w:val="Prrafodelista"/>
        <w:ind w:left="0"/>
        <w:contextualSpacing/>
        <w:rPr>
          <w:rFonts w:ascii="Times New Roman" w:hAnsi="Times New Roman"/>
          <w:bCs/>
          <w:szCs w:val="24"/>
          <w:lang w:eastAsia="es-CO"/>
        </w:rPr>
      </w:pPr>
    </w:p>
    <w:p w14:paraId="3676741D" w14:textId="77777777" w:rsidR="00467D61" w:rsidRPr="00FB1FB8"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lastRenderedPageBreak/>
        <w:t>BAEA=CMEA*NCB- VPISDAOPEL</w:t>
      </w:r>
    </w:p>
    <w:p w14:paraId="795152A0" w14:textId="77777777" w:rsidR="00467D61" w:rsidRDefault="00467D61" w:rsidP="00467D61">
      <w:pPr>
        <w:pStyle w:val="Prrafodelista"/>
        <w:ind w:left="0"/>
        <w:contextualSpacing/>
        <w:rPr>
          <w:rFonts w:ascii="Times New Roman" w:hAnsi="Times New Roman"/>
          <w:bCs/>
          <w:szCs w:val="24"/>
          <w:lang w:eastAsia="es-CO"/>
        </w:rPr>
      </w:pPr>
    </w:p>
    <w:p w14:paraId="3FDBB90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Aplicando la formula con los valores de las variables se obtiene lo siguiente:</w:t>
      </w:r>
    </w:p>
    <w:p w14:paraId="6B558FB7" w14:textId="77777777" w:rsidR="00467D61"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Default="00467D61" w:rsidP="00467D61">
      <w:pPr>
        <w:pStyle w:val="Prrafodelista"/>
        <w:ind w:left="0"/>
        <w:contextualSpacing/>
        <w:jc w:val="center"/>
        <w:rPr>
          <w:rFonts w:ascii="Times New Roman" w:hAnsi="Times New Roman"/>
          <w:bCs/>
          <w:i/>
          <w:szCs w:val="24"/>
          <w:lang w:eastAsia="es-CO"/>
        </w:rPr>
      </w:pPr>
      <w:r>
        <w:rPr>
          <w:rFonts w:ascii="Times New Roman" w:hAnsi="Times New Roman"/>
          <w:bCs/>
          <w:i/>
          <w:szCs w:val="24"/>
          <w:lang w:eastAsia="es-CO"/>
        </w:rPr>
        <w:t>BAEA=40.000*2.000.000-22.4</w:t>
      </w:r>
      <w:r w:rsidRPr="00FB1FB8">
        <w:rPr>
          <w:rFonts w:ascii="Times New Roman" w:hAnsi="Times New Roman"/>
          <w:bCs/>
          <w:i/>
          <w:szCs w:val="24"/>
          <w:lang w:eastAsia="es-CO"/>
        </w:rPr>
        <w:t>00.000.000</w:t>
      </w:r>
    </w:p>
    <w:p w14:paraId="161262C7"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80.000.000.000-22.400.000.000</w:t>
      </w:r>
    </w:p>
    <w:p w14:paraId="5A641A4C"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=57.600.000.000</w:t>
      </w:r>
    </w:p>
    <w:p w14:paraId="4D51C3AE" w14:textId="77777777" w:rsidR="00467D61" w:rsidRPr="00FB1FB8"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E52DD5"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w:t>
      </w:r>
      <w:r w:rsidRPr="00E52DD5">
        <w:rPr>
          <w:rFonts w:ascii="Times New Roman" w:hAnsi="Times New Roman"/>
          <w:bCs/>
          <w:szCs w:val="24"/>
          <w:lang w:eastAsia="es-CO"/>
        </w:rPr>
        <w:t xml:space="preserve"> el beneficio obtenido </w:t>
      </w:r>
      <w:r>
        <w:rPr>
          <w:rFonts w:ascii="Times New Roman" w:hAnsi="Times New Roman"/>
          <w:bCs/>
          <w:szCs w:val="24"/>
          <w:lang w:eastAsia="es-CO"/>
        </w:rPr>
        <w:t xml:space="preserve">es de </w:t>
      </w:r>
      <w:r w:rsidRPr="00FB1FB8">
        <w:rPr>
          <w:rFonts w:ascii="Times New Roman" w:hAnsi="Times New Roman"/>
          <w:bCs/>
          <w:szCs w:val="24"/>
          <w:lang w:eastAsia="es-CO"/>
        </w:rPr>
        <w:t>58.000.000.000</w:t>
      </w:r>
      <w:r w:rsidRPr="00E52DD5">
        <w:rPr>
          <w:rFonts w:ascii="Times New Roman" w:hAnsi="Times New Roman"/>
          <w:bCs/>
          <w:szCs w:val="24"/>
          <w:lang w:eastAsia="es-CO"/>
        </w:rPr>
        <w:t xml:space="preserve"> por </w:t>
      </w:r>
      <w:r>
        <w:rPr>
          <w:rFonts w:ascii="Times New Roman" w:hAnsi="Times New Roman"/>
          <w:szCs w:val="24"/>
          <w:lang w:eastAsia="es-CO"/>
        </w:rPr>
        <w:t>generar</w:t>
      </w:r>
      <w:r w:rsidRPr="00A85544">
        <w:rPr>
          <w:rFonts w:ascii="Times New Roman" w:hAnsi="Times New Roman"/>
          <w:szCs w:val="24"/>
          <w:lang w:eastAsia="es-CO"/>
        </w:rPr>
        <w:t xml:space="preserve"> un mayor número de </w:t>
      </w:r>
      <w:r>
        <w:rPr>
          <w:rFonts w:ascii="Times New Roman" w:hAnsi="Times New Roman"/>
          <w:szCs w:val="24"/>
          <w:lang w:eastAsia="es-CO"/>
        </w:rPr>
        <w:t>personas</w:t>
      </w:r>
      <w:r w:rsidRPr="00A85544">
        <w:rPr>
          <w:rFonts w:ascii="Times New Roman" w:hAnsi="Times New Roman"/>
          <w:szCs w:val="24"/>
          <w:lang w:eastAsia="es-CO"/>
        </w:rPr>
        <w:t xml:space="preserve"> que pueden participar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sidRPr="00E52DD5">
        <w:rPr>
          <w:rFonts w:ascii="Times New Roman" w:hAnsi="Times New Roman"/>
          <w:bCs/>
          <w:szCs w:val="24"/>
          <w:lang w:eastAsia="es-CO"/>
        </w:rPr>
        <w:t>, como consecuencia de la ejecución del proyecto</w:t>
      </w:r>
    </w:p>
    <w:p w14:paraId="4D8FE3A5" w14:textId="77777777" w:rsidR="00467D61"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E37FEC"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0C525A"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 xml:space="preserve">BIEN PRODUCIDO </w:t>
            </w:r>
          </w:p>
        </w:tc>
      </w:tr>
      <w:tr w:rsidR="00467D61" w:rsidRPr="000C525A"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Generación de un mayor número de </w:t>
            </w:r>
            <w:r>
              <w:rPr>
                <w:rFonts w:ascii="Times New Roman" w:hAnsi="Times New Roman"/>
                <w:sz w:val="20"/>
                <w:lang w:eastAsia="es-CO"/>
              </w:rPr>
              <w:t>personas</w:t>
            </w:r>
            <w:r w:rsidRPr="000C525A">
              <w:rPr>
                <w:rFonts w:ascii="Times New Roman" w:hAnsi="Times New Roman"/>
                <w:sz w:val="20"/>
                <w:lang w:eastAsia="es-CO"/>
              </w:rPr>
              <w:t xml:space="preserve">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w:t>
            </w:r>
            <w:r>
              <w:rPr>
                <w:rFonts w:ascii="Times New Roman" w:hAnsi="Times New Roman"/>
                <w:sz w:val="20"/>
                <w:lang w:eastAsia="es-CO"/>
              </w:rPr>
              <w:t>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  </w:t>
            </w:r>
            <w:r>
              <w:rPr>
                <w:rFonts w:ascii="Times New Roman" w:hAnsi="Times New Roman"/>
                <w:sz w:val="20"/>
                <w:lang w:eastAsia="es-CO"/>
              </w:rPr>
              <w:t>Personas capacitadas</w:t>
            </w:r>
          </w:p>
        </w:tc>
      </w:tr>
    </w:tbl>
    <w:p w14:paraId="6F75FF23" w14:textId="77777777" w:rsidR="00467D61" w:rsidRPr="00E37FEC" w:rsidRDefault="00467D61" w:rsidP="00467D61">
      <w:pPr>
        <w:contextualSpacing/>
        <w:jc w:val="left"/>
        <w:rPr>
          <w:rFonts w:ascii="Times New Roman" w:hAnsi="Times New Roman"/>
          <w:szCs w:val="24"/>
          <w:lang w:eastAsia="es-CO"/>
        </w:rPr>
      </w:pPr>
    </w:p>
    <w:p w14:paraId="1CC9E2BE"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 xml:space="preserve">EVALUACIÓN </w:t>
      </w:r>
    </w:p>
    <w:p w14:paraId="080C64C6" w14:textId="77777777" w:rsidR="00467D61" w:rsidRPr="00E37FEC" w:rsidRDefault="00467D61" w:rsidP="00467D61">
      <w:pPr>
        <w:pStyle w:val="Encabezado"/>
        <w:rPr>
          <w:rFonts w:ascii="Times New Roman" w:hAnsi="Times New Roman"/>
          <w:b/>
          <w:bCs/>
          <w:sz w:val="22"/>
          <w:szCs w:val="22"/>
        </w:rPr>
      </w:pPr>
    </w:p>
    <w:p w14:paraId="5E82B9EC" w14:textId="77777777" w:rsidR="00467D61" w:rsidRPr="00E37FEC" w:rsidRDefault="00467D61" w:rsidP="0091707A">
      <w:pPr>
        <w:pStyle w:val="Prrafodelista"/>
        <w:numPr>
          <w:ilvl w:val="0"/>
          <w:numId w:val="3"/>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Flujo económico y presupuestal </w:t>
      </w:r>
    </w:p>
    <w:p w14:paraId="58238333" w14:textId="77777777" w:rsidR="00467D61" w:rsidRPr="00E37FEC" w:rsidRDefault="00467D61" w:rsidP="00467D61">
      <w:pPr>
        <w:contextualSpacing/>
        <w:jc w:val="left"/>
        <w:rPr>
          <w:rFonts w:ascii="Times New Roman" w:hAnsi="Times New Roman"/>
          <w:szCs w:val="24"/>
          <w:lang w:eastAsia="es-CO"/>
        </w:rPr>
      </w:pPr>
    </w:p>
    <w:p w14:paraId="656D2E04" w14:textId="77777777" w:rsidR="00467D61" w:rsidRPr="001A42F3" w:rsidRDefault="00467D61" w:rsidP="00467D61">
      <w:pPr>
        <w:ind w:right="160"/>
        <w:rPr>
          <w:rFonts w:ascii="Times New Roman" w:hAnsi="Times New Roman"/>
          <w:szCs w:val="24"/>
        </w:rPr>
      </w:pPr>
      <w:r w:rsidRPr="001A42F3">
        <w:rPr>
          <w:rFonts w:ascii="Times New Roman" w:hAnsi="Times New Roman"/>
          <w:szCs w:val="24"/>
        </w:rPr>
        <w:t>El flujo de caja económico reconoce la existencia de factores relacionados con la optimización de recursos para impactar la vinculación de 2.000.000 de  personas a las estrategias participación y educación ambiental.</w:t>
      </w:r>
    </w:p>
    <w:p w14:paraId="288B3E46" w14:textId="77777777" w:rsidR="00467D61"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E37FEC"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E37FEC"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E37FEC" w:rsidRDefault="00467D61" w:rsidP="00841097">
            <w:pPr>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TOTAL</w:t>
            </w:r>
          </w:p>
        </w:tc>
      </w:tr>
      <w:tr w:rsidR="00467D61" w:rsidRPr="00E37FEC"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80.000.000</w:t>
            </w:r>
          </w:p>
        </w:tc>
      </w:tr>
      <w:tr w:rsidR="00467D61" w:rsidRPr="00E37FEC"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22.400.000</w:t>
            </w:r>
          </w:p>
        </w:tc>
      </w:tr>
      <w:tr w:rsidR="00467D61" w:rsidRPr="00E37FEC"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E37FEC" w:rsidRDefault="00467D61" w:rsidP="00841097">
            <w:pPr>
              <w:jc w:val="center"/>
              <w:rPr>
                <w:rFonts w:ascii="Times New Roman" w:hAnsi="Times New Roman"/>
                <w:b/>
                <w:bCs/>
                <w:color w:val="000000"/>
                <w:sz w:val="18"/>
                <w:szCs w:val="18"/>
                <w:lang w:eastAsia="es-CO"/>
              </w:rPr>
            </w:pPr>
            <w:r w:rsidRPr="00E37FEC">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540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340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240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tcPr>
          <w:p w14:paraId="3BDB1DA2"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57.600.000</w:t>
            </w:r>
          </w:p>
        </w:tc>
      </w:tr>
    </w:tbl>
    <w:p w14:paraId="60AB9EE9"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b/>
          <w:sz w:val="18"/>
          <w:szCs w:val="24"/>
        </w:rPr>
        <w:t xml:space="preserve">Fuente: </w:t>
      </w:r>
      <w:r w:rsidRPr="00E37FEC">
        <w:rPr>
          <w:rFonts w:ascii="Times New Roman" w:hAnsi="Times New Roman"/>
          <w:sz w:val="18"/>
          <w:szCs w:val="24"/>
        </w:rPr>
        <w:t>Cálculos herramienta MGA.</w:t>
      </w:r>
    </w:p>
    <w:p w14:paraId="32FC417D" w14:textId="77777777" w:rsidR="00467D61" w:rsidRPr="00E37FEC" w:rsidRDefault="00467D61" w:rsidP="00467D61">
      <w:pPr>
        <w:contextualSpacing/>
        <w:jc w:val="left"/>
        <w:rPr>
          <w:rFonts w:ascii="Times New Roman" w:hAnsi="Times New Roman"/>
          <w:szCs w:val="24"/>
          <w:lang w:eastAsia="es-CO"/>
        </w:rPr>
      </w:pPr>
    </w:p>
    <w:p w14:paraId="12692105" w14:textId="77777777" w:rsidR="00467D61" w:rsidRPr="00E37FEC" w:rsidRDefault="00467D61" w:rsidP="0091707A">
      <w:pPr>
        <w:pStyle w:val="Prrafodelista"/>
        <w:numPr>
          <w:ilvl w:val="0"/>
          <w:numId w:val="10"/>
        </w:numPr>
        <w:contextualSpacing/>
        <w:jc w:val="left"/>
        <w:rPr>
          <w:rFonts w:ascii="Times New Roman" w:hAnsi="Times New Roman"/>
          <w:sz w:val="20"/>
          <w:lang w:eastAsia="es-CO"/>
        </w:rPr>
      </w:pPr>
      <w:r w:rsidRPr="00E37FEC">
        <w:rPr>
          <w:rFonts w:ascii="Times New Roman" w:hAnsi="Times New Roman"/>
          <w:b/>
          <w:szCs w:val="24"/>
          <w:lang w:eastAsia="es-CO"/>
        </w:rPr>
        <w:t>Costos del proyecto por línea de acción</w:t>
      </w:r>
      <w:r w:rsidRPr="00E37FEC">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70"/>
        <w:gridCol w:w="824"/>
        <w:gridCol w:w="966"/>
        <w:gridCol w:w="966"/>
        <w:gridCol w:w="967"/>
        <w:gridCol w:w="824"/>
        <w:gridCol w:w="886"/>
      </w:tblGrid>
      <w:tr w:rsidR="00357220" w:rsidRPr="00E37FEC" w14:paraId="029DE854" w14:textId="77777777" w:rsidTr="00B326CA">
        <w:trPr>
          <w:trHeight w:val="330"/>
          <w:tblHeader/>
          <w:jc w:val="center"/>
        </w:trPr>
        <w:tc>
          <w:tcPr>
            <w:tcW w:w="1473"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E37FEC" w:rsidRDefault="00357220" w:rsidP="00841097">
            <w:pPr>
              <w:jc w:val="center"/>
              <w:rPr>
                <w:rFonts w:ascii="Times New Roman" w:hAnsi="Times New Roman"/>
                <w:b/>
                <w:bCs/>
                <w:color w:val="FFFFFF"/>
                <w:sz w:val="20"/>
              </w:rPr>
            </w:pPr>
            <w:r w:rsidRPr="00E37FEC">
              <w:rPr>
                <w:rFonts w:ascii="Times New Roman" w:hAnsi="Times New Roman"/>
                <w:b/>
                <w:bCs/>
                <w:color w:val="FFFFFF"/>
                <w:sz w:val="20"/>
              </w:rPr>
              <w:t>LINEAS DE ACCION (COMPONENTES)</w:t>
            </w:r>
          </w:p>
        </w:tc>
        <w:tc>
          <w:tcPr>
            <w:tcW w:w="535"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2020</w:t>
            </w:r>
          </w:p>
        </w:tc>
        <w:tc>
          <w:tcPr>
            <w:tcW w:w="627"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2021</w:t>
            </w:r>
          </w:p>
        </w:tc>
        <w:tc>
          <w:tcPr>
            <w:tcW w:w="627"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2022</w:t>
            </w:r>
          </w:p>
        </w:tc>
        <w:tc>
          <w:tcPr>
            <w:tcW w:w="628"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2023</w:t>
            </w:r>
          </w:p>
        </w:tc>
        <w:tc>
          <w:tcPr>
            <w:tcW w:w="535"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2024</w:t>
            </w:r>
          </w:p>
        </w:tc>
        <w:tc>
          <w:tcPr>
            <w:tcW w:w="575"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E37FEC" w:rsidRDefault="00357220" w:rsidP="00841097">
            <w:pPr>
              <w:jc w:val="center"/>
              <w:rPr>
                <w:rFonts w:ascii="Times New Roman" w:hAnsi="Times New Roman"/>
                <w:b/>
                <w:bCs/>
                <w:color w:val="000000"/>
                <w:sz w:val="20"/>
                <w:lang w:eastAsia="es-CO"/>
              </w:rPr>
            </w:pPr>
            <w:r w:rsidRPr="00E37FEC">
              <w:rPr>
                <w:rFonts w:ascii="Times New Roman" w:hAnsi="Times New Roman"/>
                <w:b/>
                <w:bCs/>
                <w:color w:val="FFFFFF"/>
                <w:sz w:val="20"/>
              </w:rPr>
              <w:t>TOTAL</w:t>
            </w:r>
          </w:p>
        </w:tc>
      </w:tr>
      <w:tr w:rsidR="00B326CA" w:rsidRPr="00E37FEC" w14:paraId="328032DE" w14:textId="77777777" w:rsidTr="00B326CA">
        <w:trPr>
          <w:trHeight w:val="381"/>
          <w:jc w:val="center"/>
        </w:trPr>
        <w:tc>
          <w:tcPr>
            <w:tcW w:w="1473"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B326CA" w:rsidRPr="00E37FEC" w:rsidRDefault="00B326CA" w:rsidP="00B326CA">
            <w:pPr>
              <w:jc w:val="center"/>
              <w:rPr>
                <w:rFonts w:ascii="Times New Roman" w:hAnsi="Times New Roman"/>
                <w:color w:val="000000"/>
                <w:sz w:val="16"/>
                <w:szCs w:val="16"/>
                <w:lang w:eastAsia="es-CO"/>
              </w:rPr>
            </w:pPr>
            <w:r w:rsidRPr="00E37FEC">
              <w:rPr>
                <w:rFonts w:ascii="Times New Roman" w:hAnsi="Times New Roman"/>
                <w:color w:val="000000"/>
                <w:sz w:val="16"/>
                <w:szCs w:val="16"/>
                <w:lang w:eastAsia="es-CO"/>
              </w:rPr>
              <w:t>Estrategias de educación ambiental</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2EEF7C4B"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1.225</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348007F6" w:rsidR="00B326CA" w:rsidRPr="003153BD" w:rsidRDefault="00B326CA" w:rsidP="00B326CA">
            <w:pPr>
              <w:jc w:val="center"/>
              <w:rPr>
                <w:rFonts w:ascii="Times New Roman" w:hAnsi="Times New Roman"/>
                <w:color w:val="000000"/>
                <w:sz w:val="20"/>
              </w:rPr>
            </w:pPr>
            <w:r w:rsidRPr="003153BD">
              <w:rPr>
                <w:rFonts w:ascii="Times New Roman" w:hAnsi="Times New Roman"/>
                <w:color w:val="000000"/>
                <w:sz w:val="20"/>
              </w:rPr>
              <w:t>1.585</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34E5C1AD" w14:textId="2EBE437B"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2.100</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6D43D9A5" w14:textId="542F9ABA"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2.160</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5F0179F0" w14:textId="414FB1A1"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1.113</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14:paraId="56AFD4B6" w14:textId="295E4216" w:rsidR="00B326CA" w:rsidRPr="00B326CA" w:rsidRDefault="00B326CA" w:rsidP="00B326CA">
            <w:pPr>
              <w:jc w:val="center"/>
              <w:rPr>
                <w:rFonts w:ascii="Times New Roman" w:hAnsi="Times New Roman"/>
                <w:b/>
                <w:bCs/>
                <w:color w:val="000000"/>
                <w:sz w:val="20"/>
              </w:rPr>
            </w:pPr>
            <w:r w:rsidRPr="00B326CA">
              <w:rPr>
                <w:rFonts w:ascii="Times New Roman" w:hAnsi="Times New Roman"/>
                <w:color w:val="000000"/>
                <w:sz w:val="20"/>
              </w:rPr>
              <w:t>8.183</w:t>
            </w:r>
          </w:p>
        </w:tc>
      </w:tr>
      <w:tr w:rsidR="00B326CA" w:rsidRPr="00E37FEC" w14:paraId="7C5131F2" w14:textId="77777777" w:rsidTr="00B326CA">
        <w:trPr>
          <w:trHeight w:val="381"/>
          <w:jc w:val="center"/>
        </w:trPr>
        <w:tc>
          <w:tcPr>
            <w:tcW w:w="1473"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B326CA" w:rsidRPr="00E37FEC" w:rsidRDefault="00B326CA" w:rsidP="00B326CA">
            <w:pPr>
              <w:jc w:val="center"/>
              <w:rPr>
                <w:rFonts w:ascii="Times New Roman" w:hAnsi="Times New Roman"/>
                <w:color w:val="000000"/>
                <w:sz w:val="16"/>
                <w:szCs w:val="16"/>
                <w:lang w:eastAsia="es-CO"/>
              </w:rPr>
            </w:pPr>
            <w:r w:rsidRPr="003B6851">
              <w:rPr>
                <w:rFonts w:ascii="Times New Roman" w:hAnsi="Times New Roman"/>
                <w:sz w:val="16"/>
                <w:szCs w:val="16"/>
                <w:lang w:val="es-MX"/>
              </w:rPr>
              <w:t>Estrategias de Participación ciudadana</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2019FC3E"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849</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04140B1B" w:rsidR="00B326CA" w:rsidRPr="003153BD" w:rsidRDefault="00B326CA" w:rsidP="00B326CA">
            <w:pPr>
              <w:jc w:val="center"/>
              <w:rPr>
                <w:rFonts w:ascii="Times New Roman" w:hAnsi="Times New Roman"/>
                <w:color w:val="000000"/>
                <w:sz w:val="20"/>
              </w:rPr>
            </w:pPr>
            <w:r w:rsidRPr="003153BD">
              <w:rPr>
                <w:rFonts w:ascii="Times New Roman" w:hAnsi="Times New Roman"/>
                <w:color w:val="000000"/>
                <w:sz w:val="20"/>
              </w:rPr>
              <w:t>1.1</w:t>
            </w:r>
            <w:r w:rsidR="0005210E" w:rsidRPr="003153BD">
              <w:rPr>
                <w:rFonts w:ascii="Times New Roman" w:hAnsi="Times New Roman"/>
                <w:color w:val="000000"/>
                <w:sz w:val="20"/>
              </w:rPr>
              <w:t>48</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2A4B62A9" w14:textId="201C520D"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1.400</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2914B64D" w14:textId="79847271"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1.440</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1AA277B3" w14:textId="69276251"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760</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14:paraId="65D6CBB1" w14:textId="26F3B4A3" w:rsidR="00B326CA" w:rsidRPr="00B326CA" w:rsidRDefault="00B326CA" w:rsidP="00B326CA">
            <w:pPr>
              <w:jc w:val="center"/>
              <w:rPr>
                <w:rFonts w:ascii="Times New Roman" w:hAnsi="Times New Roman"/>
                <w:b/>
                <w:bCs/>
                <w:color w:val="000000"/>
                <w:sz w:val="20"/>
              </w:rPr>
            </w:pPr>
            <w:r w:rsidRPr="00B326CA">
              <w:rPr>
                <w:rFonts w:ascii="Times New Roman" w:hAnsi="Times New Roman"/>
                <w:color w:val="000000"/>
                <w:sz w:val="20"/>
              </w:rPr>
              <w:t>5.602</w:t>
            </w:r>
          </w:p>
        </w:tc>
      </w:tr>
      <w:tr w:rsidR="00B326CA" w:rsidRPr="00E37FEC" w14:paraId="1B65CF3A" w14:textId="77777777" w:rsidTr="00B326CA">
        <w:trPr>
          <w:trHeight w:val="405"/>
          <w:jc w:val="center"/>
        </w:trPr>
        <w:tc>
          <w:tcPr>
            <w:tcW w:w="1473"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B326CA" w:rsidRPr="00E37FEC" w:rsidRDefault="00B326CA" w:rsidP="00B326CA">
            <w:pPr>
              <w:jc w:val="center"/>
              <w:rPr>
                <w:rFonts w:ascii="Times New Roman" w:hAnsi="Times New Roman"/>
                <w:color w:val="000000"/>
                <w:sz w:val="16"/>
                <w:szCs w:val="16"/>
                <w:lang w:eastAsia="es-CO"/>
              </w:rPr>
            </w:pPr>
            <w:r w:rsidRPr="00E37FEC">
              <w:rPr>
                <w:rFonts w:ascii="Times New Roman" w:hAnsi="Times New Roman"/>
                <w:color w:val="000000"/>
                <w:sz w:val="16"/>
                <w:szCs w:val="16"/>
                <w:lang w:eastAsia="es-CO"/>
              </w:rPr>
              <w:t>Plan de comunicaciones</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6E65AAAD"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593</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2527FFEE" w:rsidR="00B326CA" w:rsidRPr="003153BD" w:rsidRDefault="00B326CA" w:rsidP="00B326CA">
            <w:pPr>
              <w:jc w:val="center"/>
              <w:rPr>
                <w:rFonts w:ascii="Times New Roman" w:hAnsi="Times New Roman"/>
                <w:color w:val="000000"/>
                <w:sz w:val="20"/>
              </w:rPr>
            </w:pPr>
            <w:r w:rsidRPr="003153BD">
              <w:rPr>
                <w:rFonts w:ascii="Times New Roman" w:hAnsi="Times New Roman"/>
                <w:color w:val="000000"/>
                <w:sz w:val="20"/>
              </w:rPr>
              <w:t xml:space="preserve"> </w:t>
            </w:r>
            <w:r w:rsidR="0005210E" w:rsidRPr="003153BD">
              <w:rPr>
                <w:rFonts w:ascii="Times New Roman" w:hAnsi="Times New Roman"/>
                <w:color w:val="000000"/>
                <w:sz w:val="20"/>
              </w:rPr>
              <w:t>880</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14:paraId="1C9DF56D" w14:textId="51031F7D"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 xml:space="preserve"> 1.950 </w:t>
            </w:r>
          </w:p>
        </w:tc>
        <w:tc>
          <w:tcPr>
            <w:tcW w:w="628" w:type="pct"/>
            <w:tcBorders>
              <w:top w:val="single" w:sz="4" w:space="0" w:color="auto"/>
              <w:left w:val="single" w:sz="4" w:space="0" w:color="auto"/>
              <w:bottom w:val="single" w:sz="4" w:space="0" w:color="auto"/>
              <w:right w:val="single" w:sz="4" w:space="0" w:color="auto"/>
            </w:tcBorders>
            <w:shd w:val="clear" w:color="000000" w:fill="FFFFFF"/>
            <w:vAlign w:val="center"/>
          </w:tcPr>
          <w:p w14:paraId="72DD1F46" w14:textId="7FDBD1BA"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 xml:space="preserve">2.000 </w:t>
            </w:r>
          </w:p>
        </w:tc>
        <w:tc>
          <w:tcPr>
            <w:tcW w:w="535" w:type="pct"/>
            <w:tcBorders>
              <w:top w:val="single" w:sz="4" w:space="0" w:color="auto"/>
              <w:left w:val="single" w:sz="4" w:space="0" w:color="auto"/>
              <w:bottom w:val="single" w:sz="4" w:space="0" w:color="auto"/>
              <w:right w:val="single" w:sz="4" w:space="0" w:color="auto"/>
            </w:tcBorders>
            <w:shd w:val="clear" w:color="000000" w:fill="FFFFFF"/>
            <w:vAlign w:val="center"/>
          </w:tcPr>
          <w:p w14:paraId="2805C7FA" w14:textId="2F09CC2D" w:rsidR="00B326CA" w:rsidRPr="00B326CA" w:rsidRDefault="00B326CA" w:rsidP="00B326CA">
            <w:pPr>
              <w:jc w:val="center"/>
              <w:rPr>
                <w:rFonts w:ascii="Times New Roman" w:hAnsi="Times New Roman"/>
                <w:color w:val="000000"/>
                <w:sz w:val="20"/>
              </w:rPr>
            </w:pPr>
            <w:r w:rsidRPr="00B326CA">
              <w:rPr>
                <w:rFonts w:ascii="Times New Roman" w:hAnsi="Times New Roman"/>
                <w:color w:val="000000"/>
                <w:sz w:val="20"/>
              </w:rPr>
              <w:t xml:space="preserve">1.456 </w:t>
            </w:r>
          </w:p>
        </w:tc>
        <w:tc>
          <w:tcPr>
            <w:tcW w:w="575" w:type="pct"/>
            <w:tcBorders>
              <w:top w:val="single" w:sz="4" w:space="0" w:color="auto"/>
              <w:left w:val="single" w:sz="4" w:space="0" w:color="auto"/>
              <w:bottom w:val="single" w:sz="4" w:space="0" w:color="auto"/>
              <w:right w:val="single" w:sz="4" w:space="0" w:color="auto"/>
            </w:tcBorders>
            <w:shd w:val="clear" w:color="000000" w:fill="FFFFFF"/>
            <w:vAlign w:val="center"/>
          </w:tcPr>
          <w:p w14:paraId="00D58BEE" w14:textId="25EA9AB7" w:rsidR="00B326CA" w:rsidRPr="00B326CA" w:rsidRDefault="00B326CA" w:rsidP="00B326CA">
            <w:pPr>
              <w:jc w:val="center"/>
              <w:rPr>
                <w:rFonts w:ascii="Times New Roman" w:hAnsi="Times New Roman"/>
                <w:b/>
                <w:bCs/>
                <w:color w:val="000000"/>
                <w:sz w:val="20"/>
              </w:rPr>
            </w:pPr>
            <w:r w:rsidRPr="00B326CA">
              <w:rPr>
                <w:rFonts w:ascii="Times New Roman" w:hAnsi="Times New Roman"/>
                <w:color w:val="000000"/>
                <w:sz w:val="20"/>
              </w:rPr>
              <w:t>7.006</w:t>
            </w:r>
          </w:p>
        </w:tc>
      </w:tr>
    </w:tbl>
    <w:p w14:paraId="2BEBBDA8" w14:textId="77777777" w:rsidR="00467D61" w:rsidRPr="00E37FEC" w:rsidRDefault="00467D61" w:rsidP="00467D61">
      <w:pPr>
        <w:pStyle w:val="Prrafodelista"/>
        <w:rPr>
          <w:rFonts w:ascii="Times New Roman" w:hAnsi="Times New Roman"/>
          <w:sz w:val="20"/>
          <w:lang w:eastAsia="es-CO"/>
        </w:rPr>
      </w:pPr>
    </w:p>
    <w:p w14:paraId="0DD79B6B" w14:textId="77777777" w:rsidR="00467D61" w:rsidRPr="00E37FEC" w:rsidRDefault="00467D61" w:rsidP="00467D61">
      <w:pPr>
        <w:contextualSpacing/>
        <w:jc w:val="left"/>
        <w:rPr>
          <w:rFonts w:ascii="Times New Roman" w:hAnsi="Times New Roman"/>
          <w:sz w:val="20"/>
          <w:lang w:eastAsia="es-CO"/>
        </w:rPr>
      </w:pPr>
    </w:p>
    <w:p w14:paraId="237212FE" w14:textId="77777777" w:rsidR="00467D61" w:rsidRPr="008D7EBD" w:rsidRDefault="00467D61" w:rsidP="0091707A">
      <w:pPr>
        <w:pStyle w:val="Prrafodelista"/>
        <w:numPr>
          <w:ilvl w:val="0"/>
          <w:numId w:val="3"/>
        </w:numPr>
        <w:ind w:left="1068"/>
        <w:contextualSpacing/>
        <w:jc w:val="left"/>
        <w:rPr>
          <w:rFonts w:ascii="Times New Roman" w:hAnsi="Times New Roman"/>
          <w:szCs w:val="24"/>
          <w:lang w:eastAsia="es-CO"/>
        </w:rPr>
      </w:pPr>
      <w:r w:rsidRPr="008D7EBD">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E37FEC"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RECURSO</w:t>
            </w:r>
          </w:p>
        </w:tc>
      </w:tr>
      <w:tr w:rsidR="00467D61" w:rsidRPr="00E37FEC"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Distrital</w:t>
            </w:r>
          </w:p>
        </w:tc>
      </w:tr>
    </w:tbl>
    <w:p w14:paraId="54D2C08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sidRPr="0049263D">
        <w:rPr>
          <w:rFonts w:cs="Arial"/>
          <w:sz w:val="18"/>
          <w:szCs w:val="24"/>
        </w:rPr>
        <w:t>Secretaria Distrital de Hacienda</w:t>
      </w:r>
    </w:p>
    <w:p w14:paraId="34306756" w14:textId="77777777" w:rsidR="00467D61" w:rsidRPr="00E37FEC" w:rsidRDefault="00467D61" w:rsidP="00467D61">
      <w:pPr>
        <w:pStyle w:val="Prrafodelista"/>
        <w:ind w:left="1068"/>
        <w:contextualSpacing/>
        <w:jc w:val="left"/>
        <w:rPr>
          <w:rFonts w:ascii="Times New Roman" w:hAnsi="Times New Roman"/>
          <w:szCs w:val="24"/>
          <w:lang w:eastAsia="es-CO"/>
        </w:rPr>
      </w:pPr>
    </w:p>
    <w:p w14:paraId="3FF930D9"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PROGRAMACIÓN</w:t>
      </w:r>
    </w:p>
    <w:p w14:paraId="55D3D02B" w14:textId="77777777" w:rsidR="00467D61" w:rsidRPr="00E37FEC" w:rsidRDefault="00467D61" w:rsidP="00467D61">
      <w:pPr>
        <w:pStyle w:val="Encabezado"/>
        <w:ind w:left="780"/>
        <w:rPr>
          <w:rFonts w:ascii="Times New Roman" w:hAnsi="Times New Roman"/>
          <w:b/>
          <w:bCs/>
          <w:sz w:val="22"/>
          <w:szCs w:val="22"/>
        </w:rPr>
      </w:pPr>
    </w:p>
    <w:p w14:paraId="39E5EB92"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producto</w:t>
      </w:r>
    </w:p>
    <w:p w14:paraId="448B13BC" w14:textId="77777777" w:rsidR="00467D61" w:rsidRPr="00E37FEC"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E37FEC"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 xml:space="preserve">META </w:t>
            </w:r>
          </w:p>
        </w:tc>
      </w:tr>
      <w:tr w:rsidR="00467D61" w:rsidRPr="00E37FEC"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77777777" w:rsidR="00467D61" w:rsidRPr="004A48D7" w:rsidRDefault="00467D61" w:rsidP="00841097">
            <w:pPr>
              <w:rPr>
                <w:rFonts w:ascii="Times New Roman" w:hAnsi="Times New Roman"/>
                <w:sz w:val="20"/>
              </w:rPr>
            </w:pPr>
            <w:r w:rsidRPr="004A48D7">
              <w:rPr>
                <w:rFonts w:ascii="Times New Roman" w:hAnsi="Times New Roman"/>
                <w:sz w:val="20"/>
              </w:rPr>
              <w:t>Servicio de asistencia técnica para la implementación de las estrategias educativo ambientales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7777777" w:rsidR="00467D61" w:rsidRPr="004A48D7" w:rsidRDefault="00467D61" w:rsidP="00841097">
            <w:pPr>
              <w:jc w:val="center"/>
              <w:rPr>
                <w:rFonts w:ascii="Times New Roman" w:hAnsi="Times New Roman"/>
                <w:sz w:val="20"/>
              </w:rPr>
            </w:pPr>
            <w:r w:rsidRPr="004A48D7">
              <w:rPr>
                <w:rFonts w:ascii="Times New Roman" w:hAnsi="Times New Roman"/>
                <w:sz w:val="20"/>
              </w:rPr>
              <w:t>Estrategias educativo ambientales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4A48D7" w:rsidRDefault="00467D61" w:rsidP="00841097">
            <w:pPr>
              <w:jc w:val="center"/>
              <w:rPr>
                <w:rFonts w:ascii="Times New Roman" w:hAnsi="Times New Roman"/>
                <w:sz w:val="20"/>
                <w:lang w:eastAsia="es-CO"/>
              </w:rPr>
            </w:pPr>
            <w:r>
              <w:rPr>
                <w:rFonts w:ascii="Times New Roman" w:hAnsi="Times New Roman"/>
                <w:sz w:val="20"/>
                <w:lang w:eastAsia="es-CO"/>
              </w:rPr>
              <w:t>Implementar 5</w:t>
            </w:r>
            <w:r w:rsidRPr="004A48D7">
              <w:rPr>
                <w:rFonts w:ascii="Times New Roman" w:hAnsi="Times New Roman"/>
                <w:sz w:val="20"/>
                <w:lang w:eastAsia="es-CO"/>
              </w:rPr>
              <w:t xml:space="preserve"> estrategias de educación ambiental y participación ciudadana</w:t>
            </w:r>
          </w:p>
        </w:tc>
      </w:tr>
      <w:tr w:rsidR="00467D61" w:rsidRPr="00E37FEC"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 xml:space="preserve">Diseñar y ejecutar 5 planes de comunicación </w:t>
            </w:r>
          </w:p>
        </w:tc>
      </w:tr>
    </w:tbl>
    <w:p w14:paraId="121E93E7" w14:textId="77777777" w:rsidR="00467D61" w:rsidRPr="00E37FEC" w:rsidRDefault="00467D61" w:rsidP="00467D61">
      <w:pPr>
        <w:ind w:left="1140"/>
        <w:contextualSpacing/>
        <w:jc w:val="left"/>
        <w:rPr>
          <w:rFonts w:ascii="Times New Roman" w:hAnsi="Times New Roman"/>
          <w:i/>
          <w:szCs w:val="24"/>
          <w:lang w:eastAsia="es-CO"/>
        </w:rPr>
      </w:pPr>
      <w:r w:rsidRPr="00E37FEC">
        <w:rPr>
          <w:rFonts w:ascii="Times New Roman" w:hAnsi="Times New Roman"/>
          <w:b/>
          <w:sz w:val="18"/>
          <w:szCs w:val="24"/>
        </w:rPr>
        <w:t xml:space="preserve">Fuente: </w:t>
      </w:r>
      <w:r>
        <w:rPr>
          <w:rFonts w:ascii="Times New Roman" w:hAnsi="Times New Roman"/>
          <w:sz w:val="18"/>
          <w:szCs w:val="24"/>
        </w:rPr>
        <w:t>Plataforma MGA</w:t>
      </w:r>
    </w:p>
    <w:p w14:paraId="3A1CD23F" w14:textId="77777777" w:rsidR="00467D61" w:rsidRPr="00E37FEC" w:rsidRDefault="00467D61" w:rsidP="00467D61">
      <w:pPr>
        <w:ind w:left="1140"/>
        <w:contextualSpacing/>
        <w:jc w:val="left"/>
        <w:rPr>
          <w:rFonts w:ascii="Times New Roman" w:hAnsi="Times New Roman"/>
          <w:szCs w:val="24"/>
          <w:lang w:eastAsia="es-CO"/>
        </w:rPr>
      </w:pPr>
    </w:p>
    <w:p w14:paraId="7EBA96B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gestión</w:t>
      </w:r>
    </w:p>
    <w:p w14:paraId="573611C0" w14:textId="77777777" w:rsidR="00467D61" w:rsidRPr="00E37FEC"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E37FEC"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META </w:t>
            </w:r>
          </w:p>
        </w:tc>
      </w:tr>
      <w:tr w:rsidR="00467D61" w:rsidRPr="00E37FEC"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E37FEC" w:rsidRDefault="00467D61" w:rsidP="00841097">
            <w:pPr>
              <w:jc w:val="center"/>
              <w:rPr>
                <w:rFonts w:ascii="Times New Roman" w:hAnsi="Times New Roman"/>
                <w:sz w:val="20"/>
                <w:lang w:eastAsia="es-CO"/>
              </w:rPr>
            </w:pPr>
            <w:r w:rsidRPr="00A30BD1">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E37FEC" w:rsidRDefault="00467D61" w:rsidP="00841097">
            <w:pPr>
              <w:jc w:val="center"/>
              <w:rPr>
                <w:rFonts w:ascii="Times New Roman" w:hAnsi="Times New Roman"/>
                <w:sz w:val="21"/>
                <w:szCs w:val="21"/>
                <w:lang w:eastAsia="es-CO"/>
              </w:rPr>
            </w:pPr>
            <w:r w:rsidRPr="00A30BD1">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77777777" w:rsidR="00467D61" w:rsidRPr="00E37FEC" w:rsidRDefault="00467D61" w:rsidP="00841097">
            <w:pPr>
              <w:jc w:val="center"/>
              <w:rPr>
                <w:rFonts w:ascii="Times New Roman" w:hAnsi="Times New Roman"/>
                <w:sz w:val="21"/>
                <w:szCs w:val="21"/>
                <w:lang w:eastAsia="es-CO"/>
              </w:rPr>
            </w:pPr>
            <w:r>
              <w:rPr>
                <w:rFonts w:ascii="Times New Roman" w:hAnsi="Times New Roman"/>
                <w:sz w:val="21"/>
                <w:szCs w:val="21"/>
                <w:lang w:eastAsia="es-CO"/>
              </w:rPr>
              <w:t>2.000.0000</w:t>
            </w:r>
          </w:p>
        </w:tc>
      </w:tr>
    </w:tbl>
    <w:p w14:paraId="5017880D" w14:textId="77777777" w:rsidR="00467D61" w:rsidRPr="00E37FEC" w:rsidRDefault="00467D61" w:rsidP="00467D61">
      <w:pPr>
        <w:ind w:left="360"/>
        <w:contextualSpacing/>
        <w:jc w:val="left"/>
        <w:rPr>
          <w:rFonts w:ascii="Times New Roman" w:hAnsi="Times New Roman"/>
          <w:szCs w:val="24"/>
          <w:lang w:eastAsia="es-CO"/>
        </w:rPr>
      </w:pPr>
    </w:p>
    <w:p w14:paraId="31CB46D8" w14:textId="77777777" w:rsidR="00467D61" w:rsidRPr="00E37FEC" w:rsidRDefault="00467D61" w:rsidP="00467D61">
      <w:pPr>
        <w:contextualSpacing/>
        <w:jc w:val="left"/>
        <w:rPr>
          <w:rFonts w:ascii="Times New Roman" w:hAnsi="Times New Roman"/>
          <w:b/>
          <w:bCs/>
          <w:sz w:val="22"/>
          <w:szCs w:val="22"/>
        </w:rPr>
      </w:pPr>
    </w:p>
    <w:p w14:paraId="5E69AA6D" w14:textId="77777777" w:rsidR="00467D61" w:rsidRPr="00E37FEC" w:rsidRDefault="00467D61" w:rsidP="0091707A">
      <w:pPr>
        <w:pStyle w:val="Prrafodelista"/>
        <w:numPr>
          <w:ilvl w:val="0"/>
          <w:numId w:val="7"/>
        </w:numPr>
        <w:contextualSpacing/>
        <w:jc w:val="left"/>
        <w:rPr>
          <w:rFonts w:ascii="Times New Roman" w:hAnsi="Times New Roman"/>
          <w:b/>
          <w:bCs/>
          <w:sz w:val="22"/>
          <w:szCs w:val="22"/>
        </w:rPr>
      </w:pPr>
      <w:r w:rsidRPr="00E37FEC">
        <w:rPr>
          <w:rFonts w:ascii="Times New Roman" w:hAnsi="Times New Roman"/>
          <w:b/>
          <w:szCs w:val="24"/>
          <w:lang w:eastAsia="es-CO"/>
        </w:rPr>
        <w:t>Resumen del proyecto</w:t>
      </w:r>
    </w:p>
    <w:p w14:paraId="16BC0F43" w14:textId="77777777" w:rsidR="00467D61" w:rsidRPr="00E37FEC" w:rsidRDefault="00467D61" w:rsidP="00467D61">
      <w:pPr>
        <w:contextualSpacing/>
        <w:jc w:val="left"/>
        <w:rPr>
          <w:rFonts w:ascii="Times New Roman" w:hAnsi="Times New Roman"/>
          <w:b/>
          <w:bCs/>
          <w:sz w:val="22"/>
          <w:szCs w:val="22"/>
        </w:rPr>
      </w:pPr>
    </w:p>
    <w:p w14:paraId="47A233E3" w14:textId="77777777" w:rsidR="00467D61" w:rsidRPr="00E37FEC" w:rsidRDefault="00467D61" w:rsidP="00467D61">
      <w:pPr>
        <w:spacing w:before="240"/>
        <w:rPr>
          <w:rFonts w:ascii="Times New Roman" w:hAnsi="Times New Roman"/>
          <w:b/>
          <w:bCs/>
          <w:szCs w:val="24"/>
        </w:rPr>
      </w:pPr>
      <w:r w:rsidRPr="00E37FEC">
        <w:rPr>
          <w:rFonts w:ascii="Times New Roman" w:hAnsi="Times New Roman"/>
          <w:b/>
          <w:bCs/>
          <w:szCs w:val="24"/>
        </w:rPr>
        <w:t>Matriz de resumen</w:t>
      </w:r>
    </w:p>
    <w:tbl>
      <w:tblPr>
        <w:tblW w:w="9300" w:type="dxa"/>
        <w:tblLayout w:type="fixed"/>
        <w:tblCellMar>
          <w:left w:w="70" w:type="dxa"/>
          <w:right w:w="70" w:type="dxa"/>
        </w:tblCellMar>
        <w:tblLook w:val="04A0" w:firstRow="1" w:lastRow="0" w:firstColumn="1" w:lastColumn="0" w:noHBand="0" w:noVBand="1"/>
      </w:tblPr>
      <w:tblGrid>
        <w:gridCol w:w="1550"/>
        <w:gridCol w:w="1550"/>
        <w:gridCol w:w="1550"/>
        <w:gridCol w:w="1550"/>
        <w:gridCol w:w="1550"/>
        <w:gridCol w:w="1550"/>
      </w:tblGrid>
      <w:tr w:rsidR="00467D61" w:rsidRPr="00E37FEC" w14:paraId="350FCBED" w14:textId="77777777" w:rsidTr="009410B3">
        <w:trPr>
          <w:trHeight w:val="762"/>
        </w:trPr>
        <w:tc>
          <w:tcPr>
            <w:tcW w:w="155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4AD6E4C" w14:textId="77777777" w:rsidR="00467D61" w:rsidRPr="00E37FEC" w:rsidRDefault="00467D61" w:rsidP="00841097">
            <w:pPr>
              <w:jc w:val="center"/>
              <w:rPr>
                <w:rFonts w:ascii="Times New Roman" w:hAnsi="Times New Roman"/>
                <w:b/>
                <w:bCs/>
                <w:color w:val="FFFFFF" w:themeColor="background1"/>
                <w:sz w:val="19"/>
                <w:szCs w:val="19"/>
                <w:lang w:eastAsia="es-CO"/>
              </w:rPr>
            </w:pPr>
            <w:bookmarkStart w:id="5" w:name="_Hlk509577046"/>
            <w:r w:rsidRPr="00E37FEC">
              <w:rPr>
                <w:rFonts w:ascii="Times New Roman" w:hAnsi="Times New Roman"/>
                <w:b/>
                <w:bCs/>
                <w:color w:val="FFFFFF" w:themeColor="background1"/>
                <w:sz w:val="19"/>
                <w:szCs w:val="19"/>
                <w:lang w:eastAsia="es-CO"/>
              </w:rPr>
              <w:t>RESUMEN NARRATIVO</w:t>
            </w:r>
          </w:p>
        </w:tc>
        <w:tc>
          <w:tcPr>
            <w:tcW w:w="155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C6D237C"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w:t>
            </w:r>
          </w:p>
        </w:tc>
        <w:tc>
          <w:tcPr>
            <w:tcW w:w="155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F75000"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INDICADORES</w:t>
            </w:r>
          </w:p>
        </w:tc>
        <w:tc>
          <w:tcPr>
            <w:tcW w:w="155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C4BE89"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FUENTE DE VERIFICACIÓN</w:t>
            </w:r>
          </w:p>
        </w:tc>
        <w:tc>
          <w:tcPr>
            <w:tcW w:w="155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1CE3988"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 DEL RIESGO</w:t>
            </w:r>
          </w:p>
        </w:tc>
        <w:tc>
          <w:tcPr>
            <w:tcW w:w="155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F81E3DF"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SUPUESTOS</w:t>
            </w:r>
          </w:p>
        </w:tc>
      </w:tr>
      <w:tr w:rsidR="00467D61" w:rsidRPr="00E37FEC" w14:paraId="39F53A56" w14:textId="77777777" w:rsidTr="00841097">
        <w:trPr>
          <w:trHeight w:val="448"/>
        </w:trPr>
        <w:tc>
          <w:tcPr>
            <w:tcW w:w="1550" w:type="dxa"/>
            <w:tcBorders>
              <w:top w:val="nil"/>
              <w:left w:val="single" w:sz="4" w:space="0" w:color="auto"/>
              <w:bottom w:val="single" w:sz="4" w:space="0" w:color="auto"/>
              <w:right w:val="single" w:sz="4" w:space="0" w:color="auto"/>
            </w:tcBorders>
            <w:shd w:val="clear" w:color="auto" w:fill="auto"/>
            <w:vAlign w:val="center"/>
            <w:hideMark/>
          </w:tcPr>
          <w:p w14:paraId="3A0F002A"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lastRenderedPageBreak/>
              <w:t>Propósito</w:t>
            </w:r>
          </w:p>
        </w:tc>
        <w:tc>
          <w:tcPr>
            <w:tcW w:w="1550" w:type="dxa"/>
            <w:tcBorders>
              <w:top w:val="nil"/>
              <w:left w:val="nil"/>
              <w:bottom w:val="single" w:sz="4" w:space="0" w:color="auto"/>
              <w:right w:val="single" w:sz="4" w:space="0" w:color="auto"/>
            </w:tcBorders>
            <w:shd w:val="clear" w:color="auto" w:fill="auto"/>
            <w:vAlign w:val="center"/>
            <w:hideMark/>
          </w:tcPr>
          <w:p w14:paraId="6C862685" w14:textId="77777777" w:rsidR="00467D61" w:rsidRPr="00103A05"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1550" w:type="dxa"/>
            <w:tcBorders>
              <w:top w:val="nil"/>
              <w:left w:val="nil"/>
              <w:bottom w:val="single" w:sz="4" w:space="0" w:color="auto"/>
              <w:right w:val="single" w:sz="4" w:space="0" w:color="auto"/>
            </w:tcBorders>
            <w:shd w:val="clear" w:color="auto" w:fill="auto"/>
            <w:vAlign w:val="center"/>
            <w:hideMark/>
          </w:tcPr>
          <w:p w14:paraId="71809F4B" w14:textId="77777777" w:rsidR="00467D61" w:rsidRPr="00E37FEC"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 xml:space="preserve">Número de </w:t>
            </w:r>
            <w:r>
              <w:rPr>
                <w:rFonts w:ascii="Times New Roman" w:hAnsi="Times New Roman"/>
                <w:color w:val="000000"/>
                <w:sz w:val="19"/>
                <w:szCs w:val="19"/>
                <w:lang w:eastAsia="es-CO"/>
              </w:rPr>
              <w:t>personas vinculadas</w:t>
            </w:r>
            <w:r w:rsidRPr="00F95D21">
              <w:rPr>
                <w:rFonts w:ascii="Times New Roman" w:hAnsi="Times New Roman"/>
                <w:color w:val="000000"/>
                <w:sz w:val="19"/>
                <w:szCs w:val="19"/>
                <w:lang w:eastAsia="es-CO"/>
              </w:rPr>
              <w:t xml:space="preserve"> a las estrategias de cultura, participación y educación ambiental con enfoque territorial diferencial y de género.</w:t>
            </w:r>
          </w:p>
        </w:tc>
        <w:tc>
          <w:tcPr>
            <w:tcW w:w="1550" w:type="dxa"/>
            <w:tcBorders>
              <w:top w:val="nil"/>
              <w:left w:val="nil"/>
              <w:bottom w:val="single" w:sz="4" w:space="0" w:color="auto"/>
              <w:right w:val="single" w:sz="4" w:space="0" w:color="auto"/>
            </w:tcBorders>
            <w:shd w:val="clear" w:color="auto" w:fill="auto"/>
            <w:vAlign w:val="center"/>
            <w:hideMark/>
          </w:tcPr>
          <w:p w14:paraId="6E6BFE7F"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550" w:type="dxa"/>
            <w:tcBorders>
              <w:top w:val="nil"/>
              <w:left w:val="nil"/>
              <w:bottom w:val="single" w:sz="4" w:space="0" w:color="auto"/>
              <w:right w:val="single" w:sz="4" w:space="0" w:color="auto"/>
            </w:tcBorders>
            <w:shd w:val="clear" w:color="auto" w:fill="auto"/>
            <w:vAlign w:val="center"/>
            <w:hideMark/>
          </w:tcPr>
          <w:p w14:paraId="400F50E3"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E37FEC">
              <w:rPr>
                <w:rFonts w:ascii="Times New Roman" w:hAnsi="Times New Roman"/>
                <w:sz w:val="20"/>
                <w:lang w:val="es-ES"/>
              </w:rPr>
              <w:t>Bajos conocimientos adquiridos a partir de las acciones de educación ambiental</w:t>
            </w:r>
          </w:p>
        </w:tc>
        <w:tc>
          <w:tcPr>
            <w:tcW w:w="1550" w:type="dxa"/>
            <w:tcBorders>
              <w:top w:val="nil"/>
              <w:left w:val="nil"/>
              <w:bottom w:val="single" w:sz="4" w:space="0" w:color="auto"/>
              <w:right w:val="single" w:sz="4" w:space="0" w:color="auto"/>
            </w:tcBorders>
            <w:shd w:val="clear" w:color="auto" w:fill="auto"/>
            <w:vAlign w:val="center"/>
            <w:hideMark/>
          </w:tcPr>
          <w:p w14:paraId="269EECF5"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Las personas que participan de las acciones de educación ambiental aumentan su conocimiento</w:t>
            </w:r>
          </w:p>
        </w:tc>
      </w:tr>
      <w:tr w:rsidR="00467D61" w:rsidRPr="00E37FEC" w14:paraId="65A64B1E" w14:textId="77777777" w:rsidTr="00841097">
        <w:trPr>
          <w:trHeight w:val="448"/>
        </w:trPr>
        <w:tc>
          <w:tcPr>
            <w:tcW w:w="1550" w:type="dxa"/>
            <w:vMerge w:val="restart"/>
            <w:tcBorders>
              <w:top w:val="nil"/>
              <w:left w:val="single" w:sz="4" w:space="0" w:color="auto"/>
              <w:right w:val="single" w:sz="4" w:space="0" w:color="auto"/>
            </w:tcBorders>
            <w:shd w:val="clear" w:color="auto" w:fill="auto"/>
            <w:vAlign w:val="center"/>
            <w:hideMark/>
          </w:tcPr>
          <w:p w14:paraId="0FCBCC16"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xml:space="preserve">Componentes </w:t>
            </w:r>
          </w:p>
        </w:tc>
        <w:tc>
          <w:tcPr>
            <w:tcW w:w="1550" w:type="dxa"/>
            <w:tcBorders>
              <w:top w:val="nil"/>
              <w:left w:val="nil"/>
              <w:bottom w:val="single" w:sz="4" w:space="0" w:color="auto"/>
              <w:right w:val="single" w:sz="4" w:space="0" w:color="auto"/>
            </w:tcBorders>
            <w:shd w:val="clear" w:color="auto" w:fill="auto"/>
            <w:vAlign w:val="center"/>
            <w:hideMark/>
          </w:tcPr>
          <w:p w14:paraId="18612F7A"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asistencia técnica para la implementación de las</w:t>
            </w:r>
            <w:r>
              <w:rPr>
                <w:rFonts w:ascii="Times New Roman" w:hAnsi="Times New Roman"/>
                <w:color w:val="000000"/>
                <w:sz w:val="19"/>
                <w:szCs w:val="19"/>
                <w:lang w:eastAsia="es-CO"/>
              </w:rPr>
              <w:t xml:space="preserve"> </w:t>
            </w:r>
            <w:r w:rsidRPr="00BD6EA7">
              <w:rPr>
                <w:rFonts w:ascii="Times New Roman" w:hAnsi="Times New Roman"/>
                <w:color w:val="000000"/>
                <w:sz w:val="19"/>
                <w:szCs w:val="19"/>
                <w:lang w:eastAsia="es-CO"/>
              </w:rPr>
              <w:t>estrategias educativo ambientales y de participación</w:t>
            </w:r>
          </w:p>
        </w:tc>
        <w:tc>
          <w:tcPr>
            <w:tcW w:w="1550" w:type="dxa"/>
            <w:tcBorders>
              <w:top w:val="nil"/>
              <w:left w:val="nil"/>
              <w:bottom w:val="single" w:sz="4" w:space="0" w:color="auto"/>
              <w:right w:val="single" w:sz="4" w:space="0" w:color="auto"/>
            </w:tcBorders>
            <w:shd w:val="clear" w:color="auto" w:fill="auto"/>
            <w:vAlign w:val="center"/>
            <w:hideMark/>
          </w:tcPr>
          <w:p w14:paraId="636719BC"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Estrategias educativo ambientales y de participación implementadas</w:t>
            </w:r>
          </w:p>
        </w:tc>
        <w:tc>
          <w:tcPr>
            <w:tcW w:w="1550" w:type="dxa"/>
            <w:tcBorders>
              <w:top w:val="nil"/>
              <w:left w:val="nil"/>
              <w:bottom w:val="single" w:sz="4" w:space="0" w:color="auto"/>
              <w:right w:val="single" w:sz="4" w:space="0" w:color="auto"/>
            </w:tcBorders>
            <w:shd w:val="clear" w:color="auto" w:fill="auto"/>
            <w:vAlign w:val="center"/>
            <w:hideMark/>
          </w:tcPr>
          <w:p w14:paraId="055326E7"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550" w:type="dxa"/>
            <w:tcBorders>
              <w:top w:val="nil"/>
              <w:left w:val="nil"/>
              <w:bottom w:val="single" w:sz="4" w:space="0" w:color="auto"/>
              <w:right w:val="single" w:sz="4" w:space="0" w:color="auto"/>
            </w:tcBorders>
            <w:shd w:val="clear" w:color="auto" w:fill="auto"/>
            <w:vAlign w:val="center"/>
            <w:hideMark/>
          </w:tcPr>
          <w:p w14:paraId="62082B15"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p>
        </w:tc>
        <w:tc>
          <w:tcPr>
            <w:tcW w:w="1550" w:type="dxa"/>
            <w:tcBorders>
              <w:top w:val="nil"/>
              <w:left w:val="nil"/>
              <w:bottom w:val="single" w:sz="4" w:space="0" w:color="auto"/>
              <w:right w:val="single" w:sz="4" w:space="0" w:color="auto"/>
            </w:tcBorders>
            <w:shd w:val="clear" w:color="auto" w:fill="auto"/>
            <w:vAlign w:val="center"/>
            <w:hideMark/>
          </w:tcPr>
          <w:p w14:paraId="6E69A330" w14:textId="77777777" w:rsidR="00467D61" w:rsidRPr="00E37FEC" w:rsidRDefault="00467D61" w:rsidP="00841097">
            <w:pPr>
              <w:jc w:val="center"/>
              <w:rPr>
                <w:rFonts w:ascii="Times New Roman" w:hAnsi="Times New Roman"/>
                <w:color w:val="000000"/>
                <w:sz w:val="19"/>
                <w:szCs w:val="19"/>
                <w:lang w:eastAsia="es-CO"/>
              </w:rPr>
            </w:pPr>
          </w:p>
        </w:tc>
      </w:tr>
      <w:tr w:rsidR="00467D61" w:rsidRPr="00E37FEC" w14:paraId="15D5FB50" w14:textId="77777777" w:rsidTr="00841097">
        <w:trPr>
          <w:trHeight w:val="448"/>
        </w:trPr>
        <w:tc>
          <w:tcPr>
            <w:tcW w:w="1550" w:type="dxa"/>
            <w:vMerge/>
            <w:tcBorders>
              <w:left w:val="single" w:sz="4" w:space="0" w:color="auto"/>
              <w:bottom w:val="single" w:sz="4" w:space="0" w:color="auto"/>
              <w:right w:val="single" w:sz="4" w:space="0" w:color="auto"/>
            </w:tcBorders>
            <w:shd w:val="clear" w:color="auto" w:fill="auto"/>
            <w:vAlign w:val="center"/>
          </w:tcPr>
          <w:p w14:paraId="379CA048" w14:textId="77777777" w:rsidR="00467D61" w:rsidRPr="00E37FEC" w:rsidRDefault="00467D61" w:rsidP="00841097">
            <w:pPr>
              <w:jc w:val="center"/>
              <w:rPr>
                <w:rFonts w:ascii="Times New Roman" w:hAnsi="Times New Roman"/>
                <w:color w:val="000000"/>
                <w:sz w:val="19"/>
                <w:szCs w:val="19"/>
                <w:lang w:eastAsia="es-CO"/>
              </w:rPr>
            </w:pPr>
          </w:p>
        </w:tc>
        <w:tc>
          <w:tcPr>
            <w:tcW w:w="1550" w:type="dxa"/>
            <w:tcBorders>
              <w:top w:val="nil"/>
              <w:left w:val="nil"/>
              <w:bottom w:val="single" w:sz="4" w:space="0" w:color="auto"/>
              <w:right w:val="single" w:sz="4" w:space="0" w:color="auto"/>
            </w:tcBorders>
            <w:shd w:val="clear" w:color="auto" w:fill="auto"/>
            <w:vAlign w:val="center"/>
          </w:tcPr>
          <w:p w14:paraId="0EBDB098"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divulgación de la información de la política nacional de educación ambiental y participación</w:t>
            </w:r>
          </w:p>
        </w:tc>
        <w:tc>
          <w:tcPr>
            <w:tcW w:w="1550" w:type="dxa"/>
            <w:tcBorders>
              <w:top w:val="nil"/>
              <w:left w:val="nil"/>
              <w:bottom w:val="single" w:sz="4" w:space="0" w:color="auto"/>
              <w:right w:val="single" w:sz="4" w:space="0" w:color="auto"/>
            </w:tcBorders>
            <w:shd w:val="clear" w:color="auto" w:fill="auto"/>
            <w:vAlign w:val="center"/>
          </w:tcPr>
          <w:p w14:paraId="1E2C60CE"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Campañas de educación ambiental y participación implementadas</w:t>
            </w:r>
          </w:p>
        </w:tc>
        <w:tc>
          <w:tcPr>
            <w:tcW w:w="1550" w:type="dxa"/>
            <w:tcBorders>
              <w:top w:val="nil"/>
              <w:left w:val="nil"/>
              <w:bottom w:val="single" w:sz="4" w:space="0" w:color="auto"/>
              <w:right w:val="single" w:sz="4" w:space="0" w:color="auto"/>
            </w:tcBorders>
            <w:shd w:val="clear" w:color="auto" w:fill="auto"/>
            <w:vAlign w:val="center"/>
          </w:tcPr>
          <w:p w14:paraId="278A9169"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550" w:type="dxa"/>
            <w:tcBorders>
              <w:top w:val="nil"/>
              <w:left w:val="nil"/>
              <w:bottom w:val="single" w:sz="4" w:space="0" w:color="auto"/>
              <w:right w:val="single" w:sz="4" w:space="0" w:color="auto"/>
            </w:tcBorders>
            <w:shd w:val="clear" w:color="auto" w:fill="auto"/>
            <w:vAlign w:val="center"/>
          </w:tcPr>
          <w:p w14:paraId="09F92311" w14:textId="77777777" w:rsidR="00467D61" w:rsidRPr="00E37FEC" w:rsidRDefault="00467D61" w:rsidP="00841097">
            <w:pPr>
              <w:jc w:val="center"/>
              <w:rPr>
                <w:rFonts w:ascii="Times New Roman" w:hAnsi="Times New Roman"/>
                <w:color w:val="000000"/>
                <w:sz w:val="19"/>
                <w:szCs w:val="19"/>
                <w:lang w:eastAsia="es-CO"/>
              </w:rPr>
            </w:pPr>
            <w:r w:rsidRPr="003C5EAF">
              <w:rPr>
                <w:rFonts w:ascii="Times New Roman" w:hAnsi="Times New Roman"/>
                <w:sz w:val="20"/>
              </w:rPr>
              <w:t>Divulgación de información errada, inoportuna o no autorizada sobre la gestión de la SDA a los públicos de interés</w:t>
            </w:r>
          </w:p>
        </w:tc>
        <w:tc>
          <w:tcPr>
            <w:tcW w:w="1550" w:type="dxa"/>
            <w:tcBorders>
              <w:top w:val="nil"/>
              <w:left w:val="nil"/>
              <w:bottom w:val="single" w:sz="4" w:space="0" w:color="auto"/>
              <w:right w:val="single" w:sz="4" w:space="0" w:color="auto"/>
            </w:tcBorders>
            <w:shd w:val="clear" w:color="auto" w:fill="auto"/>
            <w:vAlign w:val="center"/>
          </w:tcPr>
          <w:p w14:paraId="35C30650" w14:textId="77777777" w:rsidR="00467D61" w:rsidRPr="00E37FEC" w:rsidRDefault="00467D61"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La información divulgada es correcta, oportuna y está autorizada por la entidad</w:t>
            </w:r>
          </w:p>
        </w:tc>
      </w:tr>
      <w:tr w:rsidR="00467D61" w:rsidRPr="00E37FEC" w14:paraId="1AB126F1" w14:textId="77777777" w:rsidTr="00841097">
        <w:trPr>
          <w:trHeight w:val="762"/>
        </w:trPr>
        <w:tc>
          <w:tcPr>
            <w:tcW w:w="1550" w:type="dxa"/>
            <w:vMerge w:val="restart"/>
            <w:tcBorders>
              <w:top w:val="single" w:sz="4" w:space="0" w:color="auto"/>
              <w:left w:val="single" w:sz="4" w:space="0" w:color="auto"/>
              <w:right w:val="single" w:sz="4" w:space="0" w:color="auto"/>
            </w:tcBorders>
            <w:shd w:val="clear" w:color="auto" w:fill="auto"/>
            <w:vAlign w:val="center"/>
            <w:hideMark/>
          </w:tcPr>
          <w:p w14:paraId="4D16F425"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Actividades del proyecto</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04A0FF3E" w14:textId="77777777" w:rsidR="00467D61" w:rsidRPr="00103A05" w:rsidRDefault="00467D61"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a las estrategias de educación ambiental</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2F6CB229" w14:textId="77777777" w:rsidR="00467D61" w:rsidRPr="00E37FEC" w:rsidRDefault="00467D61" w:rsidP="00841097">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77FB910E"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BD6EA7">
              <w:rPr>
                <w:rFonts w:ascii="Times New Roman" w:hAnsi="Times New Roman"/>
                <w:color w:val="000000"/>
                <w:sz w:val="19"/>
                <w:szCs w:val="19"/>
                <w:lang w:eastAsia="es-CO"/>
              </w:rPr>
              <w:t>Territorialización de la población OPEL - SDA</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08F8AED7" w14:textId="77777777" w:rsidR="00467D61" w:rsidRPr="00E37FEC" w:rsidRDefault="00467D61" w:rsidP="00841097">
            <w:pPr>
              <w:jc w:val="center"/>
              <w:rPr>
                <w:rFonts w:ascii="Times New Roman" w:hAnsi="Times New Roman"/>
                <w:color w:val="000000"/>
                <w:sz w:val="19"/>
                <w:szCs w:val="19"/>
                <w:lang w:eastAsia="es-CO"/>
              </w:rPr>
            </w:pP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47581F2F" w14:textId="77777777" w:rsidR="00467D61" w:rsidRPr="00E37FEC" w:rsidRDefault="00467D61" w:rsidP="00841097">
            <w:pPr>
              <w:jc w:val="center"/>
              <w:rPr>
                <w:rFonts w:ascii="Times New Roman" w:hAnsi="Times New Roman"/>
                <w:color w:val="000000"/>
                <w:sz w:val="19"/>
                <w:szCs w:val="19"/>
                <w:lang w:eastAsia="es-CO"/>
              </w:rPr>
            </w:pPr>
          </w:p>
        </w:tc>
      </w:tr>
      <w:tr w:rsidR="00467D61" w:rsidRPr="00E37FEC" w14:paraId="318AB562" w14:textId="77777777" w:rsidTr="00841097">
        <w:trPr>
          <w:trHeight w:val="762"/>
        </w:trPr>
        <w:tc>
          <w:tcPr>
            <w:tcW w:w="1550" w:type="dxa"/>
            <w:vMerge/>
            <w:tcBorders>
              <w:left w:val="single" w:sz="4" w:space="0" w:color="auto"/>
              <w:right w:val="single" w:sz="4" w:space="0" w:color="auto"/>
            </w:tcBorders>
            <w:shd w:val="clear" w:color="auto" w:fill="auto"/>
            <w:vAlign w:val="center"/>
          </w:tcPr>
          <w:p w14:paraId="192FAF5D" w14:textId="77777777" w:rsidR="00467D61" w:rsidRPr="00E37FEC" w:rsidRDefault="00467D61" w:rsidP="00841097">
            <w:pPr>
              <w:jc w:val="center"/>
              <w:rPr>
                <w:rFonts w:ascii="Times New Roman" w:hAnsi="Times New Roman"/>
                <w:color w:val="000000"/>
                <w:sz w:val="19"/>
                <w:szCs w:val="19"/>
                <w:lang w:eastAsia="es-C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55674505" w14:textId="77777777" w:rsidR="00467D61" w:rsidRDefault="00467D61"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de organizaciones ambientales y ciudadanía en general a la estrateg</w:t>
            </w:r>
            <w:r>
              <w:rPr>
                <w:rFonts w:ascii="Times New Roman" w:hAnsi="Times New Roman"/>
                <w:color w:val="000000"/>
                <w:sz w:val="19"/>
                <w:szCs w:val="19"/>
                <w:lang w:eastAsia="es-CO"/>
              </w:rPr>
              <w:t>ia de participación ciudadana</w:t>
            </w:r>
          </w:p>
        </w:tc>
        <w:tc>
          <w:tcPr>
            <w:tcW w:w="1550" w:type="dxa"/>
            <w:tcBorders>
              <w:top w:val="single" w:sz="4" w:space="0" w:color="auto"/>
              <w:left w:val="nil"/>
              <w:bottom w:val="single" w:sz="4" w:space="0" w:color="auto"/>
              <w:right w:val="single" w:sz="4" w:space="0" w:color="auto"/>
            </w:tcBorders>
            <w:shd w:val="clear" w:color="auto" w:fill="auto"/>
            <w:vAlign w:val="center"/>
          </w:tcPr>
          <w:p w14:paraId="75CFC088" w14:textId="77777777" w:rsidR="00467D61" w:rsidRPr="00E37FEC" w:rsidRDefault="00467D61" w:rsidP="00841097">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en  la estrategia de participación ciudadana</w:t>
            </w:r>
          </w:p>
        </w:tc>
        <w:tc>
          <w:tcPr>
            <w:tcW w:w="1550" w:type="dxa"/>
            <w:tcBorders>
              <w:top w:val="single" w:sz="4" w:space="0" w:color="auto"/>
              <w:left w:val="nil"/>
              <w:bottom w:val="single" w:sz="4" w:space="0" w:color="auto"/>
              <w:right w:val="single" w:sz="4" w:space="0" w:color="auto"/>
            </w:tcBorders>
            <w:shd w:val="clear" w:color="auto" w:fill="auto"/>
            <w:vAlign w:val="center"/>
          </w:tcPr>
          <w:p w14:paraId="3E1A1AF1"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550" w:type="dxa"/>
            <w:tcBorders>
              <w:top w:val="single" w:sz="4" w:space="0" w:color="auto"/>
              <w:left w:val="nil"/>
              <w:bottom w:val="single" w:sz="4" w:space="0" w:color="auto"/>
              <w:right w:val="single" w:sz="4" w:space="0" w:color="auto"/>
            </w:tcBorders>
            <w:shd w:val="clear" w:color="auto" w:fill="auto"/>
            <w:vAlign w:val="center"/>
          </w:tcPr>
          <w:p w14:paraId="0A885B02"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sz w:val="20"/>
                <w:lang w:val="es-ES"/>
              </w:rPr>
              <w:t>Falta de continuidad en los procesos de participación liderados por la SDA</w:t>
            </w:r>
          </w:p>
        </w:tc>
        <w:tc>
          <w:tcPr>
            <w:tcW w:w="1550" w:type="dxa"/>
            <w:tcBorders>
              <w:top w:val="single" w:sz="4" w:space="0" w:color="auto"/>
              <w:left w:val="nil"/>
              <w:bottom w:val="single" w:sz="4" w:space="0" w:color="auto"/>
              <w:right w:val="single" w:sz="4" w:space="0" w:color="auto"/>
            </w:tcBorders>
            <w:shd w:val="clear" w:color="auto" w:fill="auto"/>
            <w:vAlign w:val="center"/>
          </w:tcPr>
          <w:p w14:paraId="2C180BD5" w14:textId="77777777" w:rsidR="00467D61" w:rsidRPr="00E37FEC" w:rsidRDefault="00467D61"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Los procesos de participación liderados por la SDA cuentan con la participación constante de las personas</w:t>
            </w:r>
          </w:p>
        </w:tc>
      </w:tr>
      <w:tr w:rsidR="00467D61" w:rsidRPr="00E37FEC" w14:paraId="537DAFAC" w14:textId="77777777" w:rsidTr="00841097">
        <w:trPr>
          <w:trHeight w:val="762"/>
        </w:trPr>
        <w:tc>
          <w:tcPr>
            <w:tcW w:w="1550" w:type="dxa"/>
            <w:tcBorders>
              <w:left w:val="single" w:sz="4" w:space="0" w:color="auto"/>
              <w:bottom w:val="single" w:sz="4" w:space="0" w:color="auto"/>
              <w:right w:val="single" w:sz="4" w:space="0" w:color="auto"/>
            </w:tcBorders>
            <w:shd w:val="clear" w:color="auto" w:fill="auto"/>
            <w:vAlign w:val="center"/>
          </w:tcPr>
          <w:p w14:paraId="315D43A0" w14:textId="77777777" w:rsidR="00467D61" w:rsidRPr="00E37FEC" w:rsidRDefault="00467D61" w:rsidP="00841097">
            <w:pPr>
              <w:jc w:val="center"/>
              <w:rPr>
                <w:rFonts w:ascii="Times New Roman" w:hAnsi="Times New Roman"/>
                <w:color w:val="000000"/>
                <w:sz w:val="19"/>
                <w:szCs w:val="19"/>
                <w:lang w:eastAsia="es-C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61F80E7D" w14:textId="77777777" w:rsidR="00467D61" w:rsidRPr="00AC346B" w:rsidRDefault="00467D61" w:rsidP="00841097">
            <w:pPr>
              <w:jc w:val="center"/>
              <w:rPr>
                <w:rFonts w:ascii="Times New Roman" w:hAnsi="Times New Roman"/>
                <w:color w:val="000000"/>
                <w:sz w:val="19"/>
                <w:szCs w:val="19"/>
                <w:lang w:eastAsia="es-CO"/>
              </w:rPr>
            </w:pPr>
            <w:r w:rsidRPr="00E544C8">
              <w:rPr>
                <w:rFonts w:ascii="Times New Roman" w:hAnsi="Times New Roman"/>
                <w:color w:val="000000"/>
                <w:sz w:val="19"/>
                <w:szCs w:val="19"/>
                <w:lang w:eastAsia="es-CO"/>
              </w:rPr>
              <w:t>Diseñar y ejecutar planes de comunicación</w:t>
            </w:r>
          </w:p>
        </w:tc>
        <w:tc>
          <w:tcPr>
            <w:tcW w:w="1550" w:type="dxa"/>
            <w:tcBorders>
              <w:top w:val="single" w:sz="4" w:space="0" w:color="auto"/>
              <w:left w:val="nil"/>
              <w:bottom w:val="single" w:sz="4" w:space="0" w:color="auto"/>
              <w:right w:val="single" w:sz="4" w:space="0" w:color="auto"/>
            </w:tcBorders>
            <w:shd w:val="clear" w:color="auto" w:fill="auto"/>
            <w:vAlign w:val="center"/>
          </w:tcPr>
          <w:p w14:paraId="0450C88D" w14:textId="77777777" w:rsidR="00467D61" w:rsidRPr="00E37FEC" w:rsidRDefault="00467D61" w:rsidP="00841097">
            <w:pPr>
              <w:rPr>
                <w:rFonts w:ascii="Times New Roman" w:hAnsi="Times New Roman"/>
                <w:color w:val="000000"/>
                <w:kern w:val="32"/>
                <w:sz w:val="20"/>
              </w:rPr>
            </w:pPr>
            <w:r w:rsidRPr="00E37FEC">
              <w:rPr>
                <w:rFonts w:ascii="Times New Roman" w:hAnsi="Times New Roman"/>
                <w:color w:val="000000"/>
                <w:kern w:val="32"/>
                <w:sz w:val="20"/>
              </w:rPr>
              <w:t xml:space="preserve">Diseñar y ejecutar 5 planes de comunicación durante el plan de desarrollo </w:t>
            </w:r>
          </w:p>
          <w:p w14:paraId="2A2A755B" w14:textId="77777777" w:rsidR="00467D61" w:rsidRPr="00E37FEC" w:rsidRDefault="00467D61" w:rsidP="00841097">
            <w:pPr>
              <w:rPr>
                <w:rFonts w:ascii="Times New Roman" w:hAnsi="Times New Roman"/>
                <w:color w:val="000000"/>
                <w:kern w:val="32"/>
                <w:sz w:val="20"/>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39E4FD60" w14:textId="77777777" w:rsidR="00467D61" w:rsidRPr="00E37FEC" w:rsidRDefault="00467D61" w:rsidP="00841097">
            <w:pPr>
              <w:jc w:val="center"/>
              <w:rPr>
                <w:rFonts w:ascii="Times New Roman" w:hAnsi="Times New Roman"/>
                <w:color w:val="000000"/>
                <w:sz w:val="19"/>
                <w:szCs w:val="19"/>
                <w:lang w:eastAsia="es-CO"/>
              </w:rPr>
            </w:pPr>
            <w:r>
              <w:rPr>
                <w:rFonts w:ascii="Times New Roman" w:hAnsi="Times New Roman"/>
                <w:color w:val="000000"/>
                <w:sz w:val="19"/>
                <w:szCs w:val="19"/>
                <w:lang w:eastAsia="es-CO"/>
              </w:rPr>
              <w:t>Plan de comunicaciones</w:t>
            </w:r>
          </w:p>
        </w:tc>
        <w:tc>
          <w:tcPr>
            <w:tcW w:w="1550" w:type="dxa"/>
            <w:tcBorders>
              <w:top w:val="single" w:sz="4" w:space="0" w:color="auto"/>
              <w:left w:val="nil"/>
              <w:bottom w:val="single" w:sz="4" w:space="0" w:color="auto"/>
              <w:right w:val="single" w:sz="4" w:space="0" w:color="auto"/>
            </w:tcBorders>
            <w:shd w:val="clear" w:color="auto" w:fill="auto"/>
            <w:vAlign w:val="center"/>
          </w:tcPr>
          <w:p w14:paraId="20D91322" w14:textId="77777777" w:rsidR="00467D61" w:rsidRPr="00E37FEC" w:rsidRDefault="00467D61" w:rsidP="00841097">
            <w:pPr>
              <w:jc w:val="center"/>
              <w:rPr>
                <w:rFonts w:ascii="Times New Roman" w:hAnsi="Times New Roman"/>
                <w:color w:val="000000"/>
                <w:sz w:val="19"/>
                <w:szCs w:val="19"/>
                <w:lang w:eastAsia="es-C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42BFCF3A" w14:textId="77777777" w:rsidR="00467D61" w:rsidRPr="00AC346B" w:rsidRDefault="00467D61" w:rsidP="00841097">
            <w:pPr>
              <w:jc w:val="center"/>
              <w:rPr>
                <w:rFonts w:ascii="Times New Roman" w:hAnsi="Times New Roman"/>
                <w:color w:val="000000"/>
                <w:sz w:val="19"/>
                <w:szCs w:val="19"/>
                <w:lang w:eastAsia="es-CO"/>
              </w:rPr>
            </w:pPr>
          </w:p>
        </w:tc>
      </w:tr>
    </w:tbl>
    <w:bookmarkEnd w:id="5"/>
    <w:p w14:paraId="17C93DE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Pr>
          <w:rFonts w:ascii="Times New Roman" w:hAnsi="Times New Roman"/>
          <w:sz w:val="18"/>
          <w:szCs w:val="24"/>
        </w:rPr>
        <w:t>SDA - OPEL</w:t>
      </w:r>
    </w:p>
    <w:p w14:paraId="1E581697" w14:textId="77777777" w:rsidR="00467D61" w:rsidRPr="00E37FEC" w:rsidRDefault="00467D61" w:rsidP="00467D61">
      <w:pPr>
        <w:contextualSpacing/>
        <w:jc w:val="left"/>
        <w:rPr>
          <w:rFonts w:ascii="Times New Roman" w:hAnsi="Times New Roman"/>
          <w:b/>
          <w:bCs/>
          <w:sz w:val="22"/>
          <w:szCs w:val="22"/>
        </w:rPr>
      </w:pPr>
    </w:p>
    <w:p w14:paraId="346772A0" w14:textId="77777777" w:rsidR="00467D61" w:rsidRPr="00E37FEC" w:rsidRDefault="00467D61" w:rsidP="00467D61">
      <w:pPr>
        <w:contextualSpacing/>
        <w:jc w:val="left"/>
        <w:rPr>
          <w:rFonts w:ascii="Times New Roman" w:hAnsi="Times New Roman"/>
          <w:b/>
          <w:bCs/>
          <w:sz w:val="22"/>
          <w:szCs w:val="22"/>
        </w:rPr>
      </w:pPr>
    </w:p>
    <w:p w14:paraId="7FA540C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Información del gerente del proyecto.</w:t>
      </w:r>
    </w:p>
    <w:p w14:paraId="01B4397E" w14:textId="77777777" w:rsidR="00467D61" w:rsidRPr="00E37FEC"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Nombre: </w:t>
      </w:r>
      <w:r>
        <w:rPr>
          <w:rFonts w:ascii="Times New Roman" w:hAnsi="Times New Roman"/>
          <w:sz w:val="22"/>
          <w:szCs w:val="22"/>
        </w:rPr>
        <w:t>Alix Montes Arroyo</w:t>
      </w:r>
    </w:p>
    <w:p w14:paraId="10B95123"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Cargo: </w:t>
      </w:r>
      <w:r>
        <w:rPr>
          <w:rFonts w:ascii="Times New Roman" w:hAnsi="Times New Roman"/>
          <w:sz w:val="22"/>
          <w:szCs w:val="22"/>
        </w:rPr>
        <w:t>Jefe Oficina de Participación, Educación y Localidades</w:t>
      </w:r>
    </w:p>
    <w:p w14:paraId="306A5574"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Correo:</w:t>
      </w:r>
      <w:r>
        <w:rPr>
          <w:rFonts w:ascii="Times New Roman" w:hAnsi="Times New Roman"/>
          <w:sz w:val="22"/>
          <w:szCs w:val="22"/>
        </w:rPr>
        <w:t xml:space="preserve"> alix.montes@ambientebogota.gov.co</w:t>
      </w:r>
    </w:p>
    <w:p w14:paraId="7A5CFD48" w14:textId="77777777" w:rsidR="00467D61" w:rsidRPr="00E37FEC" w:rsidRDefault="00467D61" w:rsidP="00467D61">
      <w:pPr>
        <w:ind w:firstLine="708"/>
        <w:jc w:val="left"/>
        <w:rPr>
          <w:rFonts w:ascii="Times New Roman" w:hAnsi="Times New Roman"/>
          <w:szCs w:val="24"/>
          <w:lang w:eastAsia="es-CO"/>
        </w:rPr>
      </w:pPr>
      <w:r w:rsidRPr="00E37FEC">
        <w:rPr>
          <w:rFonts w:ascii="Times New Roman" w:hAnsi="Times New Roman"/>
          <w:sz w:val="22"/>
          <w:szCs w:val="22"/>
        </w:rPr>
        <w:t>Teléfono:</w:t>
      </w:r>
      <w:r>
        <w:rPr>
          <w:rFonts w:ascii="Times New Roman" w:hAnsi="Times New Roman"/>
          <w:sz w:val="22"/>
          <w:szCs w:val="22"/>
        </w:rPr>
        <w:t xml:space="preserve"> 3778881</w:t>
      </w:r>
    </w:p>
    <w:p w14:paraId="569A7157" w14:textId="42964DAD" w:rsidR="00F550E3" w:rsidRPr="00011FDB"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1B2EB49A" w14:textId="69D327BF" w:rsidR="00011FDB"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headerReference w:type="default" r:id="rId2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EBD0A" w14:textId="77777777" w:rsidR="007A64A7" w:rsidRDefault="007A64A7">
      <w:r>
        <w:separator/>
      </w:r>
    </w:p>
  </w:endnote>
  <w:endnote w:type="continuationSeparator" w:id="0">
    <w:p w14:paraId="52D3ED0A" w14:textId="77777777" w:rsidR="007A64A7" w:rsidRDefault="007A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D1898" w14:textId="77777777" w:rsidR="007A64A7" w:rsidRDefault="007A64A7">
      <w:r>
        <w:separator/>
      </w:r>
    </w:p>
  </w:footnote>
  <w:footnote w:type="continuationSeparator" w:id="0">
    <w:p w14:paraId="030FC895" w14:textId="77777777" w:rsidR="007A64A7" w:rsidRDefault="007A6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7748AD"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7748AD" w:rsidRDefault="007748AD"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7748AD" w:rsidRDefault="007748AD" w:rsidP="005F55ED">
          <w:pPr>
            <w:pStyle w:val="Encabezado"/>
            <w:tabs>
              <w:tab w:val="left" w:pos="1275"/>
            </w:tabs>
            <w:ind w:left="420"/>
            <w:jc w:val="center"/>
            <w:rPr>
              <w:rFonts w:cs="Arial"/>
              <w:b/>
              <w:szCs w:val="18"/>
            </w:rPr>
          </w:pPr>
          <w:r>
            <w:rPr>
              <w:rFonts w:cs="Arial"/>
              <w:b/>
            </w:rPr>
            <w:t>DIRECCIONAMIENTO ESTRATÉGICO</w:t>
          </w:r>
        </w:p>
      </w:tc>
    </w:tr>
    <w:tr w:rsidR="007748AD"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7748AD" w:rsidRDefault="007748AD"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7748AD" w:rsidRDefault="007748AD" w:rsidP="005F55ED">
          <w:pPr>
            <w:pStyle w:val="Encabezado"/>
            <w:rPr>
              <w:rFonts w:cs="Arial"/>
              <w:b/>
              <w:szCs w:val="18"/>
            </w:rPr>
          </w:pPr>
          <w:r>
            <w:rPr>
              <w:szCs w:val="18"/>
            </w:rPr>
            <w:t>Formato: Documento de formulación proyecto de inversión</w:t>
          </w:r>
          <w:r>
            <w:rPr>
              <w:rFonts w:cs="Arial"/>
              <w:sz w:val="17"/>
              <w:szCs w:val="17"/>
            </w:rPr>
            <w:t> </w:t>
          </w:r>
        </w:p>
      </w:tc>
    </w:tr>
    <w:tr w:rsidR="007748AD"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7748AD" w:rsidRDefault="007748AD"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7748AD" w:rsidRDefault="007748AD"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7748AD" w:rsidRDefault="007748AD" w:rsidP="001E375F">
          <w:pPr>
            <w:pStyle w:val="Encabezado"/>
            <w:rPr>
              <w:rFonts w:cs="Arial"/>
              <w:szCs w:val="18"/>
            </w:rPr>
          </w:pPr>
          <w:r>
            <w:rPr>
              <w:rFonts w:cs="Arial"/>
              <w:szCs w:val="18"/>
            </w:rPr>
            <w:t xml:space="preserve"> Versión: 12</w:t>
          </w:r>
        </w:p>
      </w:tc>
    </w:tr>
  </w:tbl>
  <w:p w14:paraId="467E09E7" w14:textId="77777777" w:rsidR="007748AD" w:rsidRDefault="007748AD" w:rsidP="005F55ED">
    <w:pPr>
      <w:pStyle w:val="Encabezado"/>
      <w:jc w:val="center"/>
      <w:rPr>
        <w:rFonts w:cs="Arial"/>
        <w:b/>
        <w:bCs/>
        <w:lang w:eastAsia="x-none"/>
      </w:rPr>
    </w:pPr>
  </w:p>
  <w:p w14:paraId="298E60FF" w14:textId="58534586" w:rsidR="007748AD" w:rsidRDefault="007748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B54815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2"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575995"/>
    <w:multiLevelType w:val="hybridMultilevel"/>
    <w:tmpl w:val="02A4BA26"/>
    <w:lvl w:ilvl="0" w:tplc="240A000F">
      <w:start w:val="1"/>
      <w:numFmt w:val="decimal"/>
      <w:lvlText w:val="%1."/>
      <w:lvlJc w:val="left"/>
      <w:pPr>
        <w:ind w:left="36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7"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8"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0"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3"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7"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28"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29"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1"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2"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abstractNumId w:val="16"/>
  </w:num>
  <w:num w:numId="2">
    <w:abstractNumId w:val="34"/>
  </w:num>
  <w:num w:numId="3">
    <w:abstractNumId w:val="23"/>
  </w:num>
  <w:num w:numId="4">
    <w:abstractNumId w:val="2"/>
  </w:num>
  <w:num w:numId="5">
    <w:abstractNumId w:val="32"/>
  </w:num>
  <w:num w:numId="6">
    <w:abstractNumId w:val="28"/>
  </w:num>
  <w:num w:numId="7">
    <w:abstractNumId w:val="27"/>
  </w:num>
  <w:num w:numId="8">
    <w:abstractNumId w:val="19"/>
  </w:num>
  <w:num w:numId="9">
    <w:abstractNumId w:val="31"/>
  </w:num>
  <w:num w:numId="10">
    <w:abstractNumId w:val="9"/>
  </w:num>
  <w:num w:numId="11">
    <w:abstractNumId w:val="22"/>
  </w:num>
  <w:num w:numId="12">
    <w:abstractNumId w:val="18"/>
  </w:num>
  <w:num w:numId="13">
    <w:abstractNumId w:val="2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0"/>
  </w:num>
  <w:num w:numId="16">
    <w:abstractNumId w:val="11"/>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9"/>
  </w:num>
  <w:num w:numId="1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5"/>
  </w:num>
  <w:num w:numId="23">
    <w:abstractNumId w:val="8"/>
  </w:num>
  <w:num w:numId="24">
    <w:abstractNumId w:val="12"/>
  </w:num>
  <w:num w:numId="25">
    <w:abstractNumId w:val="21"/>
  </w:num>
  <w:num w:numId="26">
    <w:abstractNumId w:val="1"/>
  </w:num>
  <w:num w:numId="27">
    <w:abstractNumId w:val="0"/>
  </w:num>
  <w:num w:numId="28">
    <w:abstractNumId w:val="15"/>
  </w:num>
  <w:num w:numId="29">
    <w:abstractNumId w:val="3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7"/>
  </w:num>
  <w:num w:numId="33">
    <w:abstractNumId w:val="33"/>
  </w:num>
  <w:num w:numId="34">
    <w:abstractNumId w:val="13"/>
  </w:num>
  <w:num w:numId="35">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E3"/>
    <w:rsid w:val="00004AEB"/>
    <w:rsid w:val="0000630A"/>
    <w:rsid w:val="00011FDB"/>
    <w:rsid w:val="00013089"/>
    <w:rsid w:val="000146DA"/>
    <w:rsid w:val="00024CB4"/>
    <w:rsid w:val="00032AFC"/>
    <w:rsid w:val="00040B5A"/>
    <w:rsid w:val="0004425C"/>
    <w:rsid w:val="00051239"/>
    <w:rsid w:val="0005210E"/>
    <w:rsid w:val="0005376C"/>
    <w:rsid w:val="00056EB0"/>
    <w:rsid w:val="000575DC"/>
    <w:rsid w:val="00061419"/>
    <w:rsid w:val="00070246"/>
    <w:rsid w:val="00090E40"/>
    <w:rsid w:val="00093A76"/>
    <w:rsid w:val="00095B0F"/>
    <w:rsid w:val="00097D23"/>
    <w:rsid w:val="000A3DB7"/>
    <w:rsid w:val="000A3DE9"/>
    <w:rsid w:val="000A7B29"/>
    <w:rsid w:val="000B6627"/>
    <w:rsid w:val="000B7819"/>
    <w:rsid w:val="000C0B03"/>
    <w:rsid w:val="000C44BD"/>
    <w:rsid w:val="000C60CB"/>
    <w:rsid w:val="000C6E21"/>
    <w:rsid w:val="000D0B6F"/>
    <w:rsid w:val="000D1B97"/>
    <w:rsid w:val="000E3188"/>
    <w:rsid w:val="000E5147"/>
    <w:rsid w:val="000F0687"/>
    <w:rsid w:val="000F7FEE"/>
    <w:rsid w:val="00100113"/>
    <w:rsid w:val="001015E9"/>
    <w:rsid w:val="0010588B"/>
    <w:rsid w:val="001066A3"/>
    <w:rsid w:val="00110DF2"/>
    <w:rsid w:val="001151EB"/>
    <w:rsid w:val="0014397C"/>
    <w:rsid w:val="00151822"/>
    <w:rsid w:val="001536DD"/>
    <w:rsid w:val="0015408D"/>
    <w:rsid w:val="001555CF"/>
    <w:rsid w:val="0017390D"/>
    <w:rsid w:val="00173A58"/>
    <w:rsid w:val="00173C07"/>
    <w:rsid w:val="0018003D"/>
    <w:rsid w:val="00183739"/>
    <w:rsid w:val="001A7278"/>
    <w:rsid w:val="001B02D6"/>
    <w:rsid w:val="001B3B07"/>
    <w:rsid w:val="001B7D83"/>
    <w:rsid w:val="001C45A5"/>
    <w:rsid w:val="001C5CC2"/>
    <w:rsid w:val="001D238A"/>
    <w:rsid w:val="001D2D18"/>
    <w:rsid w:val="001D57EA"/>
    <w:rsid w:val="001E2865"/>
    <w:rsid w:val="001E375F"/>
    <w:rsid w:val="001E425E"/>
    <w:rsid w:val="001F30EE"/>
    <w:rsid w:val="001F34A3"/>
    <w:rsid w:val="001F4265"/>
    <w:rsid w:val="001F4542"/>
    <w:rsid w:val="001F4DF4"/>
    <w:rsid w:val="001F6749"/>
    <w:rsid w:val="00202867"/>
    <w:rsid w:val="00211656"/>
    <w:rsid w:val="00223371"/>
    <w:rsid w:val="00231133"/>
    <w:rsid w:val="00240C24"/>
    <w:rsid w:val="00241019"/>
    <w:rsid w:val="00242376"/>
    <w:rsid w:val="00277487"/>
    <w:rsid w:val="0028043F"/>
    <w:rsid w:val="002876A2"/>
    <w:rsid w:val="00292C1E"/>
    <w:rsid w:val="00294642"/>
    <w:rsid w:val="002A0BAF"/>
    <w:rsid w:val="002A4176"/>
    <w:rsid w:val="002B45E8"/>
    <w:rsid w:val="002C18EB"/>
    <w:rsid w:val="002C590E"/>
    <w:rsid w:val="002C6F7D"/>
    <w:rsid w:val="002D18CD"/>
    <w:rsid w:val="002F2327"/>
    <w:rsid w:val="00301C3F"/>
    <w:rsid w:val="00306122"/>
    <w:rsid w:val="00307EF5"/>
    <w:rsid w:val="003153BD"/>
    <w:rsid w:val="00332598"/>
    <w:rsid w:val="00336F25"/>
    <w:rsid w:val="00357220"/>
    <w:rsid w:val="00373F7E"/>
    <w:rsid w:val="0038347A"/>
    <w:rsid w:val="00385A93"/>
    <w:rsid w:val="00395809"/>
    <w:rsid w:val="003A06E3"/>
    <w:rsid w:val="003A40D0"/>
    <w:rsid w:val="003A44BD"/>
    <w:rsid w:val="003A7AA3"/>
    <w:rsid w:val="003B1BD0"/>
    <w:rsid w:val="003B33D1"/>
    <w:rsid w:val="003B7D27"/>
    <w:rsid w:val="003C15E2"/>
    <w:rsid w:val="003D08B1"/>
    <w:rsid w:val="003E1C6E"/>
    <w:rsid w:val="003F1006"/>
    <w:rsid w:val="00414A93"/>
    <w:rsid w:val="004307B2"/>
    <w:rsid w:val="0043476B"/>
    <w:rsid w:val="00435841"/>
    <w:rsid w:val="004407BB"/>
    <w:rsid w:val="0044447C"/>
    <w:rsid w:val="00460E88"/>
    <w:rsid w:val="00461E0B"/>
    <w:rsid w:val="00466E58"/>
    <w:rsid w:val="00467D61"/>
    <w:rsid w:val="00470F80"/>
    <w:rsid w:val="00482CAB"/>
    <w:rsid w:val="004838E6"/>
    <w:rsid w:val="00486E4B"/>
    <w:rsid w:val="004A0D95"/>
    <w:rsid w:val="004A236A"/>
    <w:rsid w:val="004A5EF1"/>
    <w:rsid w:val="004B3DF2"/>
    <w:rsid w:val="004D49E7"/>
    <w:rsid w:val="004D66BC"/>
    <w:rsid w:val="004E0388"/>
    <w:rsid w:val="004E054B"/>
    <w:rsid w:val="004E6C8F"/>
    <w:rsid w:val="004F6F2B"/>
    <w:rsid w:val="004F7340"/>
    <w:rsid w:val="004F782C"/>
    <w:rsid w:val="0050327C"/>
    <w:rsid w:val="005104CE"/>
    <w:rsid w:val="00520CBC"/>
    <w:rsid w:val="00530070"/>
    <w:rsid w:val="005367A7"/>
    <w:rsid w:val="0054059C"/>
    <w:rsid w:val="00556D09"/>
    <w:rsid w:val="00557070"/>
    <w:rsid w:val="00562A18"/>
    <w:rsid w:val="00576B09"/>
    <w:rsid w:val="0059472E"/>
    <w:rsid w:val="005A0362"/>
    <w:rsid w:val="005C2B22"/>
    <w:rsid w:val="005D066C"/>
    <w:rsid w:val="005D1FFE"/>
    <w:rsid w:val="005D24FC"/>
    <w:rsid w:val="005D5A09"/>
    <w:rsid w:val="005D6C41"/>
    <w:rsid w:val="005E7CF1"/>
    <w:rsid w:val="005F55ED"/>
    <w:rsid w:val="006010FE"/>
    <w:rsid w:val="00604BAE"/>
    <w:rsid w:val="00606C5D"/>
    <w:rsid w:val="00651112"/>
    <w:rsid w:val="00653522"/>
    <w:rsid w:val="0066192B"/>
    <w:rsid w:val="00664F7E"/>
    <w:rsid w:val="0067462D"/>
    <w:rsid w:val="0067533F"/>
    <w:rsid w:val="00684E84"/>
    <w:rsid w:val="00691391"/>
    <w:rsid w:val="0069429D"/>
    <w:rsid w:val="006A02E4"/>
    <w:rsid w:val="006A3085"/>
    <w:rsid w:val="006A5A44"/>
    <w:rsid w:val="006A7957"/>
    <w:rsid w:val="006B1379"/>
    <w:rsid w:val="006B2E01"/>
    <w:rsid w:val="006B6DAE"/>
    <w:rsid w:val="006C44D3"/>
    <w:rsid w:val="006D2641"/>
    <w:rsid w:val="006E0E5C"/>
    <w:rsid w:val="006E34E1"/>
    <w:rsid w:val="006F0432"/>
    <w:rsid w:val="006F3554"/>
    <w:rsid w:val="006F584E"/>
    <w:rsid w:val="00701E1E"/>
    <w:rsid w:val="007021B0"/>
    <w:rsid w:val="00705333"/>
    <w:rsid w:val="0071369E"/>
    <w:rsid w:val="0072612F"/>
    <w:rsid w:val="007277CF"/>
    <w:rsid w:val="00733382"/>
    <w:rsid w:val="007424E9"/>
    <w:rsid w:val="00754291"/>
    <w:rsid w:val="007664AD"/>
    <w:rsid w:val="00772F24"/>
    <w:rsid w:val="007741CA"/>
    <w:rsid w:val="007748AD"/>
    <w:rsid w:val="00775035"/>
    <w:rsid w:val="007754CB"/>
    <w:rsid w:val="00785606"/>
    <w:rsid w:val="0079284B"/>
    <w:rsid w:val="00796593"/>
    <w:rsid w:val="00796ECC"/>
    <w:rsid w:val="007A0CEC"/>
    <w:rsid w:val="007A16C4"/>
    <w:rsid w:val="007A5C9C"/>
    <w:rsid w:val="007A64A7"/>
    <w:rsid w:val="007C5392"/>
    <w:rsid w:val="007C58F0"/>
    <w:rsid w:val="007D5967"/>
    <w:rsid w:val="007D6D6E"/>
    <w:rsid w:val="007E11DE"/>
    <w:rsid w:val="007E49D1"/>
    <w:rsid w:val="007E7C89"/>
    <w:rsid w:val="007F1AE4"/>
    <w:rsid w:val="007F730D"/>
    <w:rsid w:val="008014D5"/>
    <w:rsid w:val="008025F3"/>
    <w:rsid w:val="00810FA2"/>
    <w:rsid w:val="00814B39"/>
    <w:rsid w:val="008222F9"/>
    <w:rsid w:val="00823F67"/>
    <w:rsid w:val="008275A2"/>
    <w:rsid w:val="00837092"/>
    <w:rsid w:val="008401CD"/>
    <w:rsid w:val="00841097"/>
    <w:rsid w:val="008420BE"/>
    <w:rsid w:val="00842303"/>
    <w:rsid w:val="00857ABE"/>
    <w:rsid w:val="00864551"/>
    <w:rsid w:val="00866943"/>
    <w:rsid w:val="0087583A"/>
    <w:rsid w:val="008A1BF0"/>
    <w:rsid w:val="008B0586"/>
    <w:rsid w:val="008B0FBB"/>
    <w:rsid w:val="008B460E"/>
    <w:rsid w:val="008B7F4D"/>
    <w:rsid w:val="008C0495"/>
    <w:rsid w:val="008D0E0D"/>
    <w:rsid w:val="008D3C3E"/>
    <w:rsid w:val="008E7044"/>
    <w:rsid w:val="008F003E"/>
    <w:rsid w:val="008F2263"/>
    <w:rsid w:val="008F5CB6"/>
    <w:rsid w:val="00904FDD"/>
    <w:rsid w:val="0090637A"/>
    <w:rsid w:val="00912B7A"/>
    <w:rsid w:val="00912CA1"/>
    <w:rsid w:val="0091707A"/>
    <w:rsid w:val="009410B3"/>
    <w:rsid w:val="00946941"/>
    <w:rsid w:val="00947944"/>
    <w:rsid w:val="00956E42"/>
    <w:rsid w:val="00985354"/>
    <w:rsid w:val="00985C60"/>
    <w:rsid w:val="0098733A"/>
    <w:rsid w:val="00995987"/>
    <w:rsid w:val="009B3503"/>
    <w:rsid w:val="009B409F"/>
    <w:rsid w:val="009C05F4"/>
    <w:rsid w:val="009C0A18"/>
    <w:rsid w:val="009C75C5"/>
    <w:rsid w:val="009D4A71"/>
    <w:rsid w:val="009E019D"/>
    <w:rsid w:val="009F4D35"/>
    <w:rsid w:val="009F646F"/>
    <w:rsid w:val="00A13295"/>
    <w:rsid w:val="00A1427D"/>
    <w:rsid w:val="00A15A57"/>
    <w:rsid w:val="00A16AF2"/>
    <w:rsid w:val="00A16E44"/>
    <w:rsid w:val="00A253F8"/>
    <w:rsid w:val="00A56648"/>
    <w:rsid w:val="00A63A29"/>
    <w:rsid w:val="00A66EA2"/>
    <w:rsid w:val="00A67BBE"/>
    <w:rsid w:val="00A8162D"/>
    <w:rsid w:val="00A910D6"/>
    <w:rsid w:val="00A96555"/>
    <w:rsid w:val="00AA1EC8"/>
    <w:rsid w:val="00AA281E"/>
    <w:rsid w:val="00AB2835"/>
    <w:rsid w:val="00AB3EB9"/>
    <w:rsid w:val="00AB7507"/>
    <w:rsid w:val="00AC6530"/>
    <w:rsid w:val="00AD5E0A"/>
    <w:rsid w:val="00AF1963"/>
    <w:rsid w:val="00AF3512"/>
    <w:rsid w:val="00AF7279"/>
    <w:rsid w:val="00B1242C"/>
    <w:rsid w:val="00B14C68"/>
    <w:rsid w:val="00B205ED"/>
    <w:rsid w:val="00B326CA"/>
    <w:rsid w:val="00B502AA"/>
    <w:rsid w:val="00B50534"/>
    <w:rsid w:val="00B5364F"/>
    <w:rsid w:val="00B57FB3"/>
    <w:rsid w:val="00B662F1"/>
    <w:rsid w:val="00B714F0"/>
    <w:rsid w:val="00B76187"/>
    <w:rsid w:val="00B863C6"/>
    <w:rsid w:val="00B87A8C"/>
    <w:rsid w:val="00BA011A"/>
    <w:rsid w:val="00BA073E"/>
    <w:rsid w:val="00BA6900"/>
    <w:rsid w:val="00BA7CB0"/>
    <w:rsid w:val="00BB0469"/>
    <w:rsid w:val="00BB3428"/>
    <w:rsid w:val="00BB4DAF"/>
    <w:rsid w:val="00BC3570"/>
    <w:rsid w:val="00BC484D"/>
    <w:rsid w:val="00BC6C49"/>
    <w:rsid w:val="00BD1726"/>
    <w:rsid w:val="00BD22EB"/>
    <w:rsid w:val="00BD3F42"/>
    <w:rsid w:val="00BD59EB"/>
    <w:rsid w:val="00BE0952"/>
    <w:rsid w:val="00BE1523"/>
    <w:rsid w:val="00BE4980"/>
    <w:rsid w:val="00BF4D78"/>
    <w:rsid w:val="00BF57BD"/>
    <w:rsid w:val="00C063D1"/>
    <w:rsid w:val="00C107A9"/>
    <w:rsid w:val="00C16F97"/>
    <w:rsid w:val="00C27857"/>
    <w:rsid w:val="00C27C77"/>
    <w:rsid w:val="00C309BD"/>
    <w:rsid w:val="00C3251C"/>
    <w:rsid w:val="00C35A96"/>
    <w:rsid w:val="00C72CE2"/>
    <w:rsid w:val="00C73D7A"/>
    <w:rsid w:val="00C74419"/>
    <w:rsid w:val="00C75FD9"/>
    <w:rsid w:val="00C76074"/>
    <w:rsid w:val="00C80DA1"/>
    <w:rsid w:val="00C92F34"/>
    <w:rsid w:val="00C9435D"/>
    <w:rsid w:val="00CA1EBC"/>
    <w:rsid w:val="00CA2D73"/>
    <w:rsid w:val="00CB28BA"/>
    <w:rsid w:val="00CB43F8"/>
    <w:rsid w:val="00CB7CFA"/>
    <w:rsid w:val="00CC2CCE"/>
    <w:rsid w:val="00CD1760"/>
    <w:rsid w:val="00CE1438"/>
    <w:rsid w:val="00CE5BF8"/>
    <w:rsid w:val="00CE6E52"/>
    <w:rsid w:val="00D02E34"/>
    <w:rsid w:val="00D03E71"/>
    <w:rsid w:val="00D05069"/>
    <w:rsid w:val="00D069F5"/>
    <w:rsid w:val="00D111A6"/>
    <w:rsid w:val="00D23D2D"/>
    <w:rsid w:val="00D41B9A"/>
    <w:rsid w:val="00D41E19"/>
    <w:rsid w:val="00D427FC"/>
    <w:rsid w:val="00D50884"/>
    <w:rsid w:val="00D53249"/>
    <w:rsid w:val="00D54518"/>
    <w:rsid w:val="00D5763D"/>
    <w:rsid w:val="00D63E49"/>
    <w:rsid w:val="00D646FD"/>
    <w:rsid w:val="00D64CDB"/>
    <w:rsid w:val="00D675E2"/>
    <w:rsid w:val="00D7611D"/>
    <w:rsid w:val="00D8030E"/>
    <w:rsid w:val="00D80B7A"/>
    <w:rsid w:val="00D82C17"/>
    <w:rsid w:val="00D830D5"/>
    <w:rsid w:val="00D91CF6"/>
    <w:rsid w:val="00D9798D"/>
    <w:rsid w:val="00DA3664"/>
    <w:rsid w:val="00DA6685"/>
    <w:rsid w:val="00DC79ED"/>
    <w:rsid w:val="00DD1CE8"/>
    <w:rsid w:val="00DD7902"/>
    <w:rsid w:val="00DF7EA3"/>
    <w:rsid w:val="00E05C91"/>
    <w:rsid w:val="00E07DC6"/>
    <w:rsid w:val="00E10059"/>
    <w:rsid w:val="00E150DC"/>
    <w:rsid w:val="00E22344"/>
    <w:rsid w:val="00E2412F"/>
    <w:rsid w:val="00E256BA"/>
    <w:rsid w:val="00E30197"/>
    <w:rsid w:val="00E3184A"/>
    <w:rsid w:val="00E4138F"/>
    <w:rsid w:val="00E51FB0"/>
    <w:rsid w:val="00E574A8"/>
    <w:rsid w:val="00E576F9"/>
    <w:rsid w:val="00E744AC"/>
    <w:rsid w:val="00E765F8"/>
    <w:rsid w:val="00E8661C"/>
    <w:rsid w:val="00E90CF6"/>
    <w:rsid w:val="00E938FB"/>
    <w:rsid w:val="00E974A7"/>
    <w:rsid w:val="00EA36E9"/>
    <w:rsid w:val="00EA4F6A"/>
    <w:rsid w:val="00EB7921"/>
    <w:rsid w:val="00EC0BBE"/>
    <w:rsid w:val="00EC0E09"/>
    <w:rsid w:val="00EC5A9E"/>
    <w:rsid w:val="00EE2EFF"/>
    <w:rsid w:val="00EE3FFC"/>
    <w:rsid w:val="00F2124D"/>
    <w:rsid w:val="00F272C3"/>
    <w:rsid w:val="00F30AE5"/>
    <w:rsid w:val="00F329F1"/>
    <w:rsid w:val="00F50E2B"/>
    <w:rsid w:val="00F526EA"/>
    <w:rsid w:val="00F550E3"/>
    <w:rsid w:val="00F65465"/>
    <w:rsid w:val="00F65963"/>
    <w:rsid w:val="00F665CF"/>
    <w:rsid w:val="00F75293"/>
    <w:rsid w:val="00F80287"/>
    <w:rsid w:val="00F81737"/>
    <w:rsid w:val="00F94372"/>
    <w:rsid w:val="00FA4253"/>
    <w:rsid w:val="00FB6A53"/>
    <w:rsid w:val="00FC301A"/>
    <w:rsid w:val="00FC3E65"/>
    <w:rsid w:val="00FC4B10"/>
    <w:rsid w:val="00FD18A0"/>
    <w:rsid w:val="00FD26EA"/>
    <w:rsid w:val="00FD29DD"/>
    <w:rsid w:val="00FD5627"/>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76BC7"/>
  <w15:docId w15:val="{5837A7C0-C2BE-4DF1-A034-177B9511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B8720301-35EE-4229-B6E8-F1C55F7B06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42</Pages>
  <Words>13026</Words>
  <Characters>71647</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6</cp:revision>
  <dcterms:created xsi:type="dcterms:W3CDTF">2021-06-03T17:06:00Z</dcterms:created>
  <dcterms:modified xsi:type="dcterms:W3CDTF">2021-08-05T00:36:00Z</dcterms:modified>
</cp:coreProperties>
</file>