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645082011"/>
        <w:docPartObj>
          <w:docPartGallery w:val="Cover Pages"/>
          <w:docPartUnique/>
        </w:docPartObj>
      </w:sdtPr>
      <w:sdtEndPr>
        <w:rPr>
          <w:lang w:val="es-ES_tradnl" w:eastAsia="es-ES"/>
        </w:rPr>
      </w:sdtEndPr>
      <w:sdtContent>
        <w:p w14:paraId="681D37B3" w14:textId="77777777" w:rsidR="00135C06" w:rsidRDefault="00135C06">
          <w:r>
            <w:rPr>
              <w:noProof/>
              <w:lang w:val="es-CO" w:eastAsia="es-CO"/>
            </w:rPr>
            <mc:AlternateContent>
              <mc:Choice Requires="wpg">
                <w:drawing>
                  <wp:anchor distT="0" distB="0" distL="114300" distR="114300" simplePos="0" relativeHeight="251674624" behindDoc="0" locked="0" layoutInCell="1" allowOverlap="1" wp14:anchorId="0B36F9C7" wp14:editId="57190329">
                    <wp:simplePos x="0" y="0"/>
                    <wp:positionH relativeFrom="page">
                      <wp:align>right</wp:align>
                    </wp:positionH>
                    <wp:positionV relativeFrom="page">
                      <wp:align>top</wp:align>
                    </wp:positionV>
                    <wp:extent cx="3113670" cy="10058400"/>
                    <wp:effectExtent l="0" t="0" r="0" b="0"/>
                    <wp:wrapNone/>
                    <wp:docPr id="453" name="Grupo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a:solidFill>
                              <a:srgbClr val="92D050"/>
                            </a:solidFill>
                          </wpg:grpSpPr>
                          <wps:wsp>
                            <wps:cNvPr id="459" name="Rectángulo 459" descr="Light vertical"/>
                            <wps:cNvSpPr>
                              <a:spLocks noChangeArrowheads="1"/>
                            </wps:cNvSpPr>
                            <wps:spPr bwMode="auto">
                              <a:xfrm>
                                <a:off x="0" y="0"/>
                                <a:ext cx="138545" cy="1005840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ángulo 460"/>
                            <wps:cNvSpPr>
                              <a:spLocks noChangeArrowheads="1"/>
                            </wps:cNvSpPr>
                            <wps:spPr bwMode="auto">
                              <a:xfrm>
                                <a:off x="124691" y="0"/>
                                <a:ext cx="2971800" cy="10058400"/>
                              </a:xfrm>
                              <a:prstGeom prst="rect">
                                <a:avLst/>
                              </a:prstGeom>
                              <a:grp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ángulo 461"/>
                            <wps:cNvSpPr>
                              <a:spLocks noChangeArrowheads="1"/>
                            </wps:cNvSpPr>
                            <wps:spPr bwMode="auto">
                              <a:xfrm>
                                <a:off x="13854" y="0"/>
                                <a:ext cx="3099816" cy="237744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Año"/>
                                    <w:id w:val="1012341074"/>
                                    <w:dataBinding w:prefixMappings="xmlns:ns0='http://schemas.microsoft.com/office/2006/coverPageProps'" w:xpath="/ns0:CoverPageProperties[1]/ns0:PublishDate[1]" w:storeItemID="{55AF091B-3C7A-41E3-B477-F2FDAA23CFDA}"/>
                                    <w:date w:fullDate="2020-01-01T00:00:00Z">
                                      <w:dateFormat w:val="yyyy"/>
                                      <w:lid w:val="es-ES"/>
                                      <w:storeMappedDataAs w:val="dateTime"/>
                                      <w:calendar w:val="gregorian"/>
                                    </w:date>
                                  </w:sdtPr>
                                  <w:sdtEndPr/>
                                  <w:sdtContent>
                                    <w:p w14:paraId="5412FF5F" w14:textId="77777777" w:rsidR="005F09D5" w:rsidRDefault="005F09D5">
                                      <w:pPr>
                                        <w:pStyle w:val="Sinespaciado"/>
                                        <w:rPr>
                                          <w:color w:val="FFFFFF" w:themeColor="background1"/>
                                          <w:sz w:val="96"/>
                                          <w:szCs w:val="96"/>
                                        </w:rPr>
                                      </w:pPr>
                                      <w:r>
                                        <w:rPr>
                                          <w:color w:val="FFFFFF" w:themeColor="background1"/>
                                          <w:sz w:val="96"/>
                                          <w:szCs w:val="96"/>
                                        </w:rPr>
                                        <w:t>2020</w:t>
                                      </w:r>
                                    </w:p>
                                  </w:sdtContent>
                                </w:sdt>
                              </w:txbxContent>
                            </wps:txbx>
                            <wps:bodyPr rot="0" vert="horz" wrap="square" lIns="365760" tIns="182880" rIns="182880" bIns="182880" anchor="b" anchorCtr="0" upright="1">
                              <a:noAutofit/>
                            </wps:bodyPr>
                          </wps:wsp>
                          <wps:wsp>
                            <wps:cNvPr id="462" name="Rectángulo 9"/>
                            <wps:cNvSpPr>
                              <a:spLocks noChangeArrowheads="1"/>
                            </wps:cNvSpPr>
                            <wps:spPr bwMode="auto">
                              <a:xfrm>
                                <a:off x="0" y="6761018"/>
                                <a:ext cx="3089515" cy="2833370"/>
                              </a:xfrm>
                              <a:prstGeom prst="rect">
                                <a:avLst/>
                              </a:prstGeom>
                              <a:grp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i/>
                                    </w:rPr>
                                    <w:alias w:val="Autor"/>
                                    <w:id w:val="1380359617"/>
                                    <w:dataBinding w:prefixMappings="xmlns:ns0='http://schemas.openxmlformats.org/package/2006/metadata/core-properties' xmlns:ns1='http://purl.org/dc/elements/1.1/'" w:xpath="/ns0:coreProperties[1]/ns1:creator[1]" w:storeItemID="{6C3C8BC8-F283-45AE-878A-BAB7291924A1}"/>
                                    <w:text/>
                                  </w:sdtPr>
                                  <w:sdtEndPr/>
                                  <w:sdtContent>
                                    <w:p w14:paraId="46FA59FC" w14:textId="77777777" w:rsidR="005F09D5" w:rsidRPr="00135C06" w:rsidRDefault="005F09D5">
                                      <w:pPr>
                                        <w:pStyle w:val="Sinespaciado"/>
                                        <w:spacing w:line="360" w:lineRule="auto"/>
                                        <w:rPr>
                                          <w:i/>
                                        </w:rPr>
                                      </w:pPr>
                                      <w:r w:rsidRPr="00135C06">
                                        <w:rPr>
                                          <w:i/>
                                        </w:rPr>
                                        <w:t>Subdirección de Proyectos y Cooperación Internacional</w:t>
                                      </w:r>
                                    </w:p>
                                  </w:sdtContent>
                                </w:sdt>
                                <w:sdt>
                                  <w:sdtPr>
                                    <w:rPr>
                                      <w:b/>
                                      <w:i/>
                                    </w:rPr>
                                    <w:alias w:val="Compañía"/>
                                    <w:id w:val="1760174317"/>
                                    <w:dataBinding w:prefixMappings="xmlns:ns0='http://schemas.openxmlformats.org/officeDocument/2006/extended-properties'" w:xpath="/ns0:Properties[1]/ns0:Company[1]" w:storeItemID="{6668398D-A668-4E3E-A5EB-62B293D839F1}"/>
                                    <w:text/>
                                  </w:sdtPr>
                                  <w:sdtEndPr/>
                                  <w:sdtContent>
                                    <w:p w14:paraId="0D5AE3B4" w14:textId="77777777" w:rsidR="005F09D5" w:rsidRPr="00135C06" w:rsidRDefault="005F09D5">
                                      <w:pPr>
                                        <w:pStyle w:val="Sinespaciado"/>
                                        <w:spacing w:line="360" w:lineRule="auto"/>
                                        <w:rPr>
                                          <w:i/>
                                        </w:rPr>
                                      </w:pPr>
                                      <w:r w:rsidRPr="00135C06">
                                        <w:rPr>
                                          <w:b/>
                                          <w:i/>
                                        </w:rPr>
                                        <w:t>SECRETARIA DISTRITAL DE AMBIENTE</w:t>
                                      </w:r>
                                    </w:p>
                                  </w:sdtContent>
                                </w:sdt>
                                <w:p w14:paraId="72DE2AFB" w14:textId="77777777" w:rsidR="005F09D5" w:rsidRDefault="005F09D5">
                                  <w:pPr>
                                    <w:pStyle w:val="Sinespaciado"/>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0B36F9C7" id="Grupo 453" o:spid="_x0000_s1026" style="position:absolute;margin-left:193.95pt;margin-top:0;width:245.15pt;height:11in;z-index:251674624;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">
                    <v:rect id="Rectángulo 459" o:spid="_x0000_s1027" alt="Light vertical" style="position:absolute;width:1385;height:100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OrQscA&#10;AADcAAAADwAAAGRycy9kb3ducmV2LnhtbESPQWvCQBSE74X+h+UJvdWNtS0aXaVILe1BwVUQb8/s&#10;Mwlm34bsmqT/vlso9DjMzDfMfNnbSrTU+NKxgtEwAUGcOVNyruCwXz9OQPiAbLByTAq+ycNycX83&#10;x9S4jnfU6pCLCGGfooIihDqV0mcFWfRDVxNH7+IaiyHKJpemwS7CbSWfkuRVWiw5LhRY06qg7Kpv&#10;VsHXh17J22Z7etdb3Z3H6+MV27FSD4P+bQYiUB/+w3/tT6Pg+WUKv2fiEZC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Tq0LHAAAA3AAAAA8AAAAAAAAAAAAAAAAAmAIAAGRy&#10;cy9kb3ducmV2LnhtbFBLBQYAAAAABAAEAPUAAACMAwAAAAA=&#10;" filled="f" stroked="f" strokecolor="white" strokeweight="1pt">
                      <v:shadow color="#d8d8d8" offset="3pt,3pt"/>
                    </v:rect>
                    <v:rect id="Rectángulo 460" o:spid="_x0000_s1028" style="position:absolute;left:1246;width:29718;height:100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DEnMIA&#10;AADcAAAADwAAAGRycy9kb3ducmV2LnhtbERPTYvCMBC9C/6HMMLeNNUVK9Uoy6LoUi/tetjj0Ixt&#10;sZmUJmr995uD4PHxvtfb3jTiTp2rLSuYTiIQxIXVNZcKzr/78RKE88gaG8uk4EkOtpvhYI2Jtg/O&#10;6J77UoQQdgkqqLxvEyldUZFBN7EtceAutjPoA+xKqTt8hHDTyFkULaTBmkNDhS19V1Rc85tREOdx&#10;ekv/0vPO7X5O2TL+tJfrQamPUf+1AuGp92/xy33UCuaLMD+cCUd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kMScwgAAANwAAAAPAAAAAAAAAAAAAAAAAJgCAABkcnMvZG93&#10;bnJldi54bWxQSwUGAAAAAAQABAD1AAAAhwMAAAAA&#10;" filled="f" stroked="f" strokecolor="#d8d8d8"/>
                    <v:rect id="Rectángulo 461" o:spid="_x0000_s1029" style="position:absolute;left:138;width:30998;height:23774;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LecUA&#10;AADcAAAADwAAAGRycy9kb3ducmV2LnhtbESPQWvCQBSE7wX/w/IEb3WjxFCjq0ih4sWDVj0/dp9J&#10;MPs2ya6a9td3C4Ueh5n5hlmue1uLB3W+cqxgMk5AEGtnKi4UnD4/Xt9A+IBssHZMCr7Iw3o1eFli&#10;btyTD/Q4hkJECPscFZQhNLmUXpdk0Y9dQxy9q+sshii7QpoOnxFuazlNkkxarDgulNjQe0n6drxb&#10;BVnafl+1zk6zQ9pO921yOZv5VqnRsN8sQATqw3/4r70zCtJsAr9n4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zIt5xQAAANwAAAAPAAAAAAAAAAAAAAAAAJgCAABkcnMv&#10;ZG93bnJldi54bWxQSwUGAAAAAAQABAD1AAAAigMAAAAA&#10;" filled="f" stroked="f" strokecolor="white" strokeweight="1pt">
                      <v:shadow color="#d8d8d8" offset="3pt,3pt"/>
                      <v:textbox inset="28.8pt,14.4pt,14.4pt,14.4pt">
                        <w:txbxContent>
                          <w:sdt>
                            <w:sdtPr>
                              <w:rPr>
                                <w:color w:val="FFFFFF" w:themeColor="background1"/>
                                <w:sz w:val="96"/>
                                <w:szCs w:val="96"/>
                              </w:rPr>
                              <w:alias w:val="Año"/>
                              <w:id w:val="1012341074"/>
                              <w:dataBinding w:prefixMappings="xmlns:ns0='http://schemas.microsoft.com/office/2006/coverPageProps'" w:xpath="/ns0:CoverPageProperties[1]/ns0:PublishDate[1]" w:storeItemID="{55AF091B-3C7A-41E3-B477-F2FDAA23CFDA}"/>
                              <w:date w:fullDate="2020-01-01T00:00:00Z">
                                <w:dateFormat w:val="yyyy"/>
                                <w:lid w:val="es-ES"/>
                                <w:storeMappedDataAs w:val="dateTime"/>
                                <w:calendar w:val="gregorian"/>
                              </w:date>
                            </w:sdtPr>
                            <w:sdtContent>
                              <w:p w14:paraId="5412FF5F" w14:textId="77777777" w:rsidR="005F09D5" w:rsidRDefault="005F09D5">
                                <w:pPr>
                                  <w:pStyle w:val="Sinespaciado"/>
                                  <w:rPr>
                                    <w:color w:val="FFFFFF" w:themeColor="background1"/>
                                    <w:sz w:val="96"/>
                                    <w:szCs w:val="96"/>
                                  </w:rPr>
                                </w:pPr>
                                <w:r>
                                  <w:rPr>
                                    <w:color w:val="FFFFFF" w:themeColor="background1"/>
                                    <w:sz w:val="96"/>
                                    <w:szCs w:val="96"/>
                                  </w:rPr>
                                  <w:t>2020</w:t>
                                </w:r>
                              </w:p>
                            </w:sdtContent>
                          </w:sdt>
                        </w:txbxContent>
                      </v:textbox>
                    </v:rect>
                    <v:rect id="Rectángulo 9" o:spid="_x0000_s1030" style="position:absolute;top:67610;width:30895;height:2833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4VDsUA&#10;AADcAAAADwAAAGRycy9kb3ducmV2LnhtbESPzWrDMBCE74W8g9hCb4lc45rEjRJCoaGXHvJ7XqSN&#10;bWqtbEtJnDx9VQj0OMzMN8x8OdhGXKj3tWMFr5MEBLF2puZSwX73OZ6C8AHZYOOYFNzIw3Ixeppj&#10;YdyVN3TZhlJECPsCFVQhtIWUXldk0U9cSxy9k+sthij7UpoerxFuG5kmSS4t1hwXKmzpoyL9sz1b&#10;BXnW3U9a5/u3Tdal311yPJjZWqmX52H1DiLQEP7Dj/aXUZDlKfydiU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hUOxQAAANwAAAAPAAAAAAAAAAAAAAAAAJgCAABkcnMv&#10;ZG93bnJldi54bWxQSwUGAAAAAAQABAD1AAAAigMAAAAA&#10;" filled="f" stroked="f" strokecolor="white" strokeweight="1pt">
                      <v:shadow color="#d8d8d8" offset="3pt,3pt"/>
                      <v:textbox inset="28.8pt,14.4pt,14.4pt,14.4pt">
                        <w:txbxContent>
                          <w:sdt>
                            <w:sdtPr>
                              <w:rPr>
                                <w:i/>
                              </w:rPr>
                              <w:alias w:val="Autor"/>
                              <w:id w:val="1380359617"/>
                              <w:dataBinding w:prefixMappings="xmlns:ns0='http://schemas.openxmlformats.org/package/2006/metadata/core-properties' xmlns:ns1='http://purl.org/dc/elements/1.1/'" w:xpath="/ns0:coreProperties[1]/ns1:creator[1]" w:storeItemID="{6C3C8BC8-F283-45AE-878A-BAB7291924A1}"/>
                              <w:text/>
                            </w:sdtPr>
                            <w:sdtContent>
                              <w:p w14:paraId="46FA59FC" w14:textId="77777777" w:rsidR="005F09D5" w:rsidRPr="00135C06" w:rsidRDefault="005F09D5">
                                <w:pPr>
                                  <w:pStyle w:val="Sinespaciado"/>
                                  <w:spacing w:line="360" w:lineRule="auto"/>
                                  <w:rPr>
                                    <w:i/>
                                  </w:rPr>
                                </w:pPr>
                                <w:r w:rsidRPr="00135C06">
                                  <w:rPr>
                                    <w:i/>
                                  </w:rPr>
                                  <w:t>Subdirección de Proyectos y Cooperación Internacional</w:t>
                                </w:r>
                              </w:p>
                            </w:sdtContent>
                          </w:sdt>
                          <w:sdt>
                            <w:sdtPr>
                              <w:rPr>
                                <w:b/>
                                <w:i/>
                              </w:rPr>
                              <w:alias w:val="Compañía"/>
                              <w:id w:val="1760174317"/>
                              <w:dataBinding w:prefixMappings="xmlns:ns0='http://schemas.openxmlformats.org/officeDocument/2006/extended-properties'" w:xpath="/ns0:Properties[1]/ns0:Company[1]" w:storeItemID="{6668398D-A668-4E3E-A5EB-62B293D839F1}"/>
                              <w:text/>
                            </w:sdtPr>
                            <w:sdtContent>
                              <w:p w14:paraId="0D5AE3B4" w14:textId="77777777" w:rsidR="005F09D5" w:rsidRPr="00135C06" w:rsidRDefault="005F09D5">
                                <w:pPr>
                                  <w:pStyle w:val="Sinespaciado"/>
                                  <w:spacing w:line="360" w:lineRule="auto"/>
                                  <w:rPr>
                                    <w:i/>
                                  </w:rPr>
                                </w:pPr>
                                <w:r w:rsidRPr="00135C06">
                                  <w:rPr>
                                    <w:b/>
                                    <w:i/>
                                  </w:rPr>
                                  <w:t>SECRETARIA DISTRITAL DE AMBIENTE</w:t>
                                </w:r>
                              </w:p>
                            </w:sdtContent>
                          </w:sdt>
                          <w:p w14:paraId="72DE2AFB" w14:textId="77777777" w:rsidR="005F09D5" w:rsidRDefault="005F09D5">
                            <w:pPr>
                              <w:pStyle w:val="Sinespaciado"/>
                              <w:spacing w:line="360" w:lineRule="auto"/>
                              <w:rPr>
                                <w:color w:val="FFFFFF" w:themeColor="background1"/>
                              </w:rPr>
                            </w:pPr>
                          </w:p>
                        </w:txbxContent>
                      </v:textbox>
                    </v:rect>
                    <w10:wrap anchorx="page" anchory="page"/>
                  </v:group>
                </w:pict>
              </mc:Fallback>
            </mc:AlternateContent>
          </w:r>
        </w:p>
        <w:p w14:paraId="43EEBC66" w14:textId="77777777" w:rsidR="00135C06" w:rsidRDefault="00135C06">
          <w:pPr>
            <w:rPr>
              <w:rFonts w:asciiTheme="majorHAnsi" w:eastAsiaTheme="majorEastAsia" w:hAnsiTheme="majorHAnsi" w:cstheme="majorBidi"/>
              <w:color w:val="2E74B5" w:themeColor="accent1" w:themeShade="BF"/>
              <w:sz w:val="32"/>
              <w:szCs w:val="32"/>
              <w:lang w:val="es-ES_tradnl" w:eastAsia="es-ES"/>
            </w:rPr>
          </w:pPr>
          <w:r>
            <w:rPr>
              <w:noProof/>
              <w:lang w:val="es-CO" w:eastAsia="es-CO"/>
            </w:rPr>
            <w:drawing>
              <wp:anchor distT="0" distB="0" distL="114300" distR="114300" simplePos="0" relativeHeight="251677696" behindDoc="0" locked="0" layoutInCell="1" allowOverlap="1" wp14:anchorId="759B1AC0" wp14:editId="5A5E364D">
                <wp:simplePos x="0" y="0"/>
                <wp:positionH relativeFrom="column">
                  <wp:posOffset>-278751</wp:posOffset>
                </wp:positionH>
                <wp:positionV relativeFrom="paragraph">
                  <wp:posOffset>3314536</wp:posOffset>
                </wp:positionV>
                <wp:extent cx="3195263" cy="2965428"/>
                <wp:effectExtent l="152400" t="152400" r="367665" b="368935"/>
                <wp:wrapNone/>
                <wp:docPr id="19" name="Imagen 19" descr="Secretaría de Ambiente 𓆉 (@Ambientebogota) | Twitter"/>
                <wp:cNvGraphicFramePr/>
                <a:graphic xmlns:a="http://schemas.openxmlformats.org/drawingml/2006/main">
                  <a:graphicData uri="http://schemas.openxmlformats.org/drawingml/2006/picture">
                    <pic:pic xmlns:pic="http://schemas.openxmlformats.org/drawingml/2006/picture">
                      <pic:nvPicPr>
                        <pic:cNvPr id="19" name="Imagen 19" descr="Secretaría de Ambiente 𓆉 (@Ambientebogota) | Twitte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9590" cy="296944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lang w:val="es-CO" w:eastAsia="es-CO"/>
            </w:rPr>
            <mc:AlternateContent>
              <mc:Choice Requires="wps">
                <w:drawing>
                  <wp:anchor distT="0" distB="0" distL="114300" distR="114300" simplePos="0" relativeHeight="251676672" behindDoc="0" locked="0" layoutInCell="0" allowOverlap="1" wp14:anchorId="6B56203B" wp14:editId="621F65BA">
                    <wp:simplePos x="0" y="0"/>
                    <wp:positionH relativeFrom="page">
                      <wp:align>left</wp:align>
                    </wp:positionH>
                    <wp:positionV relativeFrom="page">
                      <wp:posOffset>3222911</wp:posOffset>
                    </wp:positionV>
                    <wp:extent cx="6970395" cy="640080"/>
                    <wp:effectExtent l="0" t="0" r="15240" b="25400"/>
                    <wp:wrapNone/>
                    <wp:docPr id="463"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rgbClr val="FFC000"/>
                            </a:solidFill>
                            <a:ln w="19050">
                              <a:solidFill>
                                <a:srgbClr val="FFC000"/>
                              </a:solidFill>
                              <a:miter lim="800000"/>
                              <a:headEnd/>
                              <a:tailEnd/>
                            </a:ln>
                          </wps:spPr>
                          <wps:txbx>
                            <w:txbxContent>
                              <w:sdt>
                                <w:sdtPr>
                                  <w:rPr>
                                    <w:b/>
                                    <w:color w:val="262626" w:themeColor="text1" w:themeTint="D9"/>
                                    <w:sz w:val="5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alias w:val="Título"/>
                                  <w:id w:val="-1704864950"/>
                                  <w:dataBinding w:prefixMappings="xmlns:ns0='http://schemas.openxmlformats.org/package/2006/metadata/core-properties' xmlns:ns1='http://purl.org/dc/elements/1.1/'" w:xpath="/ns0:coreProperties[1]/ns1:title[1]" w:storeItemID="{6C3C8BC8-F283-45AE-878A-BAB7291924A1}"/>
                                  <w:text/>
                                </w:sdtPr>
                                <w:sdtEndPr/>
                                <w:sdtContent>
                                  <w:p w14:paraId="0B7CE7DF" w14:textId="77777777" w:rsidR="005F09D5" w:rsidRPr="00135C06" w:rsidRDefault="005F09D5">
                                    <w:pPr>
                                      <w:pStyle w:val="Sinespaciado"/>
                                      <w:jc w:val="right"/>
                                      <w:rPr>
                                        <w:color w:val="FFFFFF" w:themeColor="background1"/>
                                        <w:sz w:val="52"/>
                                        <w:szCs w:val="72"/>
                                      </w:rPr>
                                    </w:pPr>
                                    <w:r w:rsidRPr="00135C06">
                                      <w:rPr>
                                        <w:b/>
                                        <w:color w:val="262626" w:themeColor="text1" w:themeTint="D9"/>
                                        <w:sz w:val="5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INFORME INDICADORES DE GESTIÓN - MARZO</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6B56203B" id="Rectángulo 16" o:spid="_x0000_s1031" style="position:absolute;margin-left:0;margin-top:253.75pt;width:548.85pt;height:50.4pt;z-index:251676672;visibility:visible;mso-wrap-style:square;mso-width-percent:900;mso-height-percent:73;mso-wrap-distance-left:9pt;mso-wrap-distance-top:0;mso-wrap-distance-right:9pt;mso-wrap-distance-bottom:0;mso-position-horizontal:left;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" o:allowincell="f" fillcolor="#ffc000" strokecolor="#ffc000" strokeweight="1.5pt">
                    <v:textbox style="mso-fit-shape-to-text:t" inset="14.4pt,,14.4pt">
                      <w:txbxContent>
                        <w:sdt>
                          <w:sdtPr>
                            <w:rPr>
                              <w:b/>
                              <w:color w:val="262626" w:themeColor="text1" w:themeTint="D9"/>
                              <w:sz w:val="5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alias w:val="Título"/>
                            <w:id w:val="-1704864950"/>
                            <w:dataBinding w:prefixMappings="xmlns:ns0='http://schemas.openxmlformats.org/package/2006/metadata/core-properties' xmlns:ns1='http://purl.org/dc/elements/1.1/'" w:xpath="/ns0:coreProperties[1]/ns1:title[1]" w:storeItemID="{6C3C8BC8-F283-45AE-878A-BAB7291924A1}"/>
                            <w:text/>
                          </w:sdtPr>
                          <w:sdtContent>
                            <w:p w14:paraId="0B7CE7DF" w14:textId="77777777" w:rsidR="005F09D5" w:rsidRPr="00135C06" w:rsidRDefault="005F09D5">
                              <w:pPr>
                                <w:pStyle w:val="Sinespaciado"/>
                                <w:jc w:val="right"/>
                                <w:rPr>
                                  <w:color w:val="FFFFFF" w:themeColor="background1"/>
                                  <w:sz w:val="52"/>
                                  <w:szCs w:val="72"/>
                                </w:rPr>
                              </w:pPr>
                              <w:r w:rsidRPr="00135C06">
                                <w:rPr>
                                  <w:b/>
                                  <w:color w:val="262626" w:themeColor="text1" w:themeTint="D9"/>
                                  <w:sz w:val="5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INFORME INDICADORES DE GESTIÓN - MARZO</w:t>
                              </w:r>
                            </w:p>
                          </w:sdtContent>
                        </w:sdt>
                      </w:txbxContent>
                    </v:textbox>
                    <w10:wrap anchorx="page" anchory="page"/>
                  </v:rect>
                </w:pict>
              </mc:Fallback>
            </mc:AlternateContent>
          </w:r>
          <w:r>
            <w:rPr>
              <w:lang w:val="es-ES_tradnl" w:eastAsia="es-ES"/>
            </w:rPr>
            <w:br w:type="page"/>
          </w:r>
        </w:p>
      </w:sdtContent>
    </w:sdt>
    <w:sdt>
      <w:sdtPr>
        <w:rPr>
          <w:rFonts w:asciiTheme="minorHAnsi" w:eastAsiaTheme="minorHAnsi" w:hAnsiTheme="minorHAnsi" w:cstheme="minorBidi"/>
          <w:color w:val="auto"/>
          <w:sz w:val="22"/>
          <w:szCs w:val="22"/>
          <w:lang w:val="es-ES" w:eastAsia="en-US"/>
        </w:rPr>
        <w:id w:val="-2131921964"/>
        <w:docPartObj>
          <w:docPartGallery w:val="Table of Contents"/>
          <w:docPartUnique/>
        </w:docPartObj>
      </w:sdtPr>
      <w:sdtEndPr>
        <w:rPr>
          <w:b/>
          <w:bCs/>
        </w:rPr>
      </w:sdtEndPr>
      <w:sdtContent>
        <w:p w14:paraId="38BE5DE3" w14:textId="77777777" w:rsidR="00135C06" w:rsidRDefault="00135C06" w:rsidP="00135C06">
          <w:pPr>
            <w:pStyle w:val="TtulodeTDC"/>
            <w:jc w:val="center"/>
          </w:pPr>
          <w:r>
            <w:rPr>
              <w:lang w:val="es-ES"/>
            </w:rPr>
            <w:t>Contenido</w:t>
          </w:r>
        </w:p>
        <w:p w14:paraId="7A249638" w14:textId="77777777" w:rsidR="00135C06" w:rsidRDefault="00135C06">
          <w:pPr>
            <w:pStyle w:val="TDC1"/>
            <w:tabs>
              <w:tab w:val="right" w:leader="dot" w:pos="8828"/>
            </w:tabs>
            <w:rPr>
              <w:rFonts w:eastAsiaTheme="minorEastAsia"/>
              <w:noProof/>
              <w:lang w:val="es-CO" w:eastAsia="es-CO"/>
            </w:rPr>
          </w:pPr>
          <w:r>
            <w:fldChar w:fldCharType="begin"/>
          </w:r>
          <w:r>
            <w:instrText xml:space="preserve"> TOC \o "1-3" \h \z \u </w:instrText>
          </w:r>
          <w:r>
            <w:fldChar w:fldCharType="separate"/>
          </w:r>
          <w:hyperlink w:anchor="_Toc40692674" w:history="1">
            <w:r w:rsidRPr="00E32C37">
              <w:rPr>
                <w:rStyle w:val="Hipervnculo"/>
                <w:noProof/>
              </w:rPr>
              <w:t>Presentación</w:t>
            </w:r>
            <w:r>
              <w:rPr>
                <w:noProof/>
                <w:webHidden/>
              </w:rPr>
              <w:tab/>
            </w:r>
            <w:r>
              <w:rPr>
                <w:noProof/>
                <w:webHidden/>
              </w:rPr>
              <w:fldChar w:fldCharType="begin"/>
            </w:r>
            <w:r>
              <w:rPr>
                <w:noProof/>
                <w:webHidden/>
              </w:rPr>
              <w:instrText xml:space="preserve"> PAGEREF _Toc40692674 \h </w:instrText>
            </w:r>
            <w:r>
              <w:rPr>
                <w:noProof/>
                <w:webHidden/>
              </w:rPr>
            </w:r>
            <w:r>
              <w:rPr>
                <w:noProof/>
                <w:webHidden/>
              </w:rPr>
              <w:fldChar w:fldCharType="separate"/>
            </w:r>
            <w:r w:rsidR="000A6AD4">
              <w:rPr>
                <w:noProof/>
                <w:webHidden/>
              </w:rPr>
              <w:t>2</w:t>
            </w:r>
            <w:r>
              <w:rPr>
                <w:noProof/>
                <w:webHidden/>
              </w:rPr>
              <w:fldChar w:fldCharType="end"/>
            </w:r>
          </w:hyperlink>
        </w:p>
        <w:p w14:paraId="68A3CA7E" w14:textId="77777777" w:rsidR="00135C06" w:rsidRDefault="0045758D">
          <w:pPr>
            <w:pStyle w:val="TDC1"/>
            <w:tabs>
              <w:tab w:val="right" w:leader="dot" w:pos="8828"/>
            </w:tabs>
            <w:rPr>
              <w:rFonts w:eastAsiaTheme="minorEastAsia"/>
              <w:noProof/>
              <w:lang w:val="es-CO" w:eastAsia="es-CO"/>
            </w:rPr>
          </w:pPr>
          <w:hyperlink w:anchor="_Toc40692675" w:history="1">
            <w:r w:rsidR="00135C06" w:rsidRPr="00E32C37">
              <w:rPr>
                <w:rStyle w:val="Hipervnculo"/>
                <w:noProof/>
              </w:rPr>
              <w:t>Generalidades</w:t>
            </w:r>
            <w:r w:rsidR="00135C06">
              <w:rPr>
                <w:noProof/>
                <w:webHidden/>
              </w:rPr>
              <w:tab/>
            </w:r>
            <w:r w:rsidR="00135C06">
              <w:rPr>
                <w:noProof/>
                <w:webHidden/>
              </w:rPr>
              <w:fldChar w:fldCharType="begin"/>
            </w:r>
            <w:r w:rsidR="00135C06">
              <w:rPr>
                <w:noProof/>
                <w:webHidden/>
              </w:rPr>
              <w:instrText xml:space="preserve"> PAGEREF _Toc40692675 \h </w:instrText>
            </w:r>
            <w:r w:rsidR="00135C06">
              <w:rPr>
                <w:noProof/>
                <w:webHidden/>
              </w:rPr>
            </w:r>
            <w:r w:rsidR="00135C06">
              <w:rPr>
                <w:noProof/>
                <w:webHidden/>
              </w:rPr>
              <w:fldChar w:fldCharType="separate"/>
            </w:r>
            <w:r w:rsidR="000A6AD4">
              <w:rPr>
                <w:noProof/>
                <w:webHidden/>
              </w:rPr>
              <w:t>2</w:t>
            </w:r>
            <w:r w:rsidR="00135C06">
              <w:rPr>
                <w:noProof/>
                <w:webHidden/>
              </w:rPr>
              <w:fldChar w:fldCharType="end"/>
            </w:r>
          </w:hyperlink>
        </w:p>
        <w:p w14:paraId="6E9C3031" w14:textId="77777777" w:rsidR="00135C06" w:rsidRDefault="0045758D">
          <w:pPr>
            <w:pStyle w:val="TDC1"/>
            <w:tabs>
              <w:tab w:val="right" w:leader="dot" w:pos="8828"/>
            </w:tabs>
            <w:rPr>
              <w:rFonts w:eastAsiaTheme="minorEastAsia"/>
              <w:noProof/>
              <w:lang w:val="es-CO" w:eastAsia="es-CO"/>
            </w:rPr>
          </w:pPr>
          <w:hyperlink w:anchor="_Toc40692676" w:history="1">
            <w:r w:rsidR="00135C06" w:rsidRPr="00E32C37">
              <w:rPr>
                <w:rStyle w:val="Hipervnculo"/>
                <w:noProof/>
              </w:rPr>
              <w:t>Metodología</w:t>
            </w:r>
            <w:r w:rsidR="00135C06">
              <w:rPr>
                <w:noProof/>
                <w:webHidden/>
              </w:rPr>
              <w:tab/>
            </w:r>
            <w:r w:rsidR="00135C06">
              <w:rPr>
                <w:noProof/>
                <w:webHidden/>
              </w:rPr>
              <w:fldChar w:fldCharType="begin"/>
            </w:r>
            <w:r w:rsidR="00135C06">
              <w:rPr>
                <w:noProof/>
                <w:webHidden/>
              </w:rPr>
              <w:instrText xml:space="preserve"> PAGEREF _Toc40692676 \h </w:instrText>
            </w:r>
            <w:r w:rsidR="00135C06">
              <w:rPr>
                <w:noProof/>
                <w:webHidden/>
              </w:rPr>
            </w:r>
            <w:r w:rsidR="00135C06">
              <w:rPr>
                <w:noProof/>
                <w:webHidden/>
              </w:rPr>
              <w:fldChar w:fldCharType="separate"/>
            </w:r>
            <w:r w:rsidR="000A6AD4">
              <w:rPr>
                <w:noProof/>
                <w:webHidden/>
              </w:rPr>
              <w:t>2</w:t>
            </w:r>
            <w:r w:rsidR="00135C06">
              <w:rPr>
                <w:noProof/>
                <w:webHidden/>
              </w:rPr>
              <w:fldChar w:fldCharType="end"/>
            </w:r>
          </w:hyperlink>
        </w:p>
        <w:p w14:paraId="78F1C1A2" w14:textId="77777777" w:rsidR="00135C06" w:rsidRDefault="0045758D">
          <w:pPr>
            <w:pStyle w:val="TDC1"/>
            <w:tabs>
              <w:tab w:val="right" w:leader="dot" w:pos="8828"/>
            </w:tabs>
            <w:rPr>
              <w:rFonts w:eastAsiaTheme="minorEastAsia"/>
              <w:noProof/>
              <w:lang w:val="es-CO" w:eastAsia="es-CO"/>
            </w:rPr>
          </w:pPr>
          <w:hyperlink w:anchor="_Toc40692677" w:history="1">
            <w:r w:rsidR="00135C06" w:rsidRPr="00E32C37">
              <w:rPr>
                <w:rStyle w:val="Hipervnculo"/>
                <w:noProof/>
              </w:rPr>
              <w:t>Fuente de información de datos</w:t>
            </w:r>
            <w:r w:rsidR="00135C06">
              <w:rPr>
                <w:noProof/>
                <w:webHidden/>
              </w:rPr>
              <w:tab/>
            </w:r>
            <w:r w:rsidR="00135C06">
              <w:rPr>
                <w:noProof/>
                <w:webHidden/>
              </w:rPr>
              <w:fldChar w:fldCharType="begin"/>
            </w:r>
            <w:r w:rsidR="00135C06">
              <w:rPr>
                <w:noProof/>
                <w:webHidden/>
              </w:rPr>
              <w:instrText xml:space="preserve"> PAGEREF _Toc40692677 \h </w:instrText>
            </w:r>
            <w:r w:rsidR="00135C06">
              <w:rPr>
                <w:noProof/>
                <w:webHidden/>
              </w:rPr>
            </w:r>
            <w:r w:rsidR="00135C06">
              <w:rPr>
                <w:noProof/>
                <w:webHidden/>
              </w:rPr>
              <w:fldChar w:fldCharType="separate"/>
            </w:r>
            <w:r w:rsidR="000A6AD4">
              <w:rPr>
                <w:noProof/>
                <w:webHidden/>
              </w:rPr>
              <w:t>3</w:t>
            </w:r>
            <w:r w:rsidR="00135C06">
              <w:rPr>
                <w:noProof/>
                <w:webHidden/>
              </w:rPr>
              <w:fldChar w:fldCharType="end"/>
            </w:r>
          </w:hyperlink>
        </w:p>
        <w:p w14:paraId="6D9E4B2D" w14:textId="77777777" w:rsidR="00135C06" w:rsidRDefault="0045758D">
          <w:pPr>
            <w:pStyle w:val="TDC2"/>
            <w:tabs>
              <w:tab w:val="right" w:leader="dot" w:pos="8828"/>
            </w:tabs>
            <w:rPr>
              <w:rFonts w:eastAsiaTheme="minorEastAsia"/>
              <w:noProof/>
              <w:lang w:val="es-CO" w:eastAsia="es-CO"/>
            </w:rPr>
          </w:pPr>
          <w:hyperlink w:anchor="_Toc40692678" w:history="1">
            <w:r w:rsidR="00135C06" w:rsidRPr="00E32C37">
              <w:rPr>
                <w:rStyle w:val="Hipervnculo"/>
                <w:noProof/>
              </w:rPr>
              <w:t>Indicadores en estado sobresaliente</w:t>
            </w:r>
            <w:r w:rsidR="00135C06">
              <w:rPr>
                <w:noProof/>
                <w:webHidden/>
              </w:rPr>
              <w:tab/>
            </w:r>
            <w:r w:rsidR="00135C06">
              <w:rPr>
                <w:noProof/>
                <w:webHidden/>
              </w:rPr>
              <w:fldChar w:fldCharType="begin"/>
            </w:r>
            <w:r w:rsidR="00135C06">
              <w:rPr>
                <w:noProof/>
                <w:webHidden/>
              </w:rPr>
              <w:instrText xml:space="preserve"> PAGEREF _Toc40692678 \h </w:instrText>
            </w:r>
            <w:r w:rsidR="00135C06">
              <w:rPr>
                <w:noProof/>
                <w:webHidden/>
              </w:rPr>
            </w:r>
            <w:r w:rsidR="00135C06">
              <w:rPr>
                <w:noProof/>
                <w:webHidden/>
              </w:rPr>
              <w:fldChar w:fldCharType="separate"/>
            </w:r>
            <w:r w:rsidR="000A6AD4">
              <w:rPr>
                <w:noProof/>
                <w:webHidden/>
              </w:rPr>
              <w:t>4</w:t>
            </w:r>
            <w:r w:rsidR="00135C06">
              <w:rPr>
                <w:noProof/>
                <w:webHidden/>
              </w:rPr>
              <w:fldChar w:fldCharType="end"/>
            </w:r>
          </w:hyperlink>
        </w:p>
        <w:p w14:paraId="6CB6E9C4" w14:textId="77777777" w:rsidR="00135C06" w:rsidRDefault="0045758D">
          <w:pPr>
            <w:pStyle w:val="TDC2"/>
            <w:tabs>
              <w:tab w:val="right" w:leader="dot" w:pos="8828"/>
            </w:tabs>
            <w:rPr>
              <w:rFonts w:eastAsiaTheme="minorEastAsia"/>
              <w:noProof/>
              <w:lang w:val="es-CO" w:eastAsia="es-CO"/>
            </w:rPr>
          </w:pPr>
          <w:hyperlink w:anchor="_Toc40692679" w:history="1">
            <w:r w:rsidR="00135C06" w:rsidRPr="00E32C37">
              <w:rPr>
                <w:rStyle w:val="Hipervnculo"/>
                <w:noProof/>
              </w:rPr>
              <w:t>Indicadores en estado aceptable</w:t>
            </w:r>
            <w:r w:rsidR="00135C06">
              <w:rPr>
                <w:noProof/>
                <w:webHidden/>
              </w:rPr>
              <w:tab/>
            </w:r>
            <w:r w:rsidR="00135C06">
              <w:rPr>
                <w:noProof/>
                <w:webHidden/>
              </w:rPr>
              <w:fldChar w:fldCharType="begin"/>
            </w:r>
            <w:r w:rsidR="00135C06">
              <w:rPr>
                <w:noProof/>
                <w:webHidden/>
              </w:rPr>
              <w:instrText xml:space="preserve"> PAGEREF _Toc40692679 \h </w:instrText>
            </w:r>
            <w:r w:rsidR="00135C06">
              <w:rPr>
                <w:noProof/>
                <w:webHidden/>
              </w:rPr>
            </w:r>
            <w:r w:rsidR="00135C06">
              <w:rPr>
                <w:noProof/>
                <w:webHidden/>
              </w:rPr>
              <w:fldChar w:fldCharType="separate"/>
            </w:r>
            <w:r w:rsidR="000A6AD4">
              <w:rPr>
                <w:noProof/>
                <w:webHidden/>
              </w:rPr>
              <w:t>9</w:t>
            </w:r>
            <w:r w:rsidR="00135C06">
              <w:rPr>
                <w:noProof/>
                <w:webHidden/>
              </w:rPr>
              <w:fldChar w:fldCharType="end"/>
            </w:r>
          </w:hyperlink>
        </w:p>
        <w:p w14:paraId="4032FE1D" w14:textId="77777777" w:rsidR="00135C06" w:rsidRDefault="0045758D">
          <w:pPr>
            <w:pStyle w:val="TDC2"/>
            <w:tabs>
              <w:tab w:val="right" w:leader="dot" w:pos="8828"/>
            </w:tabs>
            <w:rPr>
              <w:rFonts w:eastAsiaTheme="minorEastAsia"/>
              <w:noProof/>
              <w:lang w:val="es-CO" w:eastAsia="es-CO"/>
            </w:rPr>
          </w:pPr>
          <w:hyperlink w:anchor="_Toc40692680" w:history="1">
            <w:r w:rsidR="00135C06" w:rsidRPr="00E32C37">
              <w:rPr>
                <w:rStyle w:val="Hipervnculo"/>
                <w:noProof/>
              </w:rPr>
              <w:t>Indicadores en estado insuficiente</w:t>
            </w:r>
            <w:r w:rsidR="00135C06">
              <w:rPr>
                <w:noProof/>
                <w:webHidden/>
              </w:rPr>
              <w:tab/>
            </w:r>
            <w:r w:rsidR="00135C06">
              <w:rPr>
                <w:noProof/>
                <w:webHidden/>
              </w:rPr>
              <w:fldChar w:fldCharType="begin"/>
            </w:r>
            <w:r w:rsidR="00135C06">
              <w:rPr>
                <w:noProof/>
                <w:webHidden/>
              </w:rPr>
              <w:instrText xml:space="preserve"> PAGEREF _Toc40692680 \h </w:instrText>
            </w:r>
            <w:r w:rsidR="00135C06">
              <w:rPr>
                <w:noProof/>
                <w:webHidden/>
              </w:rPr>
            </w:r>
            <w:r w:rsidR="00135C06">
              <w:rPr>
                <w:noProof/>
                <w:webHidden/>
              </w:rPr>
              <w:fldChar w:fldCharType="separate"/>
            </w:r>
            <w:r w:rsidR="000A6AD4">
              <w:rPr>
                <w:noProof/>
                <w:webHidden/>
              </w:rPr>
              <w:t>9</w:t>
            </w:r>
            <w:r w:rsidR="00135C06">
              <w:rPr>
                <w:noProof/>
                <w:webHidden/>
              </w:rPr>
              <w:fldChar w:fldCharType="end"/>
            </w:r>
          </w:hyperlink>
        </w:p>
        <w:p w14:paraId="7F4B6663" w14:textId="77777777" w:rsidR="00135C06" w:rsidRDefault="0045758D">
          <w:pPr>
            <w:pStyle w:val="TDC2"/>
            <w:tabs>
              <w:tab w:val="right" w:leader="dot" w:pos="8828"/>
            </w:tabs>
            <w:rPr>
              <w:rFonts w:eastAsiaTheme="minorEastAsia"/>
              <w:noProof/>
              <w:lang w:val="es-CO" w:eastAsia="es-CO"/>
            </w:rPr>
          </w:pPr>
          <w:hyperlink w:anchor="_Toc40692681" w:history="1">
            <w:r w:rsidR="00135C06" w:rsidRPr="00E32C37">
              <w:rPr>
                <w:rStyle w:val="Hipervnculo"/>
                <w:noProof/>
              </w:rPr>
              <w:t>Indicadores con ejecución del más del 100%</w:t>
            </w:r>
            <w:r w:rsidR="00135C06">
              <w:rPr>
                <w:noProof/>
                <w:webHidden/>
              </w:rPr>
              <w:tab/>
            </w:r>
            <w:r w:rsidR="00135C06">
              <w:rPr>
                <w:noProof/>
                <w:webHidden/>
              </w:rPr>
              <w:fldChar w:fldCharType="begin"/>
            </w:r>
            <w:r w:rsidR="00135C06">
              <w:rPr>
                <w:noProof/>
                <w:webHidden/>
              </w:rPr>
              <w:instrText xml:space="preserve"> PAGEREF _Toc40692681 \h </w:instrText>
            </w:r>
            <w:r w:rsidR="00135C06">
              <w:rPr>
                <w:noProof/>
                <w:webHidden/>
              </w:rPr>
            </w:r>
            <w:r w:rsidR="00135C06">
              <w:rPr>
                <w:noProof/>
                <w:webHidden/>
              </w:rPr>
              <w:fldChar w:fldCharType="separate"/>
            </w:r>
            <w:r w:rsidR="000A6AD4">
              <w:rPr>
                <w:noProof/>
                <w:webHidden/>
              </w:rPr>
              <w:t>11</w:t>
            </w:r>
            <w:r w:rsidR="00135C06">
              <w:rPr>
                <w:noProof/>
                <w:webHidden/>
              </w:rPr>
              <w:fldChar w:fldCharType="end"/>
            </w:r>
          </w:hyperlink>
        </w:p>
        <w:p w14:paraId="0AA3EB97" w14:textId="77777777" w:rsidR="00135C06" w:rsidRDefault="0045758D">
          <w:pPr>
            <w:pStyle w:val="TDC1"/>
            <w:tabs>
              <w:tab w:val="right" w:leader="dot" w:pos="8828"/>
            </w:tabs>
            <w:rPr>
              <w:rFonts w:eastAsiaTheme="minorEastAsia"/>
              <w:noProof/>
              <w:lang w:val="es-CO" w:eastAsia="es-CO"/>
            </w:rPr>
          </w:pPr>
          <w:hyperlink w:anchor="_Toc40692682" w:history="1">
            <w:r w:rsidR="00135C06" w:rsidRPr="00E32C37">
              <w:rPr>
                <w:rStyle w:val="Hipervnculo"/>
                <w:noProof/>
              </w:rPr>
              <w:t>Evaluación de cumplimiento</w:t>
            </w:r>
            <w:r w:rsidR="00135C06">
              <w:rPr>
                <w:noProof/>
                <w:webHidden/>
              </w:rPr>
              <w:tab/>
            </w:r>
            <w:r w:rsidR="00135C06">
              <w:rPr>
                <w:noProof/>
                <w:webHidden/>
              </w:rPr>
              <w:fldChar w:fldCharType="begin"/>
            </w:r>
            <w:r w:rsidR="00135C06">
              <w:rPr>
                <w:noProof/>
                <w:webHidden/>
              </w:rPr>
              <w:instrText xml:space="preserve"> PAGEREF _Toc40692682 \h </w:instrText>
            </w:r>
            <w:r w:rsidR="00135C06">
              <w:rPr>
                <w:noProof/>
                <w:webHidden/>
              </w:rPr>
            </w:r>
            <w:r w:rsidR="00135C06">
              <w:rPr>
                <w:noProof/>
                <w:webHidden/>
              </w:rPr>
              <w:fldChar w:fldCharType="separate"/>
            </w:r>
            <w:r w:rsidR="000A6AD4">
              <w:rPr>
                <w:noProof/>
                <w:webHidden/>
              </w:rPr>
              <w:t>13</w:t>
            </w:r>
            <w:r w:rsidR="00135C06">
              <w:rPr>
                <w:noProof/>
                <w:webHidden/>
              </w:rPr>
              <w:fldChar w:fldCharType="end"/>
            </w:r>
          </w:hyperlink>
        </w:p>
        <w:p w14:paraId="4D91AAA4" w14:textId="77777777" w:rsidR="00135C06" w:rsidRDefault="0045758D">
          <w:pPr>
            <w:pStyle w:val="TDC2"/>
            <w:tabs>
              <w:tab w:val="right" w:leader="dot" w:pos="8828"/>
            </w:tabs>
            <w:rPr>
              <w:rFonts w:eastAsiaTheme="minorEastAsia"/>
              <w:noProof/>
              <w:lang w:val="es-CO" w:eastAsia="es-CO"/>
            </w:rPr>
          </w:pPr>
          <w:hyperlink w:anchor="_Toc40692683" w:history="1">
            <w:r w:rsidR="00135C06" w:rsidRPr="00E32C37">
              <w:rPr>
                <w:rStyle w:val="Hipervnculo"/>
                <w:noProof/>
              </w:rPr>
              <w:t>Evaluación por proceso</w:t>
            </w:r>
            <w:r w:rsidR="00135C06">
              <w:rPr>
                <w:noProof/>
                <w:webHidden/>
              </w:rPr>
              <w:tab/>
            </w:r>
            <w:r w:rsidR="00135C06">
              <w:rPr>
                <w:noProof/>
                <w:webHidden/>
              </w:rPr>
              <w:fldChar w:fldCharType="begin"/>
            </w:r>
            <w:r w:rsidR="00135C06">
              <w:rPr>
                <w:noProof/>
                <w:webHidden/>
              </w:rPr>
              <w:instrText xml:space="preserve"> PAGEREF _Toc40692683 \h </w:instrText>
            </w:r>
            <w:r w:rsidR="00135C06">
              <w:rPr>
                <w:noProof/>
                <w:webHidden/>
              </w:rPr>
            </w:r>
            <w:r w:rsidR="00135C06">
              <w:rPr>
                <w:noProof/>
                <w:webHidden/>
              </w:rPr>
              <w:fldChar w:fldCharType="separate"/>
            </w:r>
            <w:r w:rsidR="000A6AD4">
              <w:rPr>
                <w:noProof/>
                <w:webHidden/>
              </w:rPr>
              <w:t>13</w:t>
            </w:r>
            <w:r w:rsidR="00135C06">
              <w:rPr>
                <w:noProof/>
                <w:webHidden/>
              </w:rPr>
              <w:fldChar w:fldCharType="end"/>
            </w:r>
          </w:hyperlink>
        </w:p>
        <w:p w14:paraId="684C248D" w14:textId="77777777" w:rsidR="00135C06" w:rsidRDefault="0045758D">
          <w:pPr>
            <w:pStyle w:val="TDC2"/>
            <w:tabs>
              <w:tab w:val="right" w:leader="dot" w:pos="8828"/>
            </w:tabs>
            <w:rPr>
              <w:rFonts w:eastAsiaTheme="minorEastAsia"/>
              <w:noProof/>
              <w:lang w:val="es-CO" w:eastAsia="es-CO"/>
            </w:rPr>
          </w:pPr>
          <w:hyperlink w:anchor="_Toc40692684" w:history="1">
            <w:r w:rsidR="00135C06" w:rsidRPr="00E32C37">
              <w:rPr>
                <w:rStyle w:val="Hipervnculo"/>
                <w:noProof/>
              </w:rPr>
              <w:t>Proceso Estratégico</w:t>
            </w:r>
            <w:r w:rsidR="00135C06">
              <w:rPr>
                <w:noProof/>
                <w:webHidden/>
              </w:rPr>
              <w:tab/>
            </w:r>
            <w:r w:rsidR="00135C06">
              <w:rPr>
                <w:noProof/>
                <w:webHidden/>
              </w:rPr>
              <w:fldChar w:fldCharType="begin"/>
            </w:r>
            <w:r w:rsidR="00135C06">
              <w:rPr>
                <w:noProof/>
                <w:webHidden/>
              </w:rPr>
              <w:instrText xml:space="preserve"> PAGEREF _Toc40692684 \h </w:instrText>
            </w:r>
            <w:r w:rsidR="00135C06">
              <w:rPr>
                <w:noProof/>
                <w:webHidden/>
              </w:rPr>
            </w:r>
            <w:r w:rsidR="00135C06">
              <w:rPr>
                <w:noProof/>
                <w:webHidden/>
              </w:rPr>
              <w:fldChar w:fldCharType="separate"/>
            </w:r>
            <w:r w:rsidR="000A6AD4">
              <w:rPr>
                <w:noProof/>
                <w:webHidden/>
              </w:rPr>
              <w:t>14</w:t>
            </w:r>
            <w:r w:rsidR="00135C06">
              <w:rPr>
                <w:noProof/>
                <w:webHidden/>
              </w:rPr>
              <w:fldChar w:fldCharType="end"/>
            </w:r>
          </w:hyperlink>
        </w:p>
        <w:p w14:paraId="4C23204B" w14:textId="77777777" w:rsidR="00135C06" w:rsidRDefault="0045758D">
          <w:pPr>
            <w:pStyle w:val="TDC2"/>
            <w:tabs>
              <w:tab w:val="right" w:leader="dot" w:pos="8828"/>
            </w:tabs>
            <w:rPr>
              <w:rFonts w:eastAsiaTheme="minorEastAsia"/>
              <w:noProof/>
              <w:lang w:val="es-CO" w:eastAsia="es-CO"/>
            </w:rPr>
          </w:pPr>
          <w:hyperlink w:anchor="_Toc40692685" w:history="1">
            <w:r w:rsidR="00135C06" w:rsidRPr="00E32C37">
              <w:rPr>
                <w:rStyle w:val="Hipervnculo"/>
                <w:noProof/>
              </w:rPr>
              <w:t>Proceso Misional</w:t>
            </w:r>
            <w:r w:rsidR="00135C06">
              <w:rPr>
                <w:noProof/>
                <w:webHidden/>
              </w:rPr>
              <w:tab/>
            </w:r>
            <w:r w:rsidR="00135C06">
              <w:rPr>
                <w:noProof/>
                <w:webHidden/>
              </w:rPr>
              <w:fldChar w:fldCharType="begin"/>
            </w:r>
            <w:r w:rsidR="00135C06">
              <w:rPr>
                <w:noProof/>
                <w:webHidden/>
              </w:rPr>
              <w:instrText xml:space="preserve"> PAGEREF _Toc40692685 \h </w:instrText>
            </w:r>
            <w:r w:rsidR="00135C06">
              <w:rPr>
                <w:noProof/>
                <w:webHidden/>
              </w:rPr>
            </w:r>
            <w:r w:rsidR="00135C06">
              <w:rPr>
                <w:noProof/>
                <w:webHidden/>
              </w:rPr>
              <w:fldChar w:fldCharType="separate"/>
            </w:r>
            <w:r w:rsidR="000A6AD4">
              <w:rPr>
                <w:noProof/>
                <w:webHidden/>
              </w:rPr>
              <w:t>14</w:t>
            </w:r>
            <w:r w:rsidR="00135C06">
              <w:rPr>
                <w:noProof/>
                <w:webHidden/>
              </w:rPr>
              <w:fldChar w:fldCharType="end"/>
            </w:r>
          </w:hyperlink>
        </w:p>
        <w:p w14:paraId="7A9ACCBC" w14:textId="77777777" w:rsidR="00135C06" w:rsidRDefault="0045758D">
          <w:pPr>
            <w:pStyle w:val="TDC2"/>
            <w:tabs>
              <w:tab w:val="right" w:leader="dot" w:pos="8828"/>
            </w:tabs>
            <w:rPr>
              <w:rFonts w:eastAsiaTheme="minorEastAsia"/>
              <w:noProof/>
              <w:lang w:val="es-CO" w:eastAsia="es-CO"/>
            </w:rPr>
          </w:pPr>
          <w:hyperlink w:anchor="_Toc40692686" w:history="1">
            <w:r w:rsidR="00135C06" w:rsidRPr="00E32C37">
              <w:rPr>
                <w:rStyle w:val="Hipervnculo"/>
                <w:noProof/>
              </w:rPr>
              <w:t>Proceso Apoyo</w:t>
            </w:r>
            <w:r w:rsidR="00135C06">
              <w:rPr>
                <w:noProof/>
                <w:webHidden/>
              </w:rPr>
              <w:tab/>
            </w:r>
            <w:r w:rsidR="00135C06">
              <w:rPr>
                <w:noProof/>
                <w:webHidden/>
              </w:rPr>
              <w:fldChar w:fldCharType="begin"/>
            </w:r>
            <w:r w:rsidR="00135C06">
              <w:rPr>
                <w:noProof/>
                <w:webHidden/>
              </w:rPr>
              <w:instrText xml:space="preserve"> PAGEREF _Toc40692686 \h </w:instrText>
            </w:r>
            <w:r w:rsidR="00135C06">
              <w:rPr>
                <w:noProof/>
                <w:webHidden/>
              </w:rPr>
            </w:r>
            <w:r w:rsidR="00135C06">
              <w:rPr>
                <w:noProof/>
                <w:webHidden/>
              </w:rPr>
              <w:fldChar w:fldCharType="separate"/>
            </w:r>
            <w:r w:rsidR="000A6AD4">
              <w:rPr>
                <w:noProof/>
                <w:webHidden/>
              </w:rPr>
              <w:t>15</w:t>
            </w:r>
            <w:r w:rsidR="00135C06">
              <w:rPr>
                <w:noProof/>
                <w:webHidden/>
              </w:rPr>
              <w:fldChar w:fldCharType="end"/>
            </w:r>
          </w:hyperlink>
        </w:p>
        <w:p w14:paraId="1FAD534B" w14:textId="77777777" w:rsidR="00135C06" w:rsidRDefault="0045758D">
          <w:pPr>
            <w:pStyle w:val="TDC2"/>
            <w:tabs>
              <w:tab w:val="right" w:leader="dot" w:pos="8828"/>
            </w:tabs>
            <w:rPr>
              <w:rFonts w:eastAsiaTheme="minorEastAsia"/>
              <w:noProof/>
              <w:lang w:val="es-CO" w:eastAsia="es-CO"/>
            </w:rPr>
          </w:pPr>
          <w:hyperlink w:anchor="_Toc40692687" w:history="1">
            <w:r w:rsidR="00135C06" w:rsidRPr="00E32C37">
              <w:rPr>
                <w:rStyle w:val="Hipervnculo"/>
                <w:noProof/>
              </w:rPr>
              <w:t>Proceso Control y Evaluación</w:t>
            </w:r>
            <w:r w:rsidR="00135C06">
              <w:rPr>
                <w:noProof/>
                <w:webHidden/>
              </w:rPr>
              <w:tab/>
            </w:r>
            <w:r w:rsidR="00135C06">
              <w:rPr>
                <w:noProof/>
                <w:webHidden/>
              </w:rPr>
              <w:fldChar w:fldCharType="begin"/>
            </w:r>
            <w:r w:rsidR="00135C06">
              <w:rPr>
                <w:noProof/>
                <w:webHidden/>
              </w:rPr>
              <w:instrText xml:space="preserve"> PAGEREF _Toc40692687 \h </w:instrText>
            </w:r>
            <w:r w:rsidR="00135C06">
              <w:rPr>
                <w:noProof/>
                <w:webHidden/>
              </w:rPr>
            </w:r>
            <w:r w:rsidR="00135C06">
              <w:rPr>
                <w:noProof/>
                <w:webHidden/>
              </w:rPr>
              <w:fldChar w:fldCharType="separate"/>
            </w:r>
            <w:r w:rsidR="000A6AD4">
              <w:rPr>
                <w:noProof/>
                <w:webHidden/>
              </w:rPr>
              <w:t>15</w:t>
            </w:r>
            <w:r w:rsidR="00135C06">
              <w:rPr>
                <w:noProof/>
                <w:webHidden/>
              </w:rPr>
              <w:fldChar w:fldCharType="end"/>
            </w:r>
          </w:hyperlink>
        </w:p>
        <w:p w14:paraId="5761159F" w14:textId="77777777" w:rsidR="00135C06" w:rsidRDefault="0045758D">
          <w:pPr>
            <w:pStyle w:val="TDC1"/>
            <w:tabs>
              <w:tab w:val="right" w:leader="dot" w:pos="8828"/>
            </w:tabs>
            <w:rPr>
              <w:rFonts w:eastAsiaTheme="minorEastAsia"/>
              <w:noProof/>
              <w:lang w:val="es-CO" w:eastAsia="es-CO"/>
            </w:rPr>
          </w:pPr>
          <w:hyperlink w:anchor="_Toc40692688" w:history="1">
            <w:r w:rsidR="00135C06" w:rsidRPr="00E32C37">
              <w:rPr>
                <w:rStyle w:val="Hipervnculo"/>
                <w:noProof/>
              </w:rPr>
              <w:t>Evaluación por Objetivo de Calidad</w:t>
            </w:r>
            <w:r w:rsidR="00135C06">
              <w:rPr>
                <w:noProof/>
                <w:webHidden/>
              </w:rPr>
              <w:tab/>
            </w:r>
            <w:r w:rsidR="00135C06">
              <w:rPr>
                <w:noProof/>
                <w:webHidden/>
              </w:rPr>
              <w:fldChar w:fldCharType="begin"/>
            </w:r>
            <w:r w:rsidR="00135C06">
              <w:rPr>
                <w:noProof/>
                <w:webHidden/>
              </w:rPr>
              <w:instrText xml:space="preserve"> PAGEREF _Toc40692688 \h </w:instrText>
            </w:r>
            <w:r w:rsidR="00135C06">
              <w:rPr>
                <w:noProof/>
                <w:webHidden/>
              </w:rPr>
            </w:r>
            <w:r w:rsidR="00135C06">
              <w:rPr>
                <w:noProof/>
                <w:webHidden/>
              </w:rPr>
              <w:fldChar w:fldCharType="separate"/>
            </w:r>
            <w:r w:rsidR="000A6AD4">
              <w:rPr>
                <w:noProof/>
                <w:webHidden/>
              </w:rPr>
              <w:t>15</w:t>
            </w:r>
            <w:r w:rsidR="00135C06">
              <w:rPr>
                <w:noProof/>
                <w:webHidden/>
              </w:rPr>
              <w:fldChar w:fldCharType="end"/>
            </w:r>
          </w:hyperlink>
        </w:p>
        <w:p w14:paraId="42876980" w14:textId="77777777" w:rsidR="00135C06" w:rsidRDefault="0045758D">
          <w:pPr>
            <w:pStyle w:val="TDC1"/>
            <w:tabs>
              <w:tab w:val="right" w:leader="dot" w:pos="8828"/>
            </w:tabs>
            <w:rPr>
              <w:rFonts w:eastAsiaTheme="minorEastAsia"/>
              <w:noProof/>
              <w:lang w:val="es-CO" w:eastAsia="es-CO"/>
            </w:rPr>
          </w:pPr>
          <w:hyperlink w:anchor="_Toc40692689" w:history="1">
            <w:r w:rsidR="00135C06" w:rsidRPr="00E32C37">
              <w:rPr>
                <w:rStyle w:val="Hipervnculo"/>
                <w:noProof/>
              </w:rPr>
              <w:t>Evaluación Proyectos de Inversión</w:t>
            </w:r>
            <w:r w:rsidR="00135C06">
              <w:rPr>
                <w:noProof/>
                <w:webHidden/>
              </w:rPr>
              <w:tab/>
            </w:r>
            <w:r w:rsidR="00135C06">
              <w:rPr>
                <w:noProof/>
                <w:webHidden/>
              </w:rPr>
              <w:fldChar w:fldCharType="begin"/>
            </w:r>
            <w:r w:rsidR="00135C06">
              <w:rPr>
                <w:noProof/>
                <w:webHidden/>
              </w:rPr>
              <w:instrText xml:space="preserve"> PAGEREF _Toc40692689 \h </w:instrText>
            </w:r>
            <w:r w:rsidR="00135C06">
              <w:rPr>
                <w:noProof/>
                <w:webHidden/>
              </w:rPr>
            </w:r>
            <w:r w:rsidR="00135C06">
              <w:rPr>
                <w:noProof/>
                <w:webHidden/>
              </w:rPr>
              <w:fldChar w:fldCharType="separate"/>
            </w:r>
            <w:r w:rsidR="000A6AD4">
              <w:rPr>
                <w:noProof/>
                <w:webHidden/>
              </w:rPr>
              <w:t>17</w:t>
            </w:r>
            <w:r w:rsidR="00135C06">
              <w:rPr>
                <w:noProof/>
                <w:webHidden/>
              </w:rPr>
              <w:fldChar w:fldCharType="end"/>
            </w:r>
          </w:hyperlink>
        </w:p>
        <w:p w14:paraId="5FE72D30" w14:textId="77777777" w:rsidR="00135C06" w:rsidRDefault="0045758D">
          <w:pPr>
            <w:pStyle w:val="TDC1"/>
            <w:tabs>
              <w:tab w:val="right" w:leader="dot" w:pos="8828"/>
            </w:tabs>
            <w:rPr>
              <w:rFonts w:eastAsiaTheme="minorEastAsia"/>
              <w:noProof/>
              <w:lang w:val="es-CO" w:eastAsia="es-CO"/>
            </w:rPr>
          </w:pPr>
          <w:hyperlink w:anchor="_Toc40692690" w:history="1">
            <w:r w:rsidR="00135C06" w:rsidRPr="00E32C37">
              <w:rPr>
                <w:rStyle w:val="Hipervnculo"/>
                <w:noProof/>
              </w:rPr>
              <w:t>Evaluación por Dependencia</w:t>
            </w:r>
            <w:r w:rsidR="00135C06">
              <w:rPr>
                <w:noProof/>
                <w:webHidden/>
              </w:rPr>
              <w:tab/>
            </w:r>
            <w:r w:rsidR="00135C06">
              <w:rPr>
                <w:noProof/>
                <w:webHidden/>
              </w:rPr>
              <w:fldChar w:fldCharType="begin"/>
            </w:r>
            <w:r w:rsidR="00135C06">
              <w:rPr>
                <w:noProof/>
                <w:webHidden/>
              </w:rPr>
              <w:instrText xml:space="preserve"> PAGEREF _Toc40692690 \h </w:instrText>
            </w:r>
            <w:r w:rsidR="00135C06">
              <w:rPr>
                <w:noProof/>
                <w:webHidden/>
              </w:rPr>
            </w:r>
            <w:r w:rsidR="00135C06">
              <w:rPr>
                <w:noProof/>
                <w:webHidden/>
              </w:rPr>
              <w:fldChar w:fldCharType="separate"/>
            </w:r>
            <w:r w:rsidR="000A6AD4">
              <w:rPr>
                <w:noProof/>
                <w:webHidden/>
              </w:rPr>
              <w:t>18</w:t>
            </w:r>
            <w:r w:rsidR="00135C06">
              <w:rPr>
                <w:noProof/>
                <w:webHidden/>
              </w:rPr>
              <w:fldChar w:fldCharType="end"/>
            </w:r>
          </w:hyperlink>
        </w:p>
        <w:p w14:paraId="42BD7489" w14:textId="77777777" w:rsidR="00135C06" w:rsidRDefault="0045758D">
          <w:pPr>
            <w:pStyle w:val="TDC1"/>
            <w:tabs>
              <w:tab w:val="right" w:leader="dot" w:pos="8828"/>
            </w:tabs>
            <w:rPr>
              <w:rFonts w:eastAsiaTheme="minorEastAsia"/>
              <w:noProof/>
              <w:lang w:val="es-CO" w:eastAsia="es-CO"/>
            </w:rPr>
          </w:pPr>
          <w:hyperlink w:anchor="_Toc40692691" w:history="1">
            <w:r w:rsidR="00135C06" w:rsidRPr="00E32C37">
              <w:rPr>
                <w:rStyle w:val="Hipervnculo"/>
                <w:noProof/>
              </w:rPr>
              <w:t>Gestión General de la Entidad</w:t>
            </w:r>
            <w:r w:rsidR="00135C06">
              <w:rPr>
                <w:noProof/>
                <w:webHidden/>
              </w:rPr>
              <w:tab/>
            </w:r>
            <w:r w:rsidR="00135C06">
              <w:rPr>
                <w:noProof/>
                <w:webHidden/>
              </w:rPr>
              <w:fldChar w:fldCharType="begin"/>
            </w:r>
            <w:r w:rsidR="00135C06">
              <w:rPr>
                <w:noProof/>
                <w:webHidden/>
              </w:rPr>
              <w:instrText xml:space="preserve"> PAGEREF _Toc40692691 \h </w:instrText>
            </w:r>
            <w:r w:rsidR="00135C06">
              <w:rPr>
                <w:noProof/>
                <w:webHidden/>
              </w:rPr>
            </w:r>
            <w:r w:rsidR="00135C06">
              <w:rPr>
                <w:noProof/>
                <w:webHidden/>
              </w:rPr>
              <w:fldChar w:fldCharType="separate"/>
            </w:r>
            <w:r w:rsidR="000A6AD4">
              <w:rPr>
                <w:noProof/>
                <w:webHidden/>
              </w:rPr>
              <w:t>20</w:t>
            </w:r>
            <w:r w:rsidR="00135C06">
              <w:rPr>
                <w:noProof/>
                <w:webHidden/>
              </w:rPr>
              <w:fldChar w:fldCharType="end"/>
            </w:r>
          </w:hyperlink>
        </w:p>
        <w:p w14:paraId="792C8D66" w14:textId="77777777" w:rsidR="00135C06" w:rsidRDefault="00135C06">
          <w:r>
            <w:rPr>
              <w:b/>
              <w:bCs/>
              <w:lang w:val="es-ES"/>
            </w:rPr>
            <w:fldChar w:fldCharType="end"/>
          </w:r>
        </w:p>
      </w:sdtContent>
    </w:sdt>
    <w:p w14:paraId="3D3975E5" w14:textId="77777777" w:rsidR="00135C06" w:rsidRDefault="00135C06" w:rsidP="00C6711A">
      <w:pPr>
        <w:pStyle w:val="Ttulo1"/>
        <w:jc w:val="center"/>
      </w:pPr>
    </w:p>
    <w:p w14:paraId="606CA523" w14:textId="77777777" w:rsidR="00135C06" w:rsidRDefault="00135C06" w:rsidP="00C6711A">
      <w:pPr>
        <w:pStyle w:val="Ttulo1"/>
        <w:jc w:val="center"/>
      </w:pPr>
    </w:p>
    <w:p w14:paraId="43080C7A" w14:textId="77777777" w:rsidR="00135C06" w:rsidRDefault="00135C06" w:rsidP="00135C06">
      <w:pPr>
        <w:rPr>
          <w:lang w:val="es-ES_tradnl" w:eastAsia="es-ES"/>
        </w:rPr>
      </w:pPr>
    </w:p>
    <w:p w14:paraId="26D37937" w14:textId="77777777" w:rsidR="00135C06" w:rsidRDefault="00135C06" w:rsidP="00135C06">
      <w:pPr>
        <w:rPr>
          <w:lang w:val="es-ES_tradnl" w:eastAsia="es-ES"/>
        </w:rPr>
      </w:pPr>
    </w:p>
    <w:p w14:paraId="19DE051B" w14:textId="77777777" w:rsidR="00135C06" w:rsidRDefault="00135C06" w:rsidP="00135C06">
      <w:pPr>
        <w:rPr>
          <w:lang w:val="es-ES_tradnl" w:eastAsia="es-ES"/>
        </w:rPr>
      </w:pPr>
    </w:p>
    <w:p w14:paraId="75769347" w14:textId="77777777" w:rsidR="00135C06" w:rsidRDefault="00135C06" w:rsidP="00135C06">
      <w:pPr>
        <w:rPr>
          <w:lang w:val="es-ES_tradnl" w:eastAsia="es-ES"/>
        </w:rPr>
      </w:pPr>
    </w:p>
    <w:p w14:paraId="60FD0D04" w14:textId="77777777" w:rsidR="00135C06" w:rsidRDefault="00135C06" w:rsidP="00135C06">
      <w:pPr>
        <w:rPr>
          <w:lang w:val="es-ES_tradnl" w:eastAsia="es-ES"/>
        </w:rPr>
      </w:pPr>
    </w:p>
    <w:p w14:paraId="66E946F7" w14:textId="77777777" w:rsidR="00135C06" w:rsidRPr="00135C06" w:rsidRDefault="00135C06" w:rsidP="00135C06">
      <w:pPr>
        <w:rPr>
          <w:lang w:val="es-ES_tradnl" w:eastAsia="es-ES"/>
        </w:rPr>
      </w:pPr>
    </w:p>
    <w:p w14:paraId="3BC4A509" w14:textId="77777777" w:rsidR="00F8148B" w:rsidRDefault="00F8148B" w:rsidP="00C6711A">
      <w:pPr>
        <w:pStyle w:val="Ttulo1"/>
        <w:jc w:val="center"/>
      </w:pPr>
      <w:bookmarkStart w:id="0" w:name="_Toc40692674"/>
    </w:p>
    <w:p w14:paraId="257BF3D7" w14:textId="77777777" w:rsidR="00BB1EA5" w:rsidRDefault="00BB1EA5" w:rsidP="00C6711A">
      <w:pPr>
        <w:pStyle w:val="Ttulo1"/>
        <w:jc w:val="center"/>
      </w:pPr>
      <w:r w:rsidRPr="000C1EC5">
        <w:t>Presentación</w:t>
      </w:r>
      <w:bookmarkEnd w:id="0"/>
    </w:p>
    <w:p w14:paraId="1F463941" w14:textId="77777777" w:rsidR="00C6711A" w:rsidRPr="00C6711A" w:rsidRDefault="00C6711A" w:rsidP="00C6711A">
      <w:pPr>
        <w:rPr>
          <w:lang w:val="es-ES_tradnl" w:eastAsia="es-ES"/>
        </w:rPr>
      </w:pPr>
    </w:p>
    <w:p w14:paraId="640F244A" w14:textId="24F1C4F5" w:rsidR="00BB1EA5" w:rsidRPr="000C1EC5" w:rsidRDefault="005F09D5" w:rsidP="00BB1EA5">
      <w:pPr>
        <w:jc w:val="both"/>
        <w:rPr>
          <w:rFonts w:ascii="Arial" w:hAnsi="Arial" w:cs="Arial"/>
          <w:sz w:val="20"/>
          <w:szCs w:val="20"/>
          <w:lang w:val="es-ES"/>
        </w:rPr>
      </w:pPr>
      <w:r>
        <w:rPr>
          <w:rFonts w:ascii="Arial" w:hAnsi="Arial" w:cs="Arial"/>
          <w:sz w:val="20"/>
          <w:szCs w:val="20"/>
          <w:lang w:val="es-ES"/>
        </w:rPr>
        <w:t xml:space="preserve">Como objetivo de los indicadores de gestión se establece la visualización </w:t>
      </w:r>
      <w:r w:rsidR="00BB1EA5" w:rsidRPr="000C1EC5">
        <w:rPr>
          <w:rFonts w:ascii="Arial" w:hAnsi="Arial" w:cs="Arial"/>
          <w:sz w:val="20"/>
          <w:szCs w:val="20"/>
          <w:lang w:val="es-ES"/>
        </w:rPr>
        <w:t xml:space="preserve"> </w:t>
      </w:r>
      <w:r>
        <w:rPr>
          <w:rFonts w:ascii="Arial" w:hAnsi="Arial" w:cs="Arial"/>
          <w:sz w:val="20"/>
          <w:szCs w:val="20"/>
          <w:lang w:val="es-ES"/>
        </w:rPr>
        <w:t>d</w:t>
      </w:r>
      <w:r w:rsidR="00BB1EA5" w:rsidRPr="000C1EC5">
        <w:rPr>
          <w:rFonts w:ascii="Arial" w:hAnsi="Arial" w:cs="Arial"/>
          <w:sz w:val="20"/>
          <w:szCs w:val="20"/>
          <w:lang w:val="es-ES"/>
        </w:rPr>
        <w:t>el cumplimiento de los proyectos o metas propuestas con el fin de tener las bases necesarias para las tomas de decisiones y permiten tener un control adecuado sobre una situación dada, de ahí su importancia al hacer posible el predecir y actuar con base en las tendencias positivas o negativas observadas en su desempeño global.</w:t>
      </w:r>
    </w:p>
    <w:p w14:paraId="33F01522" w14:textId="77777777" w:rsidR="00BB1EA5" w:rsidRPr="000C1EC5" w:rsidRDefault="00BB1EA5" w:rsidP="00BB1EA5">
      <w:pPr>
        <w:jc w:val="both"/>
        <w:rPr>
          <w:rFonts w:ascii="Arial" w:hAnsi="Arial" w:cs="Arial"/>
          <w:sz w:val="20"/>
          <w:szCs w:val="20"/>
          <w:lang w:val="es-ES"/>
        </w:rPr>
      </w:pPr>
      <w:r w:rsidRPr="000C1EC5">
        <w:rPr>
          <w:rFonts w:ascii="Arial" w:hAnsi="Arial" w:cs="Arial"/>
          <w:sz w:val="20"/>
          <w:szCs w:val="20"/>
          <w:lang w:val="es-ES"/>
        </w:rPr>
        <w:t>El desempeño de la Secretaría Distrital de Ambiente se mide en términos de resultados expresados en índices de gestión, medida gerencial que permite evaluar la gestión de la entidad frente a sus metas, objetivos y responsabilidades.</w:t>
      </w:r>
    </w:p>
    <w:p w14:paraId="1C67828F" w14:textId="77777777" w:rsidR="00BB1EA5" w:rsidRPr="000C1EC5" w:rsidRDefault="00BB1EA5" w:rsidP="00BB1EA5">
      <w:pPr>
        <w:jc w:val="both"/>
        <w:rPr>
          <w:rFonts w:ascii="Arial" w:hAnsi="Arial" w:cs="Arial"/>
          <w:sz w:val="20"/>
          <w:szCs w:val="20"/>
          <w:lang w:val="es-ES"/>
        </w:rPr>
      </w:pPr>
      <w:r w:rsidRPr="000C1EC5">
        <w:rPr>
          <w:rFonts w:ascii="Arial" w:hAnsi="Arial" w:cs="Arial"/>
          <w:sz w:val="20"/>
          <w:szCs w:val="20"/>
          <w:lang w:val="es-ES"/>
        </w:rPr>
        <w:t>El informe de indicadores de gestión en la Secretaría Distrital de Ambiente permite orientar y reorientar la gestión institucional, de cara al Plan de Desarrollo vigente, las metas propuestas en éste y las necesidades ambientales de la ciudad.</w:t>
      </w:r>
    </w:p>
    <w:p w14:paraId="4A086D2F" w14:textId="77777777" w:rsidR="00BB1EA5" w:rsidRPr="000C1EC5" w:rsidRDefault="00BB1EA5" w:rsidP="00BB1EA5">
      <w:pPr>
        <w:jc w:val="both"/>
        <w:rPr>
          <w:rFonts w:ascii="Arial" w:hAnsi="Arial" w:cs="Arial"/>
          <w:sz w:val="20"/>
          <w:szCs w:val="20"/>
          <w:lang w:val="es-ES"/>
        </w:rPr>
      </w:pPr>
    </w:p>
    <w:p w14:paraId="4051779F" w14:textId="77777777" w:rsidR="00BB1EA5" w:rsidRPr="000C1EC5" w:rsidRDefault="00BB1EA5" w:rsidP="00C6711A">
      <w:pPr>
        <w:pStyle w:val="Ttulo1"/>
        <w:jc w:val="center"/>
      </w:pPr>
      <w:bookmarkStart w:id="1" w:name="_Toc40692675"/>
      <w:r w:rsidRPr="000C1EC5">
        <w:t>Generalidades</w:t>
      </w:r>
      <w:bookmarkEnd w:id="1"/>
    </w:p>
    <w:p w14:paraId="1066D68C" w14:textId="77777777" w:rsidR="000616FC" w:rsidRDefault="000616FC" w:rsidP="00BB1EA5">
      <w:pPr>
        <w:jc w:val="both"/>
        <w:rPr>
          <w:rFonts w:ascii="Arial" w:hAnsi="Arial" w:cs="Arial"/>
          <w:sz w:val="20"/>
          <w:szCs w:val="20"/>
          <w:lang w:val="es-ES"/>
        </w:rPr>
      </w:pPr>
    </w:p>
    <w:p w14:paraId="54416CC9" w14:textId="77777777" w:rsidR="00BB1EA5" w:rsidRPr="000C1EC5" w:rsidRDefault="00BB1EA5" w:rsidP="00BB1EA5">
      <w:pPr>
        <w:jc w:val="both"/>
        <w:rPr>
          <w:rFonts w:ascii="Arial" w:hAnsi="Arial" w:cs="Arial"/>
          <w:sz w:val="20"/>
          <w:szCs w:val="20"/>
          <w:lang w:val="es-ES"/>
        </w:rPr>
      </w:pPr>
      <w:r w:rsidRPr="000C1EC5">
        <w:rPr>
          <w:rFonts w:ascii="Arial" w:hAnsi="Arial" w:cs="Arial"/>
          <w:sz w:val="20"/>
          <w:szCs w:val="20"/>
          <w:lang w:val="es-ES"/>
        </w:rPr>
        <w:t>A través del presente informe, se dan a conocer los resultados alcanzados en los indicadores que constituyen la gestión institucional de la SDA.</w:t>
      </w:r>
    </w:p>
    <w:p w14:paraId="6CF73023" w14:textId="77777777" w:rsidR="00BB1EA5" w:rsidRPr="000C1EC5" w:rsidRDefault="00BB1EA5" w:rsidP="00BB1EA5">
      <w:pPr>
        <w:jc w:val="both"/>
        <w:rPr>
          <w:rFonts w:ascii="Arial" w:hAnsi="Arial" w:cs="Arial"/>
          <w:sz w:val="20"/>
          <w:szCs w:val="20"/>
          <w:lang w:val="es-ES"/>
        </w:rPr>
      </w:pPr>
      <w:r w:rsidRPr="000C1EC5">
        <w:rPr>
          <w:rFonts w:ascii="Arial" w:hAnsi="Arial" w:cs="Arial"/>
          <w:sz w:val="20"/>
          <w:szCs w:val="20"/>
          <w:lang w:val="es-ES"/>
        </w:rPr>
        <w:t>En primer lugar, se presenta la medición y evaluación cuantitativa de ciento treinta y cinco (135) indicadores establecidos para la vigencia 2020, conforme la programación realizada por las dependencias de la Secretaría, en el marco del Plan de Desarrollo vigente.</w:t>
      </w:r>
    </w:p>
    <w:p w14:paraId="61FE95BD" w14:textId="77777777" w:rsidR="00BB1EA5" w:rsidRPr="000C1EC5" w:rsidRDefault="00BB1EA5" w:rsidP="00BB1EA5">
      <w:pPr>
        <w:jc w:val="both"/>
        <w:rPr>
          <w:rFonts w:ascii="Arial" w:hAnsi="Arial" w:cs="Arial"/>
          <w:sz w:val="20"/>
          <w:szCs w:val="20"/>
          <w:lang w:val="es-ES"/>
        </w:rPr>
      </w:pPr>
      <w:r w:rsidRPr="000C1EC5">
        <w:rPr>
          <w:rFonts w:ascii="Arial" w:hAnsi="Arial" w:cs="Arial"/>
          <w:sz w:val="20"/>
          <w:szCs w:val="20"/>
          <w:lang w:val="es-ES"/>
        </w:rPr>
        <w:t xml:space="preserve">Así mismo, se presentan los resultados obtenidos de los indicadores de gestión asociados al cumplimiento de metas Plan de Desarrollo y de los que responden a la Plataforma Estratégica de la Entidad.  </w:t>
      </w:r>
    </w:p>
    <w:p w14:paraId="7EC36A91" w14:textId="77777777" w:rsidR="00BB1EA5" w:rsidRPr="000C1EC5" w:rsidRDefault="00BB1EA5" w:rsidP="00BB1EA5">
      <w:pPr>
        <w:jc w:val="both"/>
        <w:rPr>
          <w:rFonts w:ascii="Arial" w:hAnsi="Arial" w:cs="Arial"/>
          <w:sz w:val="20"/>
          <w:szCs w:val="20"/>
        </w:rPr>
      </w:pPr>
      <w:r w:rsidRPr="000C1EC5">
        <w:rPr>
          <w:rFonts w:ascii="Arial" w:hAnsi="Arial" w:cs="Arial"/>
          <w:sz w:val="20"/>
          <w:szCs w:val="20"/>
          <w:lang w:val="es-ES"/>
        </w:rPr>
        <w:t>Para la evaluación y análisis, los indicadores se agrupan por objetivo de calidad, por proceso, por proyecto y por dependencia.</w:t>
      </w:r>
    </w:p>
    <w:p w14:paraId="29DC46FF" w14:textId="77777777" w:rsidR="00BB1EA5" w:rsidRPr="000C1EC5" w:rsidRDefault="00BB1EA5" w:rsidP="00BB1EA5">
      <w:pPr>
        <w:jc w:val="both"/>
        <w:rPr>
          <w:rFonts w:ascii="Arial" w:eastAsiaTheme="minorEastAsia" w:hAnsi="Arial" w:cs="Arial"/>
          <w:i/>
          <w:color w:val="44546A" w:themeColor="text2"/>
          <w:sz w:val="20"/>
          <w:szCs w:val="20"/>
          <w:lang w:val="es-ES_tradnl" w:eastAsia="es-ES"/>
        </w:rPr>
      </w:pPr>
    </w:p>
    <w:p w14:paraId="029C641B" w14:textId="77777777" w:rsidR="00BB1EA5" w:rsidRDefault="00BB1EA5" w:rsidP="00C6711A">
      <w:pPr>
        <w:pStyle w:val="Ttulo1"/>
        <w:jc w:val="center"/>
        <w:rPr>
          <w:rFonts w:eastAsiaTheme="minorEastAsia"/>
        </w:rPr>
      </w:pPr>
      <w:bookmarkStart w:id="2" w:name="_Toc40692676"/>
      <w:r w:rsidRPr="000C1EC5">
        <w:rPr>
          <w:rFonts w:eastAsiaTheme="minorEastAsia"/>
        </w:rPr>
        <w:t>Metodología</w:t>
      </w:r>
      <w:bookmarkEnd w:id="2"/>
    </w:p>
    <w:p w14:paraId="44B90D84" w14:textId="77777777" w:rsidR="00C6711A" w:rsidRPr="00C6711A" w:rsidRDefault="00C6711A" w:rsidP="00C6711A">
      <w:pPr>
        <w:rPr>
          <w:lang w:val="es-ES_tradnl" w:eastAsia="es-ES"/>
        </w:rPr>
      </w:pPr>
    </w:p>
    <w:p w14:paraId="0A485328" w14:textId="77777777" w:rsidR="00BB1EA5" w:rsidRPr="000C1EC5" w:rsidRDefault="00BB1EA5" w:rsidP="00BB1EA5">
      <w:pPr>
        <w:jc w:val="both"/>
        <w:rPr>
          <w:rFonts w:ascii="Arial" w:hAnsi="Arial" w:cs="Arial"/>
          <w:sz w:val="20"/>
          <w:szCs w:val="20"/>
          <w:lang w:val="es-ES"/>
        </w:rPr>
      </w:pPr>
      <w:r w:rsidRPr="000C1EC5">
        <w:rPr>
          <w:rFonts w:ascii="Arial" w:hAnsi="Arial" w:cs="Arial"/>
          <w:sz w:val="20"/>
          <w:szCs w:val="20"/>
          <w:lang w:val="es-ES"/>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13AAD39D" w14:textId="77777777" w:rsidR="00BB1EA5" w:rsidRPr="000C1EC5" w:rsidRDefault="00BB1EA5" w:rsidP="00BB1EA5">
      <w:pPr>
        <w:jc w:val="both"/>
        <w:rPr>
          <w:rFonts w:ascii="Arial" w:hAnsi="Arial" w:cs="Arial"/>
          <w:sz w:val="20"/>
          <w:szCs w:val="20"/>
          <w:lang w:val="es-ES"/>
        </w:rPr>
      </w:pPr>
      <w:r w:rsidRPr="000C1EC5">
        <w:rPr>
          <w:rFonts w:ascii="Arial" w:hAnsi="Arial" w:cs="Arial"/>
          <w:sz w:val="20"/>
          <w:szCs w:val="20"/>
          <w:lang w:val="es-ES"/>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14:paraId="1B84FCB6" w14:textId="77777777" w:rsidR="00BB1EA5" w:rsidRPr="000C1EC5" w:rsidRDefault="00BB1EA5" w:rsidP="00BB1EA5">
      <w:pPr>
        <w:jc w:val="both"/>
        <w:rPr>
          <w:rFonts w:ascii="Arial" w:hAnsi="Arial" w:cs="Arial"/>
          <w:sz w:val="20"/>
          <w:szCs w:val="20"/>
          <w:lang w:val="es-ES"/>
        </w:rPr>
      </w:pPr>
      <w:r w:rsidRPr="000C1EC5">
        <w:rPr>
          <w:rFonts w:ascii="Arial" w:hAnsi="Arial" w:cs="Arial"/>
          <w:sz w:val="20"/>
          <w:szCs w:val="20"/>
          <w:lang w:val="es-ES"/>
        </w:rPr>
        <w:lastRenderedPageBreak/>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57DFA151" w14:textId="77777777" w:rsidR="00BB1EA5" w:rsidRPr="000C1EC5" w:rsidRDefault="00BB1EA5" w:rsidP="00BB1EA5">
      <w:pPr>
        <w:jc w:val="both"/>
        <w:rPr>
          <w:rFonts w:ascii="Arial" w:hAnsi="Arial" w:cs="Arial"/>
          <w:sz w:val="20"/>
          <w:szCs w:val="20"/>
        </w:rPr>
      </w:pPr>
    </w:p>
    <w:p w14:paraId="393C7A0A" w14:textId="77777777" w:rsidR="00380B97" w:rsidRPr="000C1EC5" w:rsidRDefault="00C6711A">
      <w:pPr>
        <w:rPr>
          <w:rFonts w:ascii="Arial" w:hAnsi="Arial" w:cs="Arial"/>
          <w:sz w:val="20"/>
          <w:szCs w:val="20"/>
        </w:rPr>
      </w:pPr>
      <w:r w:rsidRPr="000C1EC5">
        <w:rPr>
          <w:rFonts w:ascii="Arial" w:hAnsi="Arial" w:cs="Arial"/>
          <w:noProof/>
          <w:sz w:val="20"/>
          <w:szCs w:val="20"/>
          <w:lang w:val="es-CO" w:eastAsia="es-CO"/>
        </w:rPr>
        <w:drawing>
          <wp:anchor distT="0" distB="0" distL="114300" distR="114300" simplePos="0" relativeHeight="251659264" behindDoc="0" locked="0" layoutInCell="1" allowOverlap="1" wp14:anchorId="698E78CB" wp14:editId="19BCF6FD">
            <wp:simplePos x="0" y="0"/>
            <wp:positionH relativeFrom="margin">
              <wp:align>center</wp:align>
            </wp:positionH>
            <wp:positionV relativeFrom="margin">
              <wp:posOffset>1178125</wp:posOffset>
            </wp:positionV>
            <wp:extent cx="2667000" cy="1884680"/>
            <wp:effectExtent l="0" t="38100" r="0" b="39370"/>
            <wp:wrapSquare wrapText="bothSides"/>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margin">
              <wp14:pctWidth>0</wp14:pctWidth>
            </wp14:sizeRelH>
            <wp14:sizeRelV relativeFrom="margin">
              <wp14:pctHeight>0</wp14:pctHeight>
            </wp14:sizeRelV>
          </wp:anchor>
        </w:drawing>
      </w:r>
    </w:p>
    <w:p w14:paraId="6022B4C3" w14:textId="77777777" w:rsidR="00BB1EA5" w:rsidRPr="000C1EC5" w:rsidRDefault="00BB1EA5">
      <w:pPr>
        <w:rPr>
          <w:rFonts w:ascii="Arial" w:hAnsi="Arial" w:cs="Arial"/>
          <w:sz w:val="20"/>
          <w:szCs w:val="20"/>
        </w:rPr>
      </w:pPr>
    </w:p>
    <w:p w14:paraId="2E7D8298" w14:textId="77777777" w:rsidR="00BB1EA5" w:rsidRPr="000C1EC5" w:rsidRDefault="00BB1EA5">
      <w:pPr>
        <w:rPr>
          <w:rFonts w:ascii="Arial" w:hAnsi="Arial" w:cs="Arial"/>
          <w:sz w:val="20"/>
          <w:szCs w:val="20"/>
        </w:rPr>
      </w:pPr>
    </w:p>
    <w:p w14:paraId="2007CE52" w14:textId="77777777" w:rsidR="00BB1EA5" w:rsidRPr="000C1EC5" w:rsidRDefault="00BB1EA5">
      <w:pPr>
        <w:rPr>
          <w:rFonts w:ascii="Arial" w:hAnsi="Arial" w:cs="Arial"/>
          <w:sz w:val="20"/>
          <w:szCs w:val="20"/>
        </w:rPr>
      </w:pPr>
    </w:p>
    <w:p w14:paraId="6682F61B" w14:textId="77777777" w:rsidR="00BB1EA5" w:rsidRPr="000C1EC5" w:rsidRDefault="00BB1EA5">
      <w:pPr>
        <w:rPr>
          <w:rFonts w:ascii="Arial" w:hAnsi="Arial" w:cs="Arial"/>
          <w:sz w:val="20"/>
          <w:szCs w:val="20"/>
        </w:rPr>
      </w:pPr>
    </w:p>
    <w:p w14:paraId="49284D3D" w14:textId="77777777" w:rsidR="00BB1EA5" w:rsidRPr="000C1EC5" w:rsidRDefault="00BB1EA5">
      <w:pPr>
        <w:rPr>
          <w:rFonts w:ascii="Arial" w:hAnsi="Arial" w:cs="Arial"/>
          <w:sz w:val="20"/>
          <w:szCs w:val="20"/>
        </w:rPr>
      </w:pPr>
    </w:p>
    <w:p w14:paraId="2A27F86D" w14:textId="77777777" w:rsidR="00BB1EA5" w:rsidRPr="000C1EC5" w:rsidRDefault="00BB1EA5">
      <w:pPr>
        <w:rPr>
          <w:rFonts w:ascii="Arial" w:hAnsi="Arial" w:cs="Arial"/>
          <w:sz w:val="20"/>
          <w:szCs w:val="20"/>
        </w:rPr>
      </w:pPr>
    </w:p>
    <w:p w14:paraId="5A722A37" w14:textId="77777777" w:rsidR="00BB1EA5" w:rsidRPr="000C1EC5" w:rsidRDefault="00BB1EA5" w:rsidP="00BB1EA5">
      <w:pPr>
        <w:jc w:val="center"/>
        <w:rPr>
          <w:rFonts w:ascii="Arial" w:hAnsi="Arial" w:cs="Arial"/>
          <w:b/>
          <w:i/>
          <w:color w:val="44546A" w:themeColor="text2"/>
          <w:sz w:val="20"/>
          <w:szCs w:val="20"/>
        </w:rPr>
      </w:pPr>
    </w:p>
    <w:p w14:paraId="68CA57CB" w14:textId="77777777" w:rsidR="00BB1EA5" w:rsidRPr="000C1EC5" w:rsidRDefault="00BB1EA5" w:rsidP="00BB1EA5">
      <w:pPr>
        <w:jc w:val="center"/>
        <w:rPr>
          <w:rFonts w:ascii="Arial" w:hAnsi="Arial" w:cs="Arial"/>
          <w:b/>
          <w:i/>
          <w:color w:val="44546A" w:themeColor="text2"/>
          <w:sz w:val="20"/>
          <w:szCs w:val="20"/>
        </w:rPr>
      </w:pPr>
    </w:p>
    <w:p w14:paraId="35970274" w14:textId="77777777" w:rsidR="00BB1EA5" w:rsidRPr="000C1EC5" w:rsidRDefault="00BB1EA5" w:rsidP="00BB1EA5">
      <w:pPr>
        <w:jc w:val="center"/>
        <w:rPr>
          <w:rFonts w:ascii="Arial" w:hAnsi="Arial" w:cs="Arial"/>
          <w:b/>
          <w:i/>
          <w:color w:val="44546A" w:themeColor="text2"/>
          <w:sz w:val="20"/>
          <w:szCs w:val="20"/>
        </w:rPr>
      </w:pPr>
    </w:p>
    <w:p w14:paraId="7D45F1B5" w14:textId="77777777" w:rsidR="00BB1EA5" w:rsidRPr="000C1EC5" w:rsidRDefault="00BB1EA5" w:rsidP="00C6711A">
      <w:pPr>
        <w:pStyle w:val="Ttulo1"/>
        <w:jc w:val="center"/>
      </w:pPr>
      <w:bookmarkStart w:id="3" w:name="_Toc40692677"/>
      <w:r w:rsidRPr="000C1EC5">
        <w:t>Fuente de información de datos</w:t>
      </w:r>
      <w:bookmarkEnd w:id="3"/>
    </w:p>
    <w:p w14:paraId="7F569739" w14:textId="77777777" w:rsidR="00BB1EA5" w:rsidRPr="000C1EC5" w:rsidRDefault="00BB1EA5" w:rsidP="00BB1EA5">
      <w:pPr>
        <w:rPr>
          <w:rFonts w:ascii="Arial" w:hAnsi="Arial" w:cs="Arial"/>
          <w:sz w:val="20"/>
          <w:szCs w:val="20"/>
        </w:rPr>
      </w:pPr>
    </w:p>
    <w:p w14:paraId="37F46A42" w14:textId="40A05C3E" w:rsidR="00BB1EA5" w:rsidRDefault="00BB1EA5" w:rsidP="00BB1EA5">
      <w:pPr>
        <w:jc w:val="both"/>
        <w:rPr>
          <w:rFonts w:ascii="Arial" w:hAnsi="Arial" w:cs="Arial"/>
          <w:sz w:val="20"/>
          <w:szCs w:val="20"/>
          <w:lang w:val="es-ES"/>
        </w:rPr>
      </w:pPr>
      <w:r w:rsidRPr="000C1EC5">
        <w:rPr>
          <w:rFonts w:ascii="Arial" w:hAnsi="Arial" w:cs="Arial"/>
          <w:sz w:val="20"/>
          <w:szCs w:val="20"/>
          <w:lang w:val="es-ES"/>
        </w:rPr>
        <w:t xml:space="preserve">La información base para el análisis y evaluación de la gestión la integran los reportes y actualización de datos en las hojas de vida y seguimiento de los indicadores de la entidad realizados por cada una de las áreas para el periodo </w:t>
      </w:r>
      <w:r w:rsidR="00F8148B">
        <w:rPr>
          <w:rFonts w:ascii="Arial" w:hAnsi="Arial" w:cs="Arial"/>
          <w:sz w:val="20"/>
          <w:szCs w:val="20"/>
          <w:lang w:val="es-ES"/>
        </w:rPr>
        <w:t>evaluado</w:t>
      </w:r>
      <w:r w:rsidRPr="000C1EC5">
        <w:rPr>
          <w:rFonts w:ascii="Arial" w:hAnsi="Arial" w:cs="Arial"/>
          <w:sz w:val="20"/>
          <w:szCs w:val="20"/>
          <w:lang w:val="es-ES"/>
        </w:rPr>
        <w:t>:</w:t>
      </w:r>
    </w:p>
    <w:p w14:paraId="369D25E4" w14:textId="77777777" w:rsidR="000616FC" w:rsidRDefault="000616FC" w:rsidP="00BB1EA5">
      <w:pPr>
        <w:jc w:val="both"/>
        <w:rPr>
          <w:rFonts w:ascii="Arial" w:hAnsi="Arial" w:cs="Arial"/>
          <w:sz w:val="20"/>
          <w:szCs w:val="20"/>
          <w:lang w:val="es-ES"/>
        </w:rPr>
      </w:pPr>
    </w:p>
    <w:tbl>
      <w:tblPr>
        <w:tblStyle w:val="Tablaconcuadrcula"/>
        <w:tblW w:w="9273" w:type="dxa"/>
        <w:jc w:val="center"/>
        <w:tblLayout w:type="fixed"/>
        <w:tblLook w:val="04A0" w:firstRow="1" w:lastRow="0" w:firstColumn="1" w:lastColumn="0" w:noHBand="0" w:noVBand="1"/>
      </w:tblPr>
      <w:tblGrid>
        <w:gridCol w:w="2440"/>
        <w:gridCol w:w="707"/>
        <w:gridCol w:w="1101"/>
        <w:gridCol w:w="1198"/>
        <w:gridCol w:w="1134"/>
        <w:gridCol w:w="1276"/>
        <w:gridCol w:w="1417"/>
      </w:tblGrid>
      <w:tr w:rsidR="00BB1EA5" w:rsidRPr="000C1EC5" w14:paraId="31395C87" w14:textId="77777777" w:rsidTr="000616FC">
        <w:trPr>
          <w:trHeight w:val="377"/>
          <w:jc w:val="center"/>
        </w:trPr>
        <w:tc>
          <w:tcPr>
            <w:tcW w:w="3147" w:type="dxa"/>
            <w:gridSpan w:val="2"/>
            <w:vMerge w:val="restart"/>
            <w:shd w:val="clear" w:color="auto" w:fill="92D050"/>
            <w:vAlign w:val="center"/>
          </w:tcPr>
          <w:p w14:paraId="45C37358"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INDICADORES EVALUADOS</w:t>
            </w:r>
          </w:p>
        </w:tc>
        <w:tc>
          <w:tcPr>
            <w:tcW w:w="6126" w:type="dxa"/>
            <w:gridSpan w:val="5"/>
            <w:shd w:val="clear" w:color="auto" w:fill="92D050"/>
            <w:vAlign w:val="center"/>
          </w:tcPr>
          <w:p w14:paraId="762CD6CD"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Periodicidad de Reporte</w:t>
            </w:r>
          </w:p>
        </w:tc>
      </w:tr>
      <w:tr w:rsidR="00BB1EA5" w:rsidRPr="000C1EC5" w14:paraId="3A0C0810" w14:textId="77777777" w:rsidTr="000616FC">
        <w:trPr>
          <w:trHeight w:val="380"/>
          <w:jc w:val="center"/>
        </w:trPr>
        <w:tc>
          <w:tcPr>
            <w:tcW w:w="3147" w:type="dxa"/>
            <w:gridSpan w:val="2"/>
            <w:vMerge/>
            <w:shd w:val="clear" w:color="auto" w:fill="8496B0" w:themeFill="text2" w:themeFillTint="99"/>
            <w:vAlign w:val="center"/>
          </w:tcPr>
          <w:p w14:paraId="009F69CF" w14:textId="77777777" w:rsidR="00BB1EA5" w:rsidRPr="000C1EC5" w:rsidRDefault="00BB1EA5" w:rsidP="00F316E4">
            <w:pPr>
              <w:jc w:val="center"/>
              <w:rPr>
                <w:rFonts w:ascii="Arial" w:hAnsi="Arial" w:cs="Arial"/>
                <w:b/>
                <w:color w:val="000000" w:themeColor="text1"/>
                <w:lang w:val="es-ES"/>
              </w:rPr>
            </w:pPr>
          </w:p>
        </w:tc>
        <w:tc>
          <w:tcPr>
            <w:tcW w:w="1101" w:type="dxa"/>
            <w:shd w:val="clear" w:color="auto" w:fill="00B050"/>
            <w:vAlign w:val="center"/>
          </w:tcPr>
          <w:p w14:paraId="7EAAD79A"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Mensual</w:t>
            </w:r>
          </w:p>
        </w:tc>
        <w:tc>
          <w:tcPr>
            <w:tcW w:w="1198" w:type="dxa"/>
            <w:shd w:val="clear" w:color="auto" w:fill="00B050"/>
            <w:vAlign w:val="center"/>
          </w:tcPr>
          <w:p w14:paraId="7B1E31FE"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Bimestral</w:t>
            </w:r>
          </w:p>
        </w:tc>
        <w:tc>
          <w:tcPr>
            <w:tcW w:w="1134" w:type="dxa"/>
            <w:shd w:val="clear" w:color="auto" w:fill="00B050"/>
            <w:vAlign w:val="center"/>
          </w:tcPr>
          <w:p w14:paraId="5070DD2D"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Trimestral</w:t>
            </w:r>
          </w:p>
        </w:tc>
        <w:tc>
          <w:tcPr>
            <w:tcW w:w="1276" w:type="dxa"/>
            <w:shd w:val="clear" w:color="auto" w:fill="00B050"/>
            <w:vAlign w:val="center"/>
          </w:tcPr>
          <w:p w14:paraId="14E1E396"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Semestral</w:t>
            </w:r>
          </w:p>
        </w:tc>
        <w:tc>
          <w:tcPr>
            <w:tcW w:w="1417" w:type="dxa"/>
            <w:shd w:val="clear" w:color="auto" w:fill="00B050"/>
            <w:vAlign w:val="center"/>
          </w:tcPr>
          <w:p w14:paraId="38E4BBF9"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Anual</w:t>
            </w:r>
          </w:p>
        </w:tc>
      </w:tr>
      <w:tr w:rsidR="00BB1EA5" w:rsidRPr="000C1EC5" w14:paraId="095A9AA1" w14:textId="77777777" w:rsidTr="000616FC">
        <w:trPr>
          <w:trHeight w:val="421"/>
          <w:jc w:val="center"/>
        </w:trPr>
        <w:tc>
          <w:tcPr>
            <w:tcW w:w="2440" w:type="dxa"/>
            <w:shd w:val="clear" w:color="auto" w:fill="00B050"/>
            <w:vAlign w:val="center"/>
          </w:tcPr>
          <w:p w14:paraId="7A9E2806"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TOTAL VIGENCIA 2020</w:t>
            </w:r>
          </w:p>
        </w:tc>
        <w:tc>
          <w:tcPr>
            <w:tcW w:w="707" w:type="dxa"/>
            <w:tcBorders>
              <w:bottom w:val="single" w:sz="4" w:space="0" w:color="auto"/>
            </w:tcBorders>
            <w:shd w:val="clear" w:color="auto" w:fill="FFFFFF"/>
            <w:vAlign w:val="center"/>
          </w:tcPr>
          <w:p w14:paraId="207262B2"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135</w:t>
            </w:r>
          </w:p>
        </w:tc>
        <w:tc>
          <w:tcPr>
            <w:tcW w:w="1101" w:type="dxa"/>
            <w:tcBorders>
              <w:bottom w:val="single" w:sz="4" w:space="0" w:color="auto"/>
            </w:tcBorders>
            <w:vAlign w:val="center"/>
          </w:tcPr>
          <w:p w14:paraId="5F410B86"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23</w:t>
            </w:r>
          </w:p>
        </w:tc>
        <w:tc>
          <w:tcPr>
            <w:tcW w:w="1198" w:type="dxa"/>
            <w:tcBorders>
              <w:bottom w:val="single" w:sz="4" w:space="0" w:color="auto"/>
            </w:tcBorders>
            <w:vAlign w:val="center"/>
          </w:tcPr>
          <w:p w14:paraId="5D63EABF"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1</w:t>
            </w:r>
          </w:p>
        </w:tc>
        <w:tc>
          <w:tcPr>
            <w:tcW w:w="1134" w:type="dxa"/>
            <w:tcBorders>
              <w:bottom w:val="single" w:sz="4" w:space="0" w:color="auto"/>
            </w:tcBorders>
            <w:vAlign w:val="center"/>
          </w:tcPr>
          <w:p w14:paraId="5D317DC6"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76</w:t>
            </w:r>
          </w:p>
        </w:tc>
        <w:tc>
          <w:tcPr>
            <w:tcW w:w="1276" w:type="dxa"/>
            <w:tcBorders>
              <w:bottom w:val="single" w:sz="4" w:space="0" w:color="auto"/>
            </w:tcBorders>
            <w:vAlign w:val="center"/>
          </w:tcPr>
          <w:p w14:paraId="4EB2ED58"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21</w:t>
            </w:r>
          </w:p>
        </w:tc>
        <w:tc>
          <w:tcPr>
            <w:tcW w:w="1417" w:type="dxa"/>
            <w:tcBorders>
              <w:bottom w:val="single" w:sz="4" w:space="0" w:color="auto"/>
            </w:tcBorders>
            <w:vAlign w:val="center"/>
          </w:tcPr>
          <w:p w14:paraId="41482FB2"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15</w:t>
            </w:r>
          </w:p>
        </w:tc>
      </w:tr>
      <w:tr w:rsidR="00BB1EA5" w:rsidRPr="000C1EC5" w14:paraId="2BD49D99" w14:textId="77777777" w:rsidTr="000616FC">
        <w:trPr>
          <w:trHeight w:val="419"/>
          <w:jc w:val="center"/>
        </w:trPr>
        <w:tc>
          <w:tcPr>
            <w:tcW w:w="2440" w:type="dxa"/>
            <w:shd w:val="clear" w:color="auto" w:fill="92D050"/>
            <w:vAlign w:val="center"/>
          </w:tcPr>
          <w:p w14:paraId="73EAD998"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Marzo</w:t>
            </w:r>
          </w:p>
        </w:tc>
        <w:tc>
          <w:tcPr>
            <w:tcW w:w="707" w:type="dxa"/>
            <w:shd w:val="clear" w:color="auto" w:fill="D5DCE4" w:themeFill="text2" w:themeFillTint="33"/>
            <w:vAlign w:val="center"/>
          </w:tcPr>
          <w:p w14:paraId="13AA8486"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96</w:t>
            </w:r>
          </w:p>
        </w:tc>
        <w:tc>
          <w:tcPr>
            <w:tcW w:w="1101" w:type="dxa"/>
            <w:shd w:val="clear" w:color="auto" w:fill="D5DCE4" w:themeFill="text2" w:themeFillTint="33"/>
            <w:vAlign w:val="center"/>
          </w:tcPr>
          <w:p w14:paraId="0FAAB62A"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23</w:t>
            </w:r>
          </w:p>
        </w:tc>
        <w:tc>
          <w:tcPr>
            <w:tcW w:w="1198" w:type="dxa"/>
            <w:shd w:val="clear" w:color="auto" w:fill="D5DCE4" w:themeFill="text2" w:themeFillTint="33"/>
            <w:vAlign w:val="center"/>
          </w:tcPr>
          <w:p w14:paraId="231B268D"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w:t>
            </w:r>
          </w:p>
        </w:tc>
        <w:tc>
          <w:tcPr>
            <w:tcW w:w="1134" w:type="dxa"/>
            <w:shd w:val="clear" w:color="auto" w:fill="D5DCE4" w:themeFill="text2" w:themeFillTint="33"/>
            <w:vAlign w:val="center"/>
          </w:tcPr>
          <w:p w14:paraId="63A2B906"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73</w:t>
            </w:r>
          </w:p>
        </w:tc>
        <w:tc>
          <w:tcPr>
            <w:tcW w:w="1276" w:type="dxa"/>
            <w:shd w:val="clear" w:color="auto" w:fill="D5DCE4" w:themeFill="text2" w:themeFillTint="33"/>
            <w:vAlign w:val="center"/>
          </w:tcPr>
          <w:p w14:paraId="74A11828"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w:t>
            </w:r>
          </w:p>
        </w:tc>
        <w:tc>
          <w:tcPr>
            <w:tcW w:w="1417" w:type="dxa"/>
            <w:shd w:val="clear" w:color="auto" w:fill="D5DCE4" w:themeFill="text2" w:themeFillTint="33"/>
            <w:vAlign w:val="center"/>
          </w:tcPr>
          <w:p w14:paraId="6328B5D5" w14:textId="77777777" w:rsidR="00BB1EA5" w:rsidRPr="000C1EC5" w:rsidRDefault="00BB1EA5" w:rsidP="00F316E4">
            <w:pPr>
              <w:jc w:val="center"/>
              <w:rPr>
                <w:rFonts w:ascii="Arial" w:hAnsi="Arial" w:cs="Arial"/>
                <w:b/>
                <w:color w:val="000000" w:themeColor="text1"/>
                <w:lang w:val="es-ES"/>
              </w:rPr>
            </w:pPr>
            <w:r w:rsidRPr="000C1EC5">
              <w:rPr>
                <w:rFonts w:ascii="Arial" w:hAnsi="Arial" w:cs="Arial"/>
                <w:b/>
                <w:color w:val="000000" w:themeColor="text1"/>
                <w:lang w:val="es-ES"/>
              </w:rPr>
              <w:t>-</w:t>
            </w:r>
          </w:p>
        </w:tc>
      </w:tr>
    </w:tbl>
    <w:p w14:paraId="16AEBBAB" w14:textId="77777777" w:rsidR="00BB1EA5" w:rsidRPr="000C1EC5" w:rsidRDefault="00BB1EA5" w:rsidP="00BB1EA5">
      <w:pPr>
        <w:ind w:left="142"/>
        <w:jc w:val="both"/>
        <w:rPr>
          <w:rFonts w:ascii="Arial" w:hAnsi="Arial" w:cs="Arial"/>
          <w:sz w:val="20"/>
          <w:szCs w:val="20"/>
        </w:rPr>
      </w:pPr>
    </w:p>
    <w:p w14:paraId="486254BB" w14:textId="6268518E" w:rsidR="00BB1EA5" w:rsidRPr="00135C06" w:rsidRDefault="00BB1EA5" w:rsidP="00F8148B">
      <w:pPr>
        <w:jc w:val="both"/>
        <w:rPr>
          <w:rFonts w:ascii="Arial" w:hAnsi="Arial" w:cs="Arial"/>
          <w:sz w:val="20"/>
          <w:szCs w:val="20"/>
        </w:rPr>
      </w:pPr>
      <w:r w:rsidRPr="00135C06">
        <w:t>Lo indicadores establecidos para el periodo</w:t>
      </w:r>
      <w:r w:rsidR="005F09D5">
        <w:t xml:space="preserve"> de marzo</w:t>
      </w:r>
      <w:r w:rsidRPr="00135C06">
        <w:t xml:space="preserve"> se describen a continuación, conforme su comportamiento, agrupándolos de acuerdo con los intervalos de calificación de cumplimiento según su ejecución; de manera detallada se analizan los casos fuera del criterio de calificación durante el periodo evaluado así: Indicadores en estado sobresaliente; Indicadores en estado aceptable; Indicadores en estado insuficiente; Indicadores con ejecución del más del 100%; Indicadores con programación que presentan ejecución en cero; Indicadores que reportan avance y su programación es cero</w:t>
      </w:r>
      <w:r w:rsidRPr="00135C06">
        <w:rPr>
          <w:rFonts w:ascii="Arial" w:hAnsi="Arial" w:cs="Arial"/>
          <w:sz w:val="20"/>
          <w:szCs w:val="20"/>
        </w:rPr>
        <w:t>.</w:t>
      </w:r>
    </w:p>
    <w:p w14:paraId="7F5959F4" w14:textId="77777777" w:rsidR="00BB1EA5" w:rsidRPr="000C1EC5" w:rsidRDefault="00BB1EA5" w:rsidP="00BB1EA5">
      <w:pPr>
        <w:rPr>
          <w:rFonts w:ascii="Arial" w:hAnsi="Arial" w:cs="Arial"/>
          <w:sz w:val="20"/>
          <w:szCs w:val="20"/>
          <w:lang w:val="es-ES_tradnl" w:eastAsia="es-ES"/>
        </w:rPr>
      </w:pPr>
    </w:p>
    <w:p w14:paraId="21DCE58C" w14:textId="77777777" w:rsidR="00BB1EA5" w:rsidRPr="00C6711A" w:rsidRDefault="00BB1EA5" w:rsidP="00C6711A">
      <w:pPr>
        <w:pStyle w:val="Ttulo2"/>
        <w:jc w:val="center"/>
      </w:pPr>
      <w:bookmarkStart w:id="4" w:name="_Toc40692678"/>
      <w:r w:rsidRPr="00C6711A">
        <w:lastRenderedPageBreak/>
        <w:t>Indicadores en estado sobresaliente</w:t>
      </w:r>
      <w:bookmarkEnd w:id="4"/>
    </w:p>
    <w:p w14:paraId="62FF8294" w14:textId="77777777" w:rsidR="00F8148B" w:rsidRDefault="00F8148B" w:rsidP="00BB1EA5">
      <w:pPr>
        <w:jc w:val="both"/>
        <w:rPr>
          <w:rFonts w:ascii="Arial" w:hAnsi="Arial" w:cs="Arial"/>
          <w:sz w:val="20"/>
          <w:szCs w:val="20"/>
        </w:rPr>
      </w:pPr>
    </w:p>
    <w:p w14:paraId="7D06B3C6" w14:textId="570D9F5C" w:rsidR="00BB1EA5" w:rsidRPr="000C1EC5" w:rsidRDefault="00BB1EA5" w:rsidP="00BB1EA5">
      <w:pPr>
        <w:jc w:val="both"/>
        <w:rPr>
          <w:rFonts w:ascii="Arial" w:hAnsi="Arial" w:cs="Arial"/>
          <w:sz w:val="20"/>
          <w:szCs w:val="20"/>
        </w:rPr>
      </w:pPr>
      <w:r w:rsidRPr="000C1EC5">
        <w:rPr>
          <w:rFonts w:ascii="Arial" w:hAnsi="Arial" w:cs="Arial"/>
          <w:sz w:val="20"/>
          <w:szCs w:val="20"/>
        </w:rPr>
        <w:t xml:space="preserve">Para este periodo son </w:t>
      </w:r>
      <w:r w:rsidR="005F09D5">
        <w:rPr>
          <w:rFonts w:ascii="Arial" w:hAnsi="Arial" w:cs="Arial"/>
          <w:sz w:val="20"/>
          <w:szCs w:val="20"/>
        </w:rPr>
        <w:t>noventa y siete</w:t>
      </w:r>
      <w:r w:rsidR="005F09D5" w:rsidRPr="000C1EC5">
        <w:rPr>
          <w:rFonts w:ascii="Arial" w:hAnsi="Arial" w:cs="Arial"/>
          <w:sz w:val="20"/>
          <w:szCs w:val="20"/>
        </w:rPr>
        <w:t xml:space="preserve"> </w:t>
      </w:r>
      <w:r w:rsidRPr="000C1EC5">
        <w:rPr>
          <w:rFonts w:ascii="Arial" w:hAnsi="Arial" w:cs="Arial"/>
          <w:sz w:val="20"/>
          <w:szCs w:val="20"/>
        </w:rPr>
        <w:t>(97) los indicadores que presentan avance satisfactorio en sus actividades programadas, ubicándolos en el intervalo de evaluación sobresaliente con una ejecución, entre el 70,01% y el 100%; estos son:</w:t>
      </w:r>
    </w:p>
    <w:tbl>
      <w:tblPr>
        <w:tblW w:w="11624" w:type="dxa"/>
        <w:tblInd w:w="-1423" w:type="dxa"/>
        <w:tblLayout w:type="fixed"/>
        <w:tblCellMar>
          <w:left w:w="227" w:type="dxa"/>
          <w:right w:w="227" w:type="dxa"/>
        </w:tblCellMar>
        <w:tblLook w:val="0600" w:firstRow="0" w:lastRow="0" w:firstColumn="0" w:lastColumn="0" w:noHBand="1" w:noVBand="1"/>
      </w:tblPr>
      <w:tblGrid>
        <w:gridCol w:w="2269"/>
        <w:gridCol w:w="1843"/>
        <w:gridCol w:w="1559"/>
        <w:gridCol w:w="1559"/>
        <w:gridCol w:w="992"/>
        <w:gridCol w:w="993"/>
        <w:gridCol w:w="1559"/>
        <w:gridCol w:w="850"/>
      </w:tblGrid>
      <w:tr w:rsidR="005F09D5" w:rsidRPr="00AB6725" w14:paraId="13ABE74D" w14:textId="77777777" w:rsidTr="002A74F3">
        <w:trPr>
          <w:trHeight w:val="546"/>
          <w:tblHeader/>
        </w:trPr>
        <w:tc>
          <w:tcPr>
            <w:tcW w:w="226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52BA1E7" w14:textId="77777777" w:rsidR="00BB1EA5" w:rsidRPr="002A74F3" w:rsidRDefault="00BB1EA5" w:rsidP="00F316E4">
            <w:pPr>
              <w:jc w:val="center"/>
              <w:rPr>
                <w:rFonts w:ascii="Arial" w:hAnsi="Arial" w:cs="Arial"/>
                <w:sz w:val="16"/>
                <w:szCs w:val="18"/>
                <w:lang w:val="es-CO"/>
              </w:rPr>
            </w:pPr>
            <w:r w:rsidRPr="002A74F3">
              <w:rPr>
                <w:rFonts w:ascii="Arial" w:hAnsi="Arial" w:cs="Arial"/>
                <w:b/>
                <w:bCs/>
                <w:sz w:val="16"/>
                <w:szCs w:val="18"/>
                <w:lang w:val="es-ES"/>
              </w:rPr>
              <w:t>Indicador</w:t>
            </w:r>
          </w:p>
        </w:tc>
        <w:tc>
          <w:tcPr>
            <w:tcW w:w="184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5EECED7" w14:textId="77777777" w:rsidR="00BB1EA5" w:rsidRPr="002A74F3" w:rsidRDefault="00BB1EA5" w:rsidP="00F316E4">
            <w:pPr>
              <w:jc w:val="center"/>
              <w:rPr>
                <w:rFonts w:ascii="Arial" w:hAnsi="Arial" w:cs="Arial"/>
                <w:sz w:val="16"/>
                <w:szCs w:val="18"/>
                <w:lang w:val="es-CO"/>
              </w:rPr>
            </w:pPr>
            <w:r w:rsidRPr="002A74F3">
              <w:rPr>
                <w:rFonts w:ascii="Arial" w:hAnsi="Arial" w:cs="Arial"/>
                <w:b/>
                <w:bCs/>
                <w:sz w:val="16"/>
                <w:szCs w:val="18"/>
                <w:lang w:val="es-ES"/>
              </w:rPr>
              <w:t>Meta anual</w:t>
            </w:r>
          </w:p>
        </w:tc>
        <w:tc>
          <w:tcPr>
            <w:tcW w:w="155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65820996" w14:textId="77777777" w:rsidR="00BB1EA5" w:rsidRPr="002A74F3" w:rsidRDefault="00BB1EA5" w:rsidP="00F316E4">
            <w:pPr>
              <w:jc w:val="center"/>
              <w:rPr>
                <w:rFonts w:ascii="Arial" w:hAnsi="Arial" w:cs="Arial"/>
                <w:sz w:val="16"/>
                <w:szCs w:val="18"/>
                <w:lang w:val="es-CO"/>
              </w:rPr>
            </w:pPr>
            <w:r w:rsidRPr="002A74F3">
              <w:rPr>
                <w:rFonts w:ascii="Arial" w:hAnsi="Arial" w:cs="Arial"/>
                <w:b/>
                <w:bCs/>
                <w:sz w:val="16"/>
                <w:szCs w:val="18"/>
                <w:lang w:val="es-ES"/>
              </w:rPr>
              <w:t>Valor proyectado periodo</w:t>
            </w:r>
          </w:p>
        </w:tc>
        <w:tc>
          <w:tcPr>
            <w:tcW w:w="155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48B6A685" w14:textId="77777777" w:rsidR="00BB1EA5" w:rsidRPr="002A74F3" w:rsidRDefault="00BB1EA5" w:rsidP="00F316E4">
            <w:pPr>
              <w:jc w:val="center"/>
              <w:rPr>
                <w:rFonts w:ascii="Arial" w:hAnsi="Arial" w:cs="Arial"/>
                <w:sz w:val="16"/>
                <w:szCs w:val="18"/>
                <w:lang w:val="es-CO"/>
              </w:rPr>
            </w:pPr>
            <w:r w:rsidRPr="002A74F3">
              <w:rPr>
                <w:rFonts w:ascii="Arial" w:hAnsi="Arial" w:cs="Arial"/>
                <w:b/>
                <w:bCs/>
                <w:sz w:val="16"/>
                <w:szCs w:val="18"/>
                <w:lang w:val="es-ES"/>
              </w:rPr>
              <w:t>Valor ejecutado periodo</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221F0CCB" w14:textId="77777777" w:rsidR="00BB1EA5" w:rsidRPr="002A74F3" w:rsidRDefault="00BB1EA5" w:rsidP="00F316E4">
            <w:pPr>
              <w:jc w:val="center"/>
              <w:rPr>
                <w:rFonts w:ascii="Arial" w:hAnsi="Arial" w:cs="Arial"/>
                <w:b/>
                <w:bCs/>
                <w:sz w:val="16"/>
                <w:szCs w:val="18"/>
                <w:lang w:val="es-ES"/>
              </w:rPr>
            </w:pPr>
            <w:r w:rsidRPr="002A74F3">
              <w:rPr>
                <w:rFonts w:ascii="Arial" w:hAnsi="Arial" w:cs="Arial"/>
                <w:b/>
                <w:bCs/>
                <w:sz w:val="16"/>
                <w:szCs w:val="18"/>
                <w:lang w:val="es-ES"/>
              </w:rPr>
              <w:t>% mensual</w:t>
            </w:r>
          </w:p>
          <w:p w14:paraId="1C3A7E5F" w14:textId="77777777" w:rsidR="00BB1EA5" w:rsidRPr="002A74F3" w:rsidRDefault="00BB1EA5" w:rsidP="00F316E4">
            <w:pPr>
              <w:jc w:val="center"/>
              <w:rPr>
                <w:rFonts w:ascii="Arial" w:hAnsi="Arial" w:cs="Arial"/>
                <w:b/>
                <w:sz w:val="16"/>
                <w:szCs w:val="18"/>
                <w:lang w:val="es-CO"/>
              </w:rPr>
            </w:pPr>
            <w:r w:rsidRPr="002A74F3">
              <w:rPr>
                <w:rFonts w:ascii="Arial" w:hAnsi="Arial" w:cs="Arial"/>
                <w:b/>
                <w:bCs/>
                <w:sz w:val="16"/>
                <w:szCs w:val="18"/>
                <w:lang w:val="es-ES"/>
              </w:rPr>
              <w:t>de avance</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B0EC5F3" w14:textId="77777777" w:rsidR="00BB1EA5" w:rsidRPr="002A74F3" w:rsidRDefault="00BB1EA5" w:rsidP="00F316E4">
            <w:pPr>
              <w:jc w:val="center"/>
              <w:rPr>
                <w:rFonts w:ascii="Arial" w:hAnsi="Arial" w:cs="Arial"/>
                <w:b/>
                <w:bCs/>
                <w:sz w:val="16"/>
                <w:szCs w:val="18"/>
                <w:lang w:val="es-ES"/>
              </w:rPr>
            </w:pPr>
            <w:r w:rsidRPr="002A74F3">
              <w:rPr>
                <w:rFonts w:ascii="Arial" w:hAnsi="Arial" w:cs="Arial"/>
                <w:b/>
                <w:bCs/>
                <w:sz w:val="16"/>
                <w:szCs w:val="18"/>
                <w:lang w:val="es-ES"/>
              </w:rPr>
              <w:t>%</w:t>
            </w:r>
          </w:p>
          <w:p w14:paraId="50CCC109" w14:textId="77777777" w:rsidR="00BB1EA5" w:rsidRPr="002A74F3" w:rsidRDefault="00BB1EA5" w:rsidP="00F316E4">
            <w:pPr>
              <w:ind w:right="-15"/>
              <w:jc w:val="center"/>
              <w:rPr>
                <w:rFonts w:ascii="Arial" w:hAnsi="Arial" w:cs="Arial"/>
                <w:b/>
                <w:sz w:val="16"/>
                <w:szCs w:val="18"/>
                <w:lang w:val="es-CO"/>
              </w:rPr>
            </w:pPr>
            <w:r w:rsidRPr="002A74F3">
              <w:rPr>
                <w:rFonts w:ascii="Arial" w:hAnsi="Arial" w:cs="Arial"/>
                <w:b/>
                <w:bCs/>
                <w:sz w:val="16"/>
                <w:szCs w:val="18"/>
                <w:lang w:val="es-ES"/>
              </w:rPr>
              <w:t>Acumulado</w:t>
            </w:r>
          </w:p>
        </w:tc>
        <w:tc>
          <w:tcPr>
            <w:tcW w:w="155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A16543A" w14:textId="77777777" w:rsidR="00BB1EA5" w:rsidRPr="002A74F3" w:rsidRDefault="00BB1EA5" w:rsidP="00F316E4">
            <w:pPr>
              <w:jc w:val="center"/>
              <w:rPr>
                <w:rFonts w:ascii="Arial" w:hAnsi="Arial" w:cs="Arial"/>
                <w:b/>
                <w:bCs/>
                <w:sz w:val="16"/>
                <w:szCs w:val="18"/>
                <w:lang w:val="es-ES"/>
              </w:rPr>
            </w:pPr>
            <w:r w:rsidRPr="002A74F3">
              <w:rPr>
                <w:rFonts w:ascii="Arial" w:hAnsi="Arial" w:cs="Arial"/>
                <w:b/>
                <w:bCs/>
                <w:sz w:val="16"/>
                <w:szCs w:val="18"/>
                <w:lang w:val="es-ES"/>
              </w:rPr>
              <w:t>Valor ejecutado</w:t>
            </w:r>
          </w:p>
          <w:p w14:paraId="25AA2CBC" w14:textId="77777777" w:rsidR="00BB1EA5" w:rsidRPr="002A74F3" w:rsidRDefault="00BB1EA5" w:rsidP="00F316E4">
            <w:pPr>
              <w:jc w:val="center"/>
              <w:rPr>
                <w:rFonts w:ascii="Arial" w:hAnsi="Arial" w:cs="Arial"/>
                <w:b/>
                <w:sz w:val="16"/>
                <w:szCs w:val="18"/>
                <w:lang w:val="es-CO"/>
              </w:rPr>
            </w:pPr>
            <w:r w:rsidRPr="002A74F3">
              <w:rPr>
                <w:rFonts w:ascii="Arial" w:hAnsi="Arial" w:cs="Arial"/>
                <w:b/>
                <w:bCs/>
                <w:sz w:val="16"/>
                <w:szCs w:val="18"/>
                <w:lang w:val="es-ES"/>
              </w:rPr>
              <w:t xml:space="preserve"> anual</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C82DED9" w14:textId="77777777" w:rsidR="00BB1EA5" w:rsidRPr="002A74F3" w:rsidRDefault="00BB1EA5" w:rsidP="00F316E4">
            <w:pPr>
              <w:jc w:val="center"/>
              <w:rPr>
                <w:rFonts w:ascii="Arial" w:hAnsi="Arial" w:cs="Arial"/>
                <w:b/>
                <w:sz w:val="16"/>
                <w:szCs w:val="18"/>
                <w:lang w:val="es-CO"/>
              </w:rPr>
            </w:pPr>
            <w:r w:rsidRPr="002A74F3">
              <w:rPr>
                <w:rFonts w:ascii="Arial" w:hAnsi="Arial" w:cs="Arial"/>
                <w:b/>
                <w:bCs/>
                <w:sz w:val="16"/>
                <w:szCs w:val="18"/>
                <w:lang w:val="es-ES"/>
              </w:rPr>
              <w:t>% avance anual</w:t>
            </w:r>
          </w:p>
        </w:tc>
      </w:tr>
      <w:tr w:rsidR="005F09D5" w:rsidRPr="00AB6725" w14:paraId="0A5679AC" w14:textId="77777777" w:rsidTr="002A74F3">
        <w:trPr>
          <w:trHeight w:val="212"/>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4D53EDA"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Seguimiento a la ejecución de pagos programados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D90EC8" w14:textId="78F40820" w:rsidR="00BB1EA5" w:rsidRPr="00AB6725" w:rsidRDefault="005F09D5" w:rsidP="00F316E4">
            <w:pPr>
              <w:ind w:left="131" w:right="124"/>
              <w:jc w:val="center"/>
              <w:rPr>
                <w:rFonts w:ascii="Arial" w:hAnsi="Arial" w:cs="Arial"/>
                <w:color w:val="000000"/>
                <w:sz w:val="18"/>
                <w:szCs w:val="18"/>
              </w:rPr>
            </w:pPr>
            <w:r>
              <w:rPr>
                <w:rFonts w:ascii="Arial" w:hAnsi="Arial" w:cs="Arial"/>
                <w:color w:val="000000"/>
                <w:sz w:val="18"/>
                <w:szCs w:val="18"/>
              </w:rPr>
              <w:t>$</w:t>
            </w:r>
            <w:r w:rsidR="00BB1EA5" w:rsidRPr="00AB6725">
              <w:rPr>
                <w:rFonts w:ascii="Arial" w:hAnsi="Arial" w:cs="Arial"/>
                <w:color w:val="000000"/>
                <w:sz w:val="18"/>
                <w:szCs w:val="18"/>
              </w:rPr>
              <w:t>112.536.624.000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918E379" w14:textId="44E8AD15" w:rsidR="00BB1EA5" w:rsidRPr="00AB6725" w:rsidRDefault="005F09D5" w:rsidP="00F316E4">
            <w:pPr>
              <w:ind w:left="131" w:right="124"/>
              <w:jc w:val="center"/>
              <w:rPr>
                <w:rFonts w:ascii="Arial" w:hAnsi="Arial" w:cs="Arial"/>
                <w:color w:val="000000"/>
                <w:sz w:val="18"/>
                <w:szCs w:val="18"/>
              </w:rPr>
            </w:pPr>
            <w:r>
              <w:rPr>
                <w:rFonts w:ascii="Arial" w:hAnsi="Arial" w:cs="Arial"/>
                <w:color w:val="000000"/>
                <w:sz w:val="18"/>
                <w:szCs w:val="18"/>
              </w:rPr>
              <w:t>$</w:t>
            </w:r>
            <w:r w:rsidR="00BB1EA5" w:rsidRPr="00AB6725">
              <w:rPr>
                <w:rFonts w:ascii="Arial" w:hAnsi="Arial" w:cs="Arial"/>
                <w:color w:val="000000"/>
                <w:sz w:val="18"/>
                <w:szCs w:val="18"/>
              </w:rPr>
              <w:t>1.086.436.000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DB8A79" w14:textId="47BAE80A" w:rsidR="00BB1EA5" w:rsidRPr="00AB6725" w:rsidRDefault="005F09D5" w:rsidP="00F316E4">
            <w:pPr>
              <w:ind w:left="131" w:right="124"/>
              <w:jc w:val="center"/>
              <w:rPr>
                <w:rFonts w:ascii="Arial" w:hAnsi="Arial" w:cs="Arial"/>
                <w:color w:val="000000"/>
                <w:sz w:val="18"/>
                <w:szCs w:val="18"/>
              </w:rPr>
            </w:pPr>
            <w:r>
              <w:rPr>
                <w:rFonts w:ascii="Arial" w:hAnsi="Arial" w:cs="Arial"/>
                <w:color w:val="000000"/>
                <w:sz w:val="18"/>
                <w:szCs w:val="18"/>
              </w:rPr>
              <w:t xml:space="preserve">$ </w:t>
            </w:r>
            <w:r w:rsidR="00BB1EA5" w:rsidRPr="00AB6725">
              <w:rPr>
                <w:rFonts w:ascii="Arial" w:hAnsi="Arial" w:cs="Arial"/>
                <w:color w:val="000000"/>
                <w:sz w:val="18"/>
                <w:szCs w:val="18"/>
              </w:rPr>
              <w:t>1.088.252.162</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35C24FD" w14:textId="77777777" w:rsidR="00BB1EA5" w:rsidRPr="00AB6725" w:rsidRDefault="00BB1EA5" w:rsidP="00F316E4">
            <w:pPr>
              <w:ind w:left="131" w:right="124"/>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103E05D"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C3438C" w14:textId="75EA03C4" w:rsidR="00BB1EA5" w:rsidRPr="00AB6725" w:rsidRDefault="005F09D5" w:rsidP="00F316E4">
            <w:pPr>
              <w:ind w:left="131" w:right="124"/>
              <w:jc w:val="center"/>
              <w:rPr>
                <w:rFonts w:ascii="Arial" w:hAnsi="Arial" w:cs="Arial"/>
                <w:color w:val="000000"/>
                <w:sz w:val="18"/>
                <w:szCs w:val="18"/>
              </w:rPr>
            </w:pPr>
            <w:r>
              <w:rPr>
                <w:rFonts w:ascii="Arial" w:hAnsi="Arial" w:cs="Arial"/>
                <w:color w:val="000000"/>
                <w:sz w:val="18"/>
                <w:szCs w:val="18"/>
              </w:rPr>
              <w:t xml:space="preserve">$ </w:t>
            </w:r>
            <w:r w:rsidR="00BB1EA5" w:rsidRPr="00AB6725">
              <w:rPr>
                <w:rFonts w:ascii="Arial" w:hAnsi="Arial" w:cs="Arial"/>
                <w:color w:val="000000"/>
                <w:sz w:val="18"/>
                <w:szCs w:val="18"/>
              </w:rPr>
              <w:t>1.088.252.162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A03440D" w14:textId="77777777" w:rsidR="00BB1EA5" w:rsidRPr="00AB6725" w:rsidRDefault="00BB1EA5" w:rsidP="00F316E4">
            <w:pPr>
              <w:ind w:left="-10"/>
              <w:jc w:val="center"/>
              <w:rPr>
                <w:rFonts w:ascii="Arial" w:hAnsi="Arial" w:cs="Arial"/>
                <w:color w:val="000000"/>
                <w:sz w:val="18"/>
                <w:szCs w:val="18"/>
              </w:rPr>
            </w:pPr>
            <w:r w:rsidRPr="00AB6725">
              <w:rPr>
                <w:rFonts w:ascii="Arial" w:hAnsi="Arial" w:cs="Arial"/>
                <w:color w:val="000000"/>
                <w:sz w:val="18"/>
                <w:szCs w:val="18"/>
              </w:rPr>
              <w:t>97</w:t>
            </w:r>
          </w:p>
        </w:tc>
      </w:tr>
      <w:tr w:rsidR="005F09D5" w:rsidRPr="00AB6725" w14:paraId="35E31F40" w14:textId="77777777" w:rsidTr="002A74F3">
        <w:trPr>
          <w:trHeight w:val="337"/>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8671E2"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Oportunidad y calidad en la entrega de información contable a la SHD</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ACBBFFE" w14:textId="77777777" w:rsidR="00BB1EA5" w:rsidRPr="00AB6725" w:rsidRDefault="00BB1EA5" w:rsidP="00F316E4">
            <w:pPr>
              <w:ind w:left="131" w:right="124"/>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5916BC3" w14:textId="77777777" w:rsidR="00BB1EA5" w:rsidRPr="00AB6725" w:rsidRDefault="00BB1EA5" w:rsidP="00F316E4">
            <w:pPr>
              <w:ind w:left="131" w:right="124"/>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6DFCE50" w14:textId="77777777" w:rsidR="00BB1EA5" w:rsidRPr="00AB6725" w:rsidRDefault="00BB1EA5" w:rsidP="00F316E4">
            <w:pPr>
              <w:ind w:left="-15"/>
              <w:jc w:val="center"/>
              <w:rPr>
                <w:rFonts w:ascii="Arial" w:hAnsi="Arial" w:cs="Arial"/>
                <w:color w:val="000000"/>
                <w:sz w:val="18"/>
                <w:szCs w:val="18"/>
              </w:rPr>
            </w:pPr>
            <w:r w:rsidRPr="00AB6725">
              <w:rPr>
                <w:rFonts w:ascii="Arial" w:hAnsi="Arial" w:cs="Arial"/>
                <w:color w:val="000000"/>
                <w:sz w:val="18"/>
                <w:szCs w:val="18"/>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2FAAEEC" w14:textId="77777777" w:rsidR="00BB1EA5" w:rsidRPr="00AB6725" w:rsidRDefault="00BB1EA5" w:rsidP="00F316E4">
            <w:pPr>
              <w:ind w:left="131" w:right="124"/>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6158819"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13044B" w14:textId="77777777" w:rsidR="00BB1EA5" w:rsidRPr="00AB6725" w:rsidRDefault="00BB1EA5" w:rsidP="00F316E4">
            <w:pPr>
              <w:ind w:left="-15"/>
              <w:jc w:val="center"/>
              <w:rPr>
                <w:rFonts w:ascii="Arial" w:hAnsi="Arial" w:cs="Arial"/>
                <w:color w:val="000000"/>
                <w:sz w:val="18"/>
                <w:szCs w:val="18"/>
              </w:rPr>
            </w:pPr>
            <w:r w:rsidRPr="00AB6725">
              <w:rPr>
                <w:rFonts w:ascii="Arial" w:hAnsi="Arial" w:cs="Arial"/>
                <w:color w:val="000000"/>
                <w:sz w:val="18"/>
                <w:szCs w:val="18"/>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B988996" w14:textId="77777777" w:rsidR="00BB1EA5" w:rsidRPr="00AB6725" w:rsidRDefault="00BB1EA5" w:rsidP="00F316E4">
            <w:pPr>
              <w:ind w:left="-10"/>
              <w:jc w:val="center"/>
              <w:rPr>
                <w:rFonts w:ascii="Arial" w:hAnsi="Arial" w:cs="Arial"/>
                <w:color w:val="000000"/>
                <w:sz w:val="18"/>
                <w:szCs w:val="18"/>
              </w:rPr>
            </w:pPr>
            <w:r w:rsidRPr="00AB6725">
              <w:rPr>
                <w:rFonts w:ascii="Arial" w:hAnsi="Arial" w:cs="Arial"/>
                <w:color w:val="000000"/>
                <w:sz w:val="18"/>
                <w:szCs w:val="18"/>
              </w:rPr>
              <w:t>100</w:t>
            </w:r>
          </w:p>
        </w:tc>
      </w:tr>
      <w:tr w:rsidR="005F09D5" w:rsidRPr="00AB6725" w14:paraId="694744BC" w14:textId="77777777" w:rsidTr="002A74F3">
        <w:trPr>
          <w:trHeight w:val="489"/>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532B955"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Cumplimiento de Plan Anual de Auditorías 2020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5FCDEF9" w14:textId="77777777" w:rsidR="00BB1EA5" w:rsidRPr="00AB6725" w:rsidRDefault="00BB1EA5" w:rsidP="00F316E4">
            <w:pPr>
              <w:ind w:left="131" w:right="124"/>
              <w:jc w:val="center"/>
              <w:rPr>
                <w:rFonts w:ascii="Arial" w:hAnsi="Arial" w:cs="Arial"/>
                <w:color w:val="000000"/>
                <w:sz w:val="18"/>
                <w:szCs w:val="18"/>
              </w:rPr>
            </w:pPr>
            <w:r w:rsidRPr="00AB6725">
              <w:rPr>
                <w:rFonts w:ascii="Arial" w:hAnsi="Arial" w:cs="Arial"/>
                <w:color w:val="000000"/>
                <w:sz w:val="18"/>
                <w:szCs w:val="18"/>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102E248" w14:textId="77777777" w:rsidR="00BB1EA5" w:rsidRPr="00AB6725" w:rsidRDefault="00BB1EA5" w:rsidP="00F316E4">
            <w:pPr>
              <w:ind w:left="131" w:right="124"/>
              <w:jc w:val="center"/>
              <w:rPr>
                <w:rFonts w:ascii="Arial" w:hAnsi="Arial" w:cs="Arial"/>
                <w:color w:val="000000"/>
                <w:sz w:val="18"/>
                <w:szCs w:val="18"/>
              </w:rPr>
            </w:pPr>
            <w:r w:rsidRPr="00AB6725">
              <w:rPr>
                <w:rFonts w:ascii="Arial" w:hAnsi="Arial" w:cs="Arial"/>
                <w:color w:val="000000"/>
                <w:sz w:val="18"/>
                <w:szCs w:val="18"/>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6AFA63E" w14:textId="77777777" w:rsidR="00BB1EA5" w:rsidRPr="00AB6725" w:rsidRDefault="00BB1EA5" w:rsidP="00F316E4">
            <w:pPr>
              <w:ind w:left="-7"/>
              <w:jc w:val="center"/>
              <w:rPr>
                <w:rFonts w:ascii="Arial" w:hAnsi="Arial" w:cs="Arial"/>
                <w:color w:val="000000"/>
                <w:sz w:val="18"/>
                <w:szCs w:val="18"/>
              </w:rPr>
            </w:pPr>
            <w:r w:rsidRPr="00AB6725">
              <w:rPr>
                <w:rFonts w:ascii="Arial" w:hAnsi="Arial" w:cs="Arial"/>
                <w:color w:val="000000"/>
                <w:sz w:val="18"/>
                <w:szCs w:val="18"/>
              </w:rPr>
              <w:t>2</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B897A4E"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425DDBF"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BB8D94E" w14:textId="77777777" w:rsidR="00BB1EA5" w:rsidRPr="00AB6725" w:rsidRDefault="00BB1EA5" w:rsidP="00F316E4">
            <w:pPr>
              <w:jc w:val="center"/>
              <w:rPr>
                <w:rFonts w:ascii="Arial" w:hAnsi="Arial" w:cs="Arial"/>
                <w:color w:val="000000"/>
                <w:sz w:val="18"/>
                <w:szCs w:val="18"/>
              </w:rPr>
            </w:pPr>
            <w:r w:rsidRPr="00AB6725">
              <w:rPr>
                <w:rFonts w:ascii="Arial" w:hAnsi="Arial" w:cs="Arial"/>
                <w:color w:val="000000"/>
                <w:sz w:val="18"/>
                <w:szCs w:val="18"/>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D7554EA"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color w:val="000000"/>
                <w:sz w:val="18"/>
                <w:szCs w:val="18"/>
              </w:rPr>
              <w:t>20</w:t>
            </w:r>
          </w:p>
        </w:tc>
      </w:tr>
      <w:tr w:rsidR="005F09D5" w:rsidRPr="00AB6725" w14:paraId="06B2D859" w14:textId="77777777" w:rsidTr="002A74F3">
        <w:trPr>
          <w:trHeight w:val="539"/>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E24D52F"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Cumplimiento Entrega de Informes de Ley 2020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61353B4" w14:textId="77777777" w:rsidR="00BB1EA5" w:rsidRPr="00AB6725" w:rsidRDefault="00BB1EA5" w:rsidP="00F316E4">
            <w:pPr>
              <w:ind w:left="-20"/>
              <w:jc w:val="center"/>
              <w:rPr>
                <w:rFonts w:ascii="Arial" w:hAnsi="Arial" w:cs="Arial"/>
                <w:color w:val="000000"/>
                <w:sz w:val="18"/>
                <w:szCs w:val="18"/>
              </w:rPr>
            </w:pPr>
            <w:r w:rsidRPr="00AB6725">
              <w:rPr>
                <w:rFonts w:ascii="Arial" w:hAnsi="Arial" w:cs="Arial"/>
                <w:color w:val="000000"/>
                <w:sz w:val="18"/>
                <w:szCs w:val="18"/>
              </w:rPr>
              <w:t>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7EDBF5" w14:textId="77777777" w:rsidR="00BB1EA5" w:rsidRPr="00AB6725" w:rsidRDefault="00BB1EA5" w:rsidP="00F316E4">
            <w:pPr>
              <w:ind w:left="-17"/>
              <w:jc w:val="center"/>
              <w:rPr>
                <w:rFonts w:ascii="Arial" w:hAnsi="Arial" w:cs="Arial"/>
                <w:color w:val="000000"/>
                <w:sz w:val="18"/>
                <w:szCs w:val="18"/>
              </w:rPr>
            </w:pPr>
            <w:r w:rsidRPr="00AB6725">
              <w:rPr>
                <w:rFonts w:ascii="Arial" w:hAnsi="Arial" w:cs="Arial"/>
                <w:color w:val="000000"/>
                <w:sz w:val="18"/>
                <w:szCs w:val="18"/>
              </w:rPr>
              <w:t>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3C92F5A" w14:textId="77777777" w:rsidR="00BB1EA5" w:rsidRPr="00AB6725" w:rsidRDefault="00BB1EA5" w:rsidP="00F316E4">
            <w:pPr>
              <w:ind w:right="-16"/>
              <w:jc w:val="center"/>
              <w:rPr>
                <w:rFonts w:ascii="Arial" w:hAnsi="Arial" w:cs="Arial"/>
                <w:color w:val="000000"/>
                <w:sz w:val="18"/>
                <w:szCs w:val="18"/>
              </w:rPr>
            </w:pPr>
            <w:r w:rsidRPr="00AB6725">
              <w:rPr>
                <w:rFonts w:ascii="Arial" w:hAnsi="Arial" w:cs="Arial"/>
                <w:color w:val="000000"/>
                <w:sz w:val="18"/>
                <w:szCs w:val="18"/>
              </w:rPr>
              <w:t>9</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82A7885"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05E6493"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43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454892" w14:textId="77777777" w:rsidR="00BB1EA5" w:rsidRPr="00AB6725" w:rsidRDefault="00BB1EA5" w:rsidP="00F316E4">
            <w:pPr>
              <w:jc w:val="center"/>
              <w:rPr>
                <w:rFonts w:ascii="Arial" w:hAnsi="Arial" w:cs="Arial"/>
                <w:color w:val="000000"/>
                <w:sz w:val="18"/>
                <w:szCs w:val="18"/>
              </w:rPr>
            </w:pPr>
            <w:r w:rsidRPr="00AB6725">
              <w:rPr>
                <w:rFonts w:ascii="Arial" w:hAnsi="Arial" w:cs="Arial"/>
                <w:color w:val="000000"/>
                <w:sz w:val="18"/>
                <w:szCs w:val="18"/>
              </w:rPr>
              <w:t>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CFDFBD5"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color w:val="000000"/>
                <w:sz w:val="18"/>
                <w:szCs w:val="18"/>
              </w:rPr>
              <w:t>42.86</w:t>
            </w:r>
          </w:p>
        </w:tc>
      </w:tr>
      <w:tr w:rsidR="005F09D5" w:rsidRPr="00AB6725" w14:paraId="27CA1D0F" w14:textId="77777777" w:rsidTr="002A74F3">
        <w:trPr>
          <w:trHeight w:val="533"/>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6228A21" w14:textId="77777777" w:rsidR="00BB1EA5" w:rsidRPr="00AB6725" w:rsidRDefault="00BB1EA5" w:rsidP="00F316E4">
            <w:pPr>
              <w:ind w:right="124"/>
              <w:jc w:val="both"/>
              <w:rPr>
                <w:rFonts w:ascii="Arial" w:hAnsi="Arial" w:cs="Arial"/>
                <w:color w:val="000000"/>
                <w:sz w:val="18"/>
                <w:szCs w:val="18"/>
              </w:rPr>
            </w:pPr>
            <w:r w:rsidRPr="00AB6725">
              <w:rPr>
                <w:rFonts w:ascii="Arial" w:hAnsi="Arial" w:cs="Arial"/>
                <w:color w:val="000000"/>
                <w:sz w:val="18"/>
                <w:szCs w:val="18"/>
              </w:rPr>
              <w:t>Cumplimiento Entrega de Informes 2020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619C584" w14:textId="77777777" w:rsidR="00BB1EA5" w:rsidRPr="00AB6725" w:rsidRDefault="00BB1EA5" w:rsidP="00F316E4">
            <w:pPr>
              <w:ind w:left="-20"/>
              <w:jc w:val="center"/>
              <w:rPr>
                <w:rFonts w:ascii="Arial" w:hAnsi="Arial" w:cs="Arial"/>
                <w:color w:val="000000"/>
                <w:sz w:val="18"/>
                <w:szCs w:val="18"/>
              </w:rPr>
            </w:pPr>
            <w:r w:rsidRPr="00AB6725">
              <w:rPr>
                <w:rFonts w:ascii="Arial" w:hAnsi="Arial" w:cs="Arial"/>
                <w:color w:val="000000"/>
                <w:sz w:val="18"/>
                <w:szCs w:val="18"/>
              </w:rPr>
              <w:t>43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5BB3543" w14:textId="77777777" w:rsidR="00BB1EA5" w:rsidRPr="00AB6725" w:rsidRDefault="00BB1EA5" w:rsidP="00F316E4">
            <w:pPr>
              <w:ind w:left="-17"/>
              <w:jc w:val="center"/>
              <w:rPr>
                <w:rFonts w:ascii="Arial" w:hAnsi="Arial" w:cs="Arial"/>
                <w:color w:val="000000"/>
                <w:sz w:val="18"/>
                <w:szCs w:val="18"/>
              </w:rPr>
            </w:pPr>
            <w:r w:rsidRPr="00AB6725">
              <w:rPr>
                <w:rFonts w:ascii="Arial" w:hAnsi="Arial" w:cs="Arial"/>
                <w:color w:val="000000"/>
                <w:sz w:val="18"/>
                <w:szCs w:val="18"/>
              </w:rPr>
              <w:t>15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9F74326" w14:textId="77777777" w:rsidR="00BB1EA5" w:rsidRPr="00AB6725" w:rsidRDefault="00BB1EA5" w:rsidP="00F316E4">
            <w:pPr>
              <w:ind w:right="-16"/>
              <w:jc w:val="center"/>
              <w:rPr>
                <w:rFonts w:ascii="Arial" w:hAnsi="Arial" w:cs="Arial"/>
                <w:color w:val="000000"/>
                <w:sz w:val="18"/>
                <w:szCs w:val="18"/>
              </w:rPr>
            </w:pPr>
            <w:r w:rsidRPr="00AB6725">
              <w:rPr>
                <w:rFonts w:ascii="Arial" w:hAnsi="Arial" w:cs="Arial"/>
                <w:color w:val="000000"/>
                <w:sz w:val="18"/>
                <w:szCs w:val="18"/>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DD7F3A6"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0AB2841"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35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13436AF" w14:textId="77777777" w:rsidR="00BB1EA5" w:rsidRPr="00AB6725" w:rsidRDefault="00BB1EA5" w:rsidP="00F316E4">
            <w:pPr>
              <w:jc w:val="center"/>
              <w:rPr>
                <w:rFonts w:ascii="Arial" w:hAnsi="Arial" w:cs="Arial"/>
                <w:color w:val="000000"/>
                <w:sz w:val="18"/>
                <w:szCs w:val="18"/>
              </w:rPr>
            </w:pPr>
            <w:r w:rsidRPr="00AB6725">
              <w:rPr>
                <w:rFonts w:ascii="Arial" w:hAnsi="Arial" w:cs="Arial"/>
                <w:color w:val="000000"/>
                <w:sz w:val="18"/>
                <w:szCs w:val="18"/>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B228EB8"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34.88</w:t>
            </w:r>
          </w:p>
        </w:tc>
      </w:tr>
      <w:tr w:rsidR="005F09D5" w:rsidRPr="00AB6725" w14:paraId="0BB49945" w14:textId="77777777" w:rsidTr="002A74F3">
        <w:trPr>
          <w:trHeight w:val="554"/>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FC997CD"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Número de ciudadanos en procesos de participación</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D154A9" w14:textId="77777777" w:rsidR="00BB1EA5" w:rsidRPr="00AB6725" w:rsidRDefault="00BB1EA5" w:rsidP="00F316E4">
            <w:pPr>
              <w:ind w:left="-20"/>
              <w:jc w:val="center"/>
              <w:rPr>
                <w:rFonts w:ascii="Arial" w:hAnsi="Arial" w:cs="Arial"/>
                <w:color w:val="000000"/>
                <w:sz w:val="18"/>
                <w:szCs w:val="18"/>
              </w:rPr>
            </w:pPr>
            <w:r w:rsidRPr="00AB6725">
              <w:rPr>
                <w:rFonts w:ascii="Arial" w:hAnsi="Arial" w:cs="Arial"/>
                <w:color w:val="000000"/>
                <w:sz w:val="18"/>
                <w:szCs w:val="18"/>
              </w:rPr>
              <w:t>125000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A9B248" w14:textId="77777777" w:rsidR="00BB1EA5" w:rsidRPr="00AB6725" w:rsidRDefault="00BB1EA5" w:rsidP="00F316E4">
            <w:pPr>
              <w:ind w:left="-17"/>
              <w:jc w:val="center"/>
              <w:rPr>
                <w:rFonts w:ascii="Arial" w:hAnsi="Arial" w:cs="Arial"/>
                <w:color w:val="000000"/>
                <w:sz w:val="18"/>
                <w:szCs w:val="18"/>
              </w:rPr>
            </w:pPr>
            <w:r w:rsidRPr="00AB6725">
              <w:rPr>
                <w:rFonts w:ascii="Arial" w:hAnsi="Arial" w:cs="Arial"/>
                <w:color w:val="000000"/>
                <w:sz w:val="18"/>
                <w:szCs w:val="18"/>
              </w:rPr>
              <w:t>121764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9295AA9" w14:textId="77777777" w:rsidR="00BB1EA5" w:rsidRPr="00AB6725" w:rsidRDefault="00BB1EA5" w:rsidP="00F316E4">
            <w:pPr>
              <w:ind w:right="-16"/>
              <w:jc w:val="center"/>
              <w:rPr>
                <w:rFonts w:ascii="Arial" w:hAnsi="Arial" w:cs="Arial"/>
                <w:color w:val="000000"/>
                <w:sz w:val="18"/>
                <w:szCs w:val="18"/>
              </w:rPr>
            </w:pPr>
            <w:r w:rsidRPr="00AB6725">
              <w:rPr>
                <w:rFonts w:ascii="Arial" w:hAnsi="Arial" w:cs="Arial"/>
                <w:color w:val="000000"/>
                <w:sz w:val="18"/>
                <w:szCs w:val="18"/>
              </w:rPr>
              <w:t>121006</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287CB73"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99</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E94F49D"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99.36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378EBDA" w14:textId="77777777" w:rsidR="00BB1EA5" w:rsidRPr="00AB6725" w:rsidRDefault="00BB1EA5" w:rsidP="00F316E4">
            <w:pPr>
              <w:jc w:val="center"/>
              <w:rPr>
                <w:rFonts w:ascii="Arial" w:hAnsi="Arial" w:cs="Arial"/>
                <w:color w:val="000000"/>
                <w:sz w:val="18"/>
                <w:szCs w:val="18"/>
              </w:rPr>
            </w:pPr>
            <w:r w:rsidRPr="00AB6725">
              <w:rPr>
                <w:rFonts w:ascii="Arial" w:hAnsi="Arial" w:cs="Arial"/>
                <w:color w:val="000000"/>
                <w:sz w:val="18"/>
                <w:szCs w:val="18"/>
              </w:rPr>
              <w:t>121006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FCC23E"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96.80</w:t>
            </w:r>
          </w:p>
        </w:tc>
      </w:tr>
      <w:tr w:rsidR="005F09D5" w:rsidRPr="00AB6725" w14:paraId="65B38FC2" w14:textId="77777777" w:rsidTr="002A74F3">
        <w:trPr>
          <w:trHeight w:val="594"/>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A68B041"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Número de participantes en acciones de educación en el D.C.</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D3E6C55" w14:textId="77777777" w:rsidR="00BB1EA5" w:rsidRPr="00AB6725" w:rsidRDefault="00BB1EA5" w:rsidP="00F316E4">
            <w:pPr>
              <w:ind w:left="-20"/>
              <w:jc w:val="center"/>
              <w:rPr>
                <w:rFonts w:ascii="Arial" w:hAnsi="Arial" w:cs="Arial"/>
                <w:color w:val="000000"/>
                <w:sz w:val="18"/>
                <w:szCs w:val="18"/>
              </w:rPr>
            </w:pPr>
            <w:r w:rsidRPr="00AB6725">
              <w:rPr>
                <w:rFonts w:ascii="Arial" w:hAnsi="Arial" w:cs="Arial"/>
                <w:color w:val="000000"/>
                <w:sz w:val="18"/>
                <w:szCs w:val="18"/>
              </w:rPr>
              <w:t>1.125.000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ECEADA1" w14:textId="77777777" w:rsidR="00BB1EA5" w:rsidRPr="00AB6725" w:rsidRDefault="00BB1EA5" w:rsidP="00F316E4">
            <w:pPr>
              <w:ind w:left="-17"/>
              <w:jc w:val="center"/>
              <w:rPr>
                <w:rFonts w:ascii="Arial" w:hAnsi="Arial" w:cs="Arial"/>
                <w:color w:val="000000"/>
                <w:sz w:val="18"/>
                <w:szCs w:val="18"/>
              </w:rPr>
            </w:pPr>
            <w:r w:rsidRPr="00AB6725">
              <w:rPr>
                <w:rFonts w:ascii="Arial" w:hAnsi="Arial" w:cs="Arial"/>
                <w:color w:val="000000"/>
                <w:sz w:val="18"/>
                <w:szCs w:val="18"/>
              </w:rPr>
              <w:t>1114788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9E7CE88" w14:textId="77777777" w:rsidR="00BB1EA5" w:rsidRPr="00AB6725" w:rsidRDefault="00BB1EA5" w:rsidP="00F316E4">
            <w:pPr>
              <w:ind w:right="-16"/>
              <w:jc w:val="center"/>
              <w:rPr>
                <w:rFonts w:ascii="Arial" w:hAnsi="Arial" w:cs="Arial"/>
                <w:color w:val="000000"/>
                <w:sz w:val="18"/>
                <w:szCs w:val="18"/>
              </w:rPr>
            </w:pPr>
            <w:r w:rsidRPr="00AB6725">
              <w:rPr>
                <w:rFonts w:ascii="Arial" w:hAnsi="Arial" w:cs="Arial"/>
                <w:color w:val="000000"/>
                <w:sz w:val="18"/>
                <w:szCs w:val="18"/>
              </w:rPr>
              <w:t>1117434</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CEB1776"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1F004D3"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FF5EF44" w14:textId="77777777" w:rsidR="00BB1EA5" w:rsidRPr="00AB6725" w:rsidRDefault="00BB1EA5" w:rsidP="00F316E4">
            <w:pPr>
              <w:jc w:val="center"/>
              <w:rPr>
                <w:rFonts w:ascii="Arial" w:hAnsi="Arial" w:cs="Arial"/>
                <w:color w:val="000000"/>
                <w:sz w:val="18"/>
                <w:szCs w:val="18"/>
              </w:rPr>
            </w:pPr>
            <w:r w:rsidRPr="00AB6725">
              <w:rPr>
                <w:rFonts w:ascii="Arial" w:hAnsi="Arial" w:cs="Arial"/>
                <w:color w:val="000000"/>
                <w:sz w:val="18"/>
                <w:szCs w:val="18"/>
              </w:rPr>
              <w:t>1117434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8E8CAAA"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99.33</w:t>
            </w:r>
          </w:p>
        </w:tc>
      </w:tr>
      <w:tr w:rsidR="005F09D5" w:rsidRPr="00AB6725" w14:paraId="5F6D7C4D" w14:textId="77777777" w:rsidTr="002A74F3">
        <w:trPr>
          <w:trHeight w:val="545"/>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9EE191"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Plan de Comunicaciones 2020 ejecutado</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403438" w14:textId="77777777" w:rsidR="00BB1EA5" w:rsidRPr="00AB6725" w:rsidRDefault="00BB1EA5" w:rsidP="00F316E4">
            <w:pPr>
              <w:ind w:left="-20"/>
              <w:jc w:val="center"/>
              <w:rPr>
                <w:rFonts w:ascii="Arial" w:hAnsi="Arial" w:cs="Arial"/>
                <w:color w:val="000000"/>
                <w:sz w:val="18"/>
                <w:szCs w:val="18"/>
              </w:rPr>
            </w:pPr>
            <w:r w:rsidRPr="00AB6725">
              <w:rPr>
                <w:rFonts w:ascii="Arial" w:hAnsi="Arial" w:cs="Arial"/>
                <w:color w:val="000000"/>
                <w:sz w:val="18"/>
                <w:szCs w:val="18"/>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201932" w14:textId="77777777" w:rsidR="00BB1EA5" w:rsidRPr="00AB6725" w:rsidRDefault="00BB1EA5" w:rsidP="00F316E4">
            <w:pPr>
              <w:jc w:val="center"/>
              <w:rPr>
                <w:rFonts w:ascii="Arial" w:hAnsi="Arial" w:cs="Arial"/>
                <w:color w:val="000000"/>
                <w:sz w:val="18"/>
                <w:szCs w:val="18"/>
              </w:rPr>
            </w:pPr>
            <w:r w:rsidRPr="00AB6725">
              <w:rPr>
                <w:rFonts w:ascii="Arial" w:hAnsi="Arial" w:cs="Arial"/>
                <w:color w:val="000000"/>
                <w:sz w:val="18"/>
                <w:szCs w:val="18"/>
              </w:rPr>
              <w:t>0.2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A734644" w14:textId="77777777" w:rsidR="00BB1EA5" w:rsidRPr="00AB6725" w:rsidRDefault="00BB1EA5" w:rsidP="00F316E4">
            <w:pPr>
              <w:ind w:left="-15" w:right="-16"/>
              <w:jc w:val="center"/>
              <w:rPr>
                <w:rFonts w:ascii="Arial" w:hAnsi="Arial" w:cs="Arial"/>
                <w:color w:val="000000"/>
                <w:sz w:val="18"/>
                <w:szCs w:val="18"/>
              </w:rPr>
            </w:pPr>
            <w:r w:rsidRPr="00AB6725">
              <w:rPr>
                <w:rFonts w:ascii="Arial" w:hAnsi="Arial" w:cs="Arial"/>
                <w:color w:val="000000"/>
                <w:sz w:val="18"/>
                <w:szCs w:val="18"/>
              </w:rPr>
              <w:t>0.2</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35B73E5"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67A0630"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24C2BCA" w14:textId="77777777" w:rsidR="00BB1EA5" w:rsidRPr="00AB6725" w:rsidRDefault="00BB1EA5" w:rsidP="00F316E4">
            <w:pPr>
              <w:ind w:left="-63" w:right="-15"/>
              <w:jc w:val="center"/>
              <w:rPr>
                <w:rFonts w:ascii="Arial" w:hAnsi="Arial" w:cs="Arial"/>
                <w:color w:val="000000"/>
                <w:sz w:val="18"/>
                <w:szCs w:val="18"/>
              </w:rPr>
            </w:pPr>
            <w:r w:rsidRPr="00AB6725">
              <w:rPr>
                <w:rFonts w:ascii="Arial" w:hAnsi="Arial" w:cs="Arial"/>
                <w:color w:val="000000"/>
                <w:sz w:val="18"/>
                <w:szCs w:val="18"/>
              </w:rPr>
              <w:t>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F38C1BF"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20</w:t>
            </w:r>
          </w:p>
        </w:tc>
      </w:tr>
      <w:tr w:rsidR="005F09D5" w:rsidRPr="00AB6725" w14:paraId="6AC48251" w14:textId="77777777" w:rsidTr="002A74F3">
        <w:trPr>
          <w:trHeight w:val="680"/>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6466D7E"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Avance en el fortalecimiento de la integración de los Sistemas de información Priorizados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6E3343E" w14:textId="77777777" w:rsidR="00BB1EA5" w:rsidRPr="00AB6725" w:rsidRDefault="00BB1EA5" w:rsidP="00F316E4">
            <w:pPr>
              <w:ind w:left="-20"/>
              <w:jc w:val="center"/>
              <w:rPr>
                <w:rFonts w:ascii="Arial" w:hAnsi="Arial" w:cs="Arial"/>
                <w:color w:val="000000"/>
                <w:sz w:val="18"/>
                <w:szCs w:val="18"/>
              </w:rPr>
            </w:pPr>
            <w:r w:rsidRPr="00AB6725">
              <w:rPr>
                <w:rFonts w:ascii="Arial" w:hAnsi="Arial" w:cs="Arial"/>
                <w:color w:val="000000"/>
                <w:sz w:val="18"/>
                <w:szCs w:val="18"/>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5581493" w14:textId="77777777" w:rsidR="00BB1EA5" w:rsidRPr="00AB6725" w:rsidRDefault="00BB1EA5" w:rsidP="00F316E4">
            <w:pPr>
              <w:ind w:left="-17"/>
              <w:jc w:val="center"/>
              <w:rPr>
                <w:rFonts w:ascii="Arial" w:hAnsi="Arial" w:cs="Arial"/>
                <w:color w:val="000000"/>
                <w:sz w:val="18"/>
                <w:szCs w:val="18"/>
              </w:rPr>
            </w:pPr>
            <w:r w:rsidRPr="00AB6725">
              <w:rPr>
                <w:rFonts w:ascii="Arial" w:hAnsi="Arial" w:cs="Arial"/>
                <w:color w:val="000000"/>
                <w:sz w:val="18"/>
                <w:szCs w:val="18"/>
              </w:rPr>
              <w:t>1.15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F1A3460" w14:textId="77777777" w:rsidR="00BB1EA5" w:rsidRPr="00AB6725" w:rsidRDefault="00BB1EA5" w:rsidP="00F316E4">
            <w:pPr>
              <w:ind w:right="-16"/>
              <w:jc w:val="center"/>
              <w:rPr>
                <w:rFonts w:ascii="Arial" w:hAnsi="Arial" w:cs="Arial"/>
                <w:color w:val="000000"/>
                <w:sz w:val="18"/>
                <w:szCs w:val="18"/>
              </w:rPr>
            </w:pPr>
            <w:r w:rsidRPr="00AB6725">
              <w:rPr>
                <w:rFonts w:ascii="Arial" w:hAnsi="Arial" w:cs="Arial"/>
                <w:color w:val="000000"/>
                <w:sz w:val="18"/>
                <w:szCs w:val="18"/>
              </w:rPr>
              <w:t>1.15</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B583313"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1AC1E77"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58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319AEC4" w14:textId="77777777" w:rsidR="00BB1EA5" w:rsidRPr="00AB6725" w:rsidRDefault="00BB1EA5" w:rsidP="00F316E4">
            <w:pPr>
              <w:jc w:val="center"/>
              <w:rPr>
                <w:rFonts w:ascii="Arial" w:hAnsi="Arial" w:cs="Arial"/>
                <w:color w:val="000000"/>
                <w:sz w:val="18"/>
                <w:szCs w:val="18"/>
              </w:rPr>
            </w:pPr>
            <w:r w:rsidRPr="00AB6725">
              <w:rPr>
                <w:rFonts w:ascii="Arial" w:hAnsi="Arial" w:cs="Arial"/>
                <w:color w:val="000000"/>
                <w:sz w:val="18"/>
                <w:szCs w:val="18"/>
              </w:rPr>
              <w:t>1.15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529901"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57.50</w:t>
            </w:r>
          </w:p>
        </w:tc>
      </w:tr>
      <w:tr w:rsidR="005F09D5" w:rsidRPr="00AB6725" w14:paraId="156FD190"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FC85E28"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Porcentaje de Incremento en la aplicación de estándares priorizados en el manejo de información</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4D0DA42" w14:textId="77777777" w:rsidR="00BB1EA5" w:rsidRPr="00AB6725" w:rsidRDefault="00BB1EA5" w:rsidP="00F316E4">
            <w:pPr>
              <w:ind w:left="-20"/>
              <w:jc w:val="center"/>
              <w:rPr>
                <w:rFonts w:ascii="Arial" w:hAnsi="Arial" w:cs="Arial"/>
                <w:color w:val="000000"/>
                <w:sz w:val="18"/>
                <w:szCs w:val="18"/>
              </w:rPr>
            </w:pPr>
            <w:r w:rsidRPr="00AB6725">
              <w:rPr>
                <w:rFonts w:ascii="Arial" w:hAnsi="Arial" w:cs="Arial"/>
                <w:color w:val="000000"/>
                <w:sz w:val="18"/>
                <w:szCs w:val="18"/>
              </w:rPr>
              <w:t>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51D285" w14:textId="77777777" w:rsidR="00BB1EA5" w:rsidRPr="00AB6725" w:rsidRDefault="00BB1EA5" w:rsidP="00F316E4">
            <w:pPr>
              <w:ind w:left="-17"/>
              <w:jc w:val="center"/>
              <w:rPr>
                <w:rFonts w:ascii="Arial" w:hAnsi="Arial" w:cs="Arial"/>
                <w:color w:val="000000"/>
                <w:sz w:val="18"/>
                <w:szCs w:val="18"/>
              </w:rPr>
            </w:pPr>
            <w:r w:rsidRPr="00AB6725">
              <w:rPr>
                <w:rFonts w:ascii="Arial" w:hAnsi="Arial" w:cs="Arial"/>
                <w:color w:val="000000"/>
                <w:sz w:val="18"/>
                <w:szCs w:val="18"/>
              </w:rPr>
              <w:t>46.96%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060929" w14:textId="77777777" w:rsidR="00BB1EA5" w:rsidRPr="00AB6725" w:rsidRDefault="00BB1EA5" w:rsidP="00F316E4">
            <w:pPr>
              <w:ind w:right="-16"/>
              <w:jc w:val="center"/>
              <w:rPr>
                <w:rFonts w:ascii="Arial" w:hAnsi="Arial" w:cs="Arial"/>
                <w:color w:val="000000"/>
                <w:sz w:val="18"/>
                <w:szCs w:val="18"/>
              </w:rPr>
            </w:pPr>
            <w:r w:rsidRPr="00AB6725">
              <w:rPr>
                <w:rFonts w:ascii="Arial" w:hAnsi="Arial" w:cs="Arial"/>
                <w:color w:val="000000"/>
                <w:sz w:val="18"/>
                <w:szCs w:val="18"/>
              </w:rPr>
              <w:t>46.96%</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B9A69B8"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DD6B38E"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48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B2FDDD" w14:textId="77777777" w:rsidR="00BB1EA5" w:rsidRPr="00AB6725" w:rsidRDefault="00BB1EA5" w:rsidP="00F316E4">
            <w:pPr>
              <w:jc w:val="center"/>
              <w:rPr>
                <w:rFonts w:ascii="Arial" w:hAnsi="Arial" w:cs="Arial"/>
                <w:color w:val="000000"/>
                <w:sz w:val="18"/>
                <w:szCs w:val="18"/>
              </w:rPr>
            </w:pPr>
            <w:r w:rsidRPr="00AB6725">
              <w:rPr>
                <w:rFonts w:ascii="Arial" w:hAnsi="Arial" w:cs="Arial"/>
                <w:color w:val="000000"/>
                <w:sz w:val="18"/>
                <w:szCs w:val="18"/>
              </w:rPr>
              <w:t>46.96%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C1F8B9"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93.38</w:t>
            </w:r>
          </w:p>
        </w:tc>
      </w:tr>
      <w:tr w:rsidR="005F09D5" w:rsidRPr="00AB6725" w14:paraId="59656BB1"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C73AA1"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Avance en la renovación de la infraestructura tecnológica y de comunicaciones de la SDA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F2130F7" w14:textId="77777777" w:rsidR="00BB1EA5" w:rsidRPr="00AB6725" w:rsidRDefault="00BB1EA5" w:rsidP="00F316E4">
            <w:pPr>
              <w:ind w:left="-20"/>
              <w:jc w:val="center"/>
              <w:rPr>
                <w:rFonts w:ascii="Arial" w:hAnsi="Arial" w:cs="Arial"/>
                <w:color w:val="000000"/>
                <w:sz w:val="18"/>
                <w:szCs w:val="18"/>
              </w:rPr>
            </w:pPr>
            <w:r w:rsidRPr="00AB6725">
              <w:rPr>
                <w:rFonts w:ascii="Arial" w:hAnsi="Arial" w:cs="Arial"/>
                <w:color w:val="000000"/>
                <w:sz w:val="18"/>
                <w:szCs w:val="18"/>
              </w:rPr>
              <w:t>5.84%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76064F3" w14:textId="77777777" w:rsidR="00BB1EA5" w:rsidRPr="00AB6725" w:rsidRDefault="00BB1EA5" w:rsidP="00F316E4">
            <w:pPr>
              <w:ind w:left="-17"/>
              <w:jc w:val="center"/>
              <w:rPr>
                <w:rFonts w:ascii="Arial" w:hAnsi="Arial" w:cs="Arial"/>
                <w:color w:val="000000"/>
                <w:sz w:val="18"/>
                <w:szCs w:val="18"/>
              </w:rPr>
            </w:pPr>
            <w:r w:rsidRPr="00AB6725">
              <w:rPr>
                <w:rFonts w:ascii="Arial" w:hAnsi="Arial" w:cs="Arial"/>
                <w:color w:val="000000"/>
                <w:sz w:val="18"/>
                <w:szCs w:val="18"/>
              </w:rPr>
              <w:t>3.50%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80D835C" w14:textId="77777777" w:rsidR="00BB1EA5" w:rsidRPr="00AB6725" w:rsidRDefault="00BB1EA5" w:rsidP="00F316E4">
            <w:pPr>
              <w:ind w:right="-16"/>
              <w:jc w:val="center"/>
              <w:rPr>
                <w:rFonts w:ascii="Arial" w:hAnsi="Arial" w:cs="Arial"/>
                <w:color w:val="000000"/>
                <w:sz w:val="18"/>
                <w:szCs w:val="18"/>
              </w:rPr>
            </w:pPr>
            <w:r w:rsidRPr="00AB6725">
              <w:rPr>
                <w:rFonts w:ascii="Arial" w:hAnsi="Arial" w:cs="Arial"/>
                <w:color w:val="000000"/>
                <w:sz w:val="18"/>
                <w:szCs w:val="18"/>
              </w:rPr>
              <w:t>3.50%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9754C64"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4008EB7"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60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6FDC05" w14:textId="77777777" w:rsidR="00BB1EA5" w:rsidRPr="00AB6725" w:rsidRDefault="00BB1EA5" w:rsidP="00F316E4">
            <w:pPr>
              <w:jc w:val="center"/>
              <w:rPr>
                <w:rFonts w:ascii="Arial" w:hAnsi="Arial" w:cs="Arial"/>
                <w:color w:val="000000"/>
                <w:sz w:val="18"/>
                <w:szCs w:val="18"/>
              </w:rPr>
            </w:pPr>
            <w:r w:rsidRPr="00AB6725">
              <w:rPr>
                <w:rFonts w:ascii="Arial" w:hAnsi="Arial" w:cs="Arial"/>
                <w:color w:val="000000"/>
                <w:sz w:val="18"/>
                <w:szCs w:val="18"/>
              </w:rPr>
              <w:t>3.50%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25887FA"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59.93</w:t>
            </w:r>
          </w:p>
        </w:tc>
      </w:tr>
      <w:tr w:rsidR="005F09D5" w:rsidRPr="00AB6725" w14:paraId="536C132C" w14:textId="77777777" w:rsidTr="002A74F3">
        <w:trPr>
          <w:trHeight w:val="424"/>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2E15865"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 xml:space="preserve">Actividades de coordinación para la </w:t>
            </w:r>
            <w:r w:rsidRPr="00AB6725">
              <w:rPr>
                <w:rFonts w:ascii="Arial" w:hAnsi="Arial" w:cs="Arial"/>
                <w:color w:val="000000"/>
                <w:sz w:val="18"/>
                <w:szCs w:val="18"/>
              </w:rPr>
              <w:lastRenderedPageBreak/>
              <w:t>gestión ambiental distrital.</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A08CE2B" w14:textId="77777777" w:rsidR="00BB1EA5" w:rsidRPr="00AB6725" w:rsidRDefault="00BB1EA5" w:rsidP="00F316E4">
            <w:pPr>
              <w:ind w:left="-20"/>
              <w:jc w:val="center"/>
              <w:rPr>
                <w:rFonts w:ascii="Arial" w:hAnsi="Arial" w:cs="Arial"/>
                <w:color w:val="000000"/>
                <w:sz w:val="18"/>
                <w:szCs w:val="18"/>
              </w:rPr>
            </w:pPr>
            <w:r w:rsidRPr="00AB6725">
              <w:rPr>
                <w:rFonts w:ascii="Arial" w:hAnsi="Arial" w:cs="Arial"/>
                <w:color w:val="000000"/>
                <w:sz w:val="18"/>
                <w:szCs w:val="18"/>
              </w:rPr>
              <w:lastRenderedPageBreak/>
              <w:t>0.5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DA194A" w14:textId="77777777" w:rsidR="00BB1EA5" w:rsidRPr="00AB6725" w:rsidRDefault="00BB1EA5" w:rsidP="00F316E4">
            <w:pPr>
              <w:ind w:left="-17"/>
              <w:jc w:val="center"/>
              <w:rPr>
                <w:rFonts w:ascii="Arial" w:hAnsi="Arial" w:cs="Arial"/>
                <w:color w:val="000000"/>
                <w:sz w:val="18"/>
                <w:szCs w:val="18"/>
              </w:rPr>
            </w:pPr>
            <w:r w:rsidRPr="00AB6725">
              <w:rPr>
                <w:rFonts w:ascii="Arial" w:hAnsi="Arial" w:cs="Arial"/>
                <w:color w:val="000000"/>
                <w:sz w:val="18"/>
                <w:szCs w:val="18"/>
              </w:rPr>
              <w:t>0.2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092BA4" w14:textId="77777777" w:rsidR="00BB1EA5" w:rsidRPr="00AB6725" w:rsidRDefault="00BB1EA5" w:rsidP="00F316E4">
            <w:pPr>
              <w:ind w:right="-16"/>
              <w:jc w:val="center"/>
              <w:rPr>
                <w:rFonts w:ascii="Arial" w:hAnsi="Arial" w:cs="Arial"/>
                <w:color w:val="000000"/>
                <w:sz w:val="18"/>
                <w:szCs w:val="18"/>
              </w:rPr>
            </w:pPr>
            <w:r w:rsidRPr="00AB6725">
              <w:rPr>
                <w:rFonts w:ascii="Arial" w:hAnsi="Arial" w:cs="Arial"/>
                <w:color w:val="000000"/>
                <w:sz w:val="18"/>
                <w:szCs w:val="18"/>
              </w:rPr>
              <w:t>0.2</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ADBDA84"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F5ACCAC"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96AD0B5" w14:textId="77777777" w:rsidR="00BB1EA5" w:rsidRPr="00AB6725" w:rsidRDefault="00BB1EA5" w:rsidP="00F316E4">
            <w:pPr>
              <w:jc w:val="center"/>
              <w:rPr>
                <w:rFonts w:ascii="Arial" w:hAnsi="Arial" w:cs="Arial"/>
                <w:color w:val="000000"/>
                <w:sz w:val="18"/>
                <w:szCs w:val="18"/>
              </w:rPr>
            </w:pPr>
            <w:r w:rsidRPr="00AB6725">
              <w:rPr>
                <w:rFonts w:ascii="Arial" w:hAnsi="Arial" w:cs="Arial"/>
                <w:color w:val="000000"/>
                <w:sz w:val="18"/>
                <w:szCs w:val="18"/>
              </w:rPr>
              <w:t>0.2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1D56AB9"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40</w:t>
            </w:r>
          </w:p>
        </w:tc>
      </w:tr>
      <w:tr w:rsidR="005F09D5" w:rsidRPr="00AB6725" w14:paraId="7FB27262"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4286243"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Actividades de generación, gestión y divulgación del conocimiento</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C4E9807" w14:textId="77777777" w:rsidR="00BB1EA5" w:rsidRPr="00AB6725" w:rsidRDefault="00BB1EA5" w:rsidP="00F316E4">
            <w:pPr>
              <w:ind w:left="-20"/>
              <w:jc w:val="center"/>
              <w:rPr>
                <w:rFonts w:ascii="Arial" w:hAnsi="Arial" w:cs="Arial"/>
                <w:color w:val="000000"/>
                <w:sz w:val="18"/>
                <w:szCs w:val="18"/>
              </w:rPr>
            </w:pPr>
            <w:r w:rsidRPr="00AB6725">
              <w:rPr>
                <w:rFonts w:ascii="Arial" w:hAnsi="Arial" w:cs="Arial"/>
                <w:color w:val="000000"/>
                <w:sz w:val="18"/>
                <w:szCs w:val="18"/>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2B2FC3" w14:textId="77777777" w:rsidR="00BB1EA5" w:rsidRPr="00AB6725" w:rsidRDefault="00BB1EA5" w:rsidP="00F316E4">
            <w:pPr>
              <w:ind w:left="-17"/>
              <w:jc w:val="center"/>
              <w:rPr>
                <w:rFonts w:ascii="Arial" w:hAnsi="Arial" w:cs="Arial"/>
                <w:color w:val="000000"/>
                <w:sz w:val="18"/>
                <w:szCs w:val="18"/>
              </w:rPr>
            </w:pPr>
            <w:r w:rsidRPr="00AB6725">
              <w:rPr>
                <w:rFonts w:ascii="Arial" w:hAnsi="Arial" w:cs="Arial"/>
                <w:color w:val="000000"/>
                <w:sz w:val="18"/>
                <w:szCs w:val="18"/>
              </w:rPr>
              <w:t>0.53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9D44945" w14:textId="77777777" w:rsidR="00BB1EA5" w:rsidRPr="00AB6725" w:rsidRDefault="00BB1EA5" w:rsidP="00F316E4">
            <w:pPr>
              <w:ind w:right="-16"/>
              <w:jc w:val="center"/>
              <w:rPr>
                <w:rFonts w:ascii="Arial" w:hAnsi="Arial" w:cs="Arial"/>
                <w:color w:val="000000"/>
                <w:sz w:val="18"/>
                <w:szCs w:val="18"/>
              </w:rPr>
            </w:pPr>
            <w:r w:rsidRPr="00AB6725">
              <w:rPr>
                <w:rFonts w:ascii="Arial" w:hAnsi="Arial" w:cs="Arial"/>
                <w:color w:val="000000"/>
                <w:sz w:val="18"/>
                <w:szCs w:val="18"/>
              </w:rPr>
              <w:t>0.53</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00BB89A"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CB5D24D"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53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6518C19" w14:textId="77777777" w:rsidR="00BB1EA5" w:rsidRPr="00AB6725" w:rsidRDefault="00BB1EA5" w:rsidP="00F316E4">
            <w:pPr>
              <w:jc w:val="center"/>
              <w:rPr>
                <w:rFonts w:ascii="Arial" w:hAnsi="Arial" w:cs="Arial"/>
                <w:color w:val="000000"/>
                <w:sz w:val="18"/>
                <w:szCs w:val="18"/>
              </w:rPr>
            </w:pPr>
            <w:r w:rsidRPr="00AB6725">
              <w:rPr>
                <w:rFonts w:ascii="Arial" w:hAnsi="Arial" w:cs="Arial"/>
                <w:color w:val="000000"/>
                <w:sz w:val="18"/>
                <w:szCs w:val="18"/>
              </w:rPr>
              <w:t>0.53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178506F"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53</w:t>
            </w:r>
          </w:p>
        </w:tc>
      </w:tr>
      <w:tr w:rsidR="005F09D5" w:rsidRPr="00AB6725" w14:paraId="7DFBB81A"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BDB256A"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Evaluación y/o actualización a la implementación de instrumentos y políticas ambientales priorizadas.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1375D01" w14:textId="77777777" w:rsidR="00BB1EA5" w:rsidRPr="00AB6725" w:rsidRDefault="00BB1EA5" w:rsidP="00F316E4">
            <w:pPr>
              <w:ind w:left="-20"/>
              <w:jc w:val="center"/>
              <w:rPr>
                <w:rFonts w:ascii="Arial" w:hAnsi="Arial" w:cs="Arial"/>
                <w:color w:val="000000"/>
                <w:sz w:val="18"/>
                <w:szCs w:val="18"/>
              </w:rPr>
            </w:pPr>
            <w:r w:rsidRPr="00AB6725">
              <w:rPr>
                <w:rFonts w:ascii="Arial" w:hAnsi="Arial" w:cs="Arial"/>
                <w:color w:val="000000"/>
                <w:sz w:val="18"/>
                <w:szCs w:val="18"/>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3F7AED3" w14:textId="77777777" w:rsidR="00BB1EA5" w:rsidRPr="00AB6725" w:rsidRDefault="00BB1EA5" w:rsidP="00F316E4">
            <w:pPr>
              <w:ind w:left="-17"/>
              <w:jc w:val="center"/>
              <w:rPr>
                <w:rFonts w:ascii="Arial" w:hAnsi="Arial" w:cs="Arial"/>
                <w:color w:val="000000"/>
                <w:sz w:val="18"/>
                <w:szCs w:val="18"/>
              </w:rPr>
            </w:pPr>
            <w:r w:rsidRPr="00AB6725">
              <w:rPr>
                <w:rFonts w:ascii="Arial" w:hAnsi="Arial" w:cs="Arial"/>
                <w:color w:val="000000"/>
                <w:sz w:val="18"/>
                <w:szCs w:val="18"/>
              </w:rPr>
              <w:t>0.5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FFACF16" w14:textId="77777777" w:rsidR="00BB1EA5" w:rsidRPr="00AB6725" w:rsidRDefault="00BB1EA5" w:rsidP="00F316E4">
            <w:pPr>
              <w:ind w:right="-16"/>
              <w:jc w:val="center"/>
              <w:rPr>
                <w:rFonts w:ascii="Arial" w:hAnsi="Arial" w:cs="Arial"/>
                <w:color w:val="000000"/>
                <w:sz w:val="18"/>
                <w:szCs w:val="18"/>
              </w:rPr>
            </w:pPr>
            <w:r w:rsidRPr="00AB6725">
              <w:rPr>
                <w:rFonts w:ascii="Arial" w:hAnsi="Arial" w:cs="Arial"/>
                <w:color w:val="000000"/>
                <w:sz w:val="18"/>
                <w:szCs w:val="18"/>
              </w:rPr>
              <w:t>0.5</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3E75130"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C22823F"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2EB5C43" w14:textId="77777777" w:rsidR="00BB1EA5" w:rsidRPr="00AB6725" w:rsidRDefault="00BB1EA5" w:rsidP="00F316E4">
            <w:pPr>
              <w:jc w:val="center"/>
              <w:rPr>
                <w:rFonts w:ascii="Arial" w:hAnsi="Arial" w:cs="Arial"/>
                <w:color w:val="000000"/>
                <w:sz w:val="18"/>
                <w:szCs w:val="18"/>
              </w:rPr>
            </w:pPr>
            <w:r w:rsidRPr="00AB6725">
              <w:rPr>
                <w:rFonts w:ascii="Arial" w:hAnsi="Arial" w:cs="Arial"/>
                <w:color w:val="000000"/>
                <w:sz w:val="18"/>
                <w:szCs w:val="18"/>
              </w:rPr>
              <w:t>0.5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3F6B14"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50</w:t>
            </w:r>
          </w:p>
        </w:tc>
      </w:tr>
      <w:tr w:rsidR="005F09D5" w:rsidRPr="00AB6725" w14:paraId="554CF8E3"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CD2B57B"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Acciones desarrolladas como base para la gestión de declaratoria de nuevas áreas protegidas en ecosistemas de páramo y alto andino</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890938" w14:textId="77777777" w:rsidR="00BB1EA5" w:rsidRPr="00AB6725" w:rsidRDefault="00BB1EA5" w:rsidP="00F316E4">
            <w:pPr>
              <w:ind w:left="-20"/>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633ABDE" w14:textId="77777777" w:rsidR="00BB1EA5" w:rsidRPr="00AB6725" w:rsidRDefault="00BB1EA5" w:rsidP="00F316E4">
            <w:pPr>
              <w:ind w:left="-17"/>
              <w:jc w:val="center"/>
              <w:rPr>
                <w:rFonts w:ascii="Arial" w:hAnsi="Arial" w:cs="Arial"/>
                <w:color w:val="000000"/>
                <w:sz w:val="18"/>
                <w:szCs w:val="18"/>
              </w:rPr>
            </w:pPr>
            <w:r w:rsidRPr="00AB6725">
              <w:rPr>
                <w:rFonts w:ascii="Arial" w:hAnsi="Arial" w:cs="Arial"/>
                <w:color w:val="000000"/>
                <w:sz w:val="18"/>
                <w:szCs w:val="18"/>
              </w:rPr>
              <w:t>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554DAC" w14:textId="77777777" w:rsidR="00BB1EA5" w:rsidRPr="00AB6725" w:rsidRDefault="00BB1EA5" w:rsidP="00F316E4">
            <w:pPr>
              <w:ind w:right="-16"/>
              <w:jc w:val="center"/>
              <w:rPr>
                <w:rFonts w:ascii="Arial" w:hAnsi="Arial" w:cs="Arial"/>
                <w:color w:val="000000"/>
                <w:sz w:val="18"/>
                <w:szCs w:val="18"/>
              </w:rPr>
            </w:pPr>
            <w:r w:rsidRPr="00AB6725">
              <w:rPr>
                <w:rFonts w:ascii="Arial" w:hAnsi="Arial" w:cs="Arial"/>
                <w:color w:val="000000"/>
                <w:sz w:val="18"/>
                <w:szCs w:val="18"/>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E919A39"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2D65546"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922CBB" w14:textId="77777777" w:rsidR="00BB1EA5" w:rsidRPr="00AB6725" w:rsidRDefault="00BB1EA5" w:rsidP="00F316E4">
            <w:pPr>
              <w:jc w:val="center"/>
              <w:rPr>
                <w:rFonts w:ascii="Arial" w:hAnsi="Arial" w:cs="Arial"/>
                <w:color w:val="000000"/>
                <w:sz w:val="18"/>
                <w:szCs w:val="18"/>
              </w:rPr>
            </w:pPr>
            <w:r w:rsidRPr="00AB6725">
              <w:rPr>
                <w:rFonts w:ascii="Arial" w:hAnsi="Arial" w:cs="Arial"/>
                <w:color w:val="000000"/>
                <w:sz w:val="18"/>
                <w:szCs w:val="18"/>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9CAD4A7"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50</w:t>
            </w:r>
          </w:p>
        </w:tc>
      </w:tr>
      <w:tr w:rsidR="005F09D5" w:rsidRPr="00AB6725" w14:paraId="3AF65977"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F4FDBA"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Hectáreas de suelo de protección por riesgo viabilizadas como espacio público.</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5B67334" w14:textId="77777777" w:rsidR="00BB1EA5" w:rsidRPr="00AB6725" w:rsidRDefault="00BB1EA5" w:rsidP="00F316E4">
            <w:pPr>
              <w:ind w:left="-20"/>
              <w:jc w:val="center"/>
              <w:rPr>
                <w:rFonts w:ascii="Arial" w:hAnsi="Arial" w:cs="Arial"/>
                <w:color w:val="000000"/>
                <w:sz w:val="18"/>
                <w:szCs w:val="18"/>
              </w:rPr>
            </w:pPr>
            <w:r w:rsidRPr="00AB6725">
              <w:rPr>
                <w:rFonts w:ascii="Arial" w:hAnsi="Arial" w:cs="Arial"/>
                <w:color w:val="000000"/>
                <w:sz w:val="18"/>
                <w:szCs w:val="18"/>
              </w:rPr>
              <w:t>115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36E794C" w14:textId="77777777" w:rsidR="00BB1EA5" w:rsidRPr="00AB6725" w:rsidRDefault="00BB1EA5" w:rsidP="00F316E4">
            <w:pPr>
              <w:ind w:left="-17"/>
              <w:jc w:val="center"/>
              <w:rPr>
                <w:rFonts w:ascii="Arial" w:hAnsi="Arial" w:cs="Arial"/>
                <w:color w:val="000000"/>
                <w:sz w:val="18"/>
                <w:szCs w:val="18"/>
              </w:rPr>
            </w:pPr>
            <w:r w:rsidRPr="00AB6725">
              <w:rPr>
                <w:rFonts w:ascii="Arial" w:hAnsi="Arial" w:cs="Arial"/>
                <w:color w:val="000000"/>
                <w:sz w:val="18"/>
                <w:szCs w:val="18"/>
              </w:rPr>
              <w:t>83.80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02FFF33" w14:textId="77777777" w:rsidR="00BB1EA5" w:rsidRPr="00AB6725" w:rsidRDefault="00BB1EA5" w:rsidP="00F316E4">
            <w:pPr>
              <w:ind w:right="-16"/>
              <w:jc w:val="center"/>
              <w:rPr>
                <w:rFonts w:ascii="Arial" w:hAnsi="Arial" w:cs="Arial"/>
                <w:color w:val="000000"/>
                <w:sz w:val="18"/>
                <w:szCs w:val="18"/>
              </w:rPr>
            </w:pPr>
            <w:r w:rsidRPr="00AB6725">
              <w:rPr>
                <w:rFonts w:ascii="Arial" w:hAnsi="Arial" w:cs="Arial"/>
                <w:color w:val="000000"/>
                <w:sz w:val="18"/>
                <w:szCs w:val="18"/>
              </w:rPr>
              <w:t>63.80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C5E0FE9"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76.13</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F9522F5"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76.13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76AC527" w14:textId="77777777" w:rsidR="00BB1EA5" w:rsidRPr="00AB6725" w:rsidRDefault="00BB1EA5" w:rsidP="00F316E4">
            <w:pPr>
              <w:jc w:val="center"/>
              <w:rPr>
                <w:rFonts w:ascii="Arial" w:hAnsi="Arial" w:cs="Arial"/>
                <w:color w:val="000000"/>
                <w:sz w:val="18"/>
                <w:szCs w:val="18"/>
              </w:rPr>
            </w:pPr>
            <w:r w:rsidRPr="00AB6725">
              <w:rPr>
                <w:rFonts w:ascii="Arial" w:hAnsi="Arial" w:cs="Arial"/>
                <w:color w:val="000000"/>
                <w:sz w:val="18"/>
                <w:szCs w:val="18"/>
              </w:rPr>
              <w:t>63.80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61A5332"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55.48</w:t>
            </w:r>
          </w:p>
        </w:tc>
      </w:tr>
      <w:tr w:rsidR="005F09D5" w:rsidRPr="00AB6725" w14:paraId="18D31630"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7D2FBD5"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Atender emergencias ambientales competencia y jurisdicción de la SDA, activadas por el SDGR – CC</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413C671" w14:textId="77777777" w:rsidR="00BB1EA5" w:rsidRPr="00AB6725" w:rsidRDefault="00BB1EA5" w:rsidP="00F316E4">
            <w:pPr>
              <w:ind w:left="-20"/>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5B08908" w14:textId="77777777" w:rsidR="00BB1EA5" w:rsidRPr="00AB6725" w:rsidRDefault="00BB1EA5" w:rsidP="00F316E4">
            <w:pPr>
              <w:ind w:left="-17"/>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085E9A5" w14:textId="77777777" w:rsidR="00BB1EA5" w:rsidRPr="00AB6725" w:rsidRDefault="00BB1EA5" w:rsidP="00F316E4">
            <w:pPr>
              <w:ind w:right="-16"/>
              <w:jc w:val="center"/>
              <w:rPr>
                <w:rFonts w:ascii="Arial" w:hAnsi="Arial" w:cs="Arial"/>
                <w:color w:val="000000"/>
                <w:sz w:val="18"/>
                <w:szCs w:val="18"/>
              </w:rPr>
            </w:pPr>
            <w:r w:rsidRPr="00AB6725">
              <w:rPr>
                <w:rFonts w:ascii="Arial" w:hAnsi="Arial" w:cs="Arial"/>
                <w:color w:val="000000"/>
                <w:sz w:val="18"/>
                <w:szCs w:val="18"/>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C6154CD"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CFF320A"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52F5CE3" w14:textId="77777777" w:rsidR="00BB1EA5" w:rsidRPr="00AB6725" w:rsidRDefault="00BB1EA5" w:rsidP="00F316E4">
            <w:pPr>
              <w:jc w:val="center"/>
              <w:rPr>
                <w:rFonts w:ascii="Arial" w:hAnsi="Arial" w:cs="Arial"/>
                <w:color w:val="000000"/>
                <w:sz w:val="18"/>
                <w:szCs w:val="18"/>
              </w:rPr>
            </w:pPr>
            <w:r w:rsidRPr="00AB6725">
              <w:rPr>
                <w:rFonts w:ascii="Arial" w:hAnsi="Arial" w:cs="Arial"/>
                <w:color w:val="000000"/>
                <w:sz w:val="18"/>
                <w:szCs w:val="18"/>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50B2D3C"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100</w:t>
            </w:r>
          </w:p>
        </w:tc>
      </w:tr>
      <w:tr w:rsidR="005F09D5" w:rsidRPr="00AB6725" w14:paraId="298B972F"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506FC89"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Incremento de hectáreas con procesos de restauración ecológica que aportan a la conectividad ecológica de la región.</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8131074" w14:textId="77777777" w:rsidR="00BB1EA5" w:rsidRPr="00AB6725" w:rsidRDefault="00BB1EA5" w:rsidP="00F316E4">
            <w:pPr>
              <w:ind w:left="-20"/>
              <w:jc w:val="center"/>
              <w:rPr>
                <w:rFonts w:ascii="Arial" w:hAnsi="Arial" w:cs="Arial"/>
                <w:color w:val="000000"/>
                <w:sz w:val="18"/>
                <w:szCs w:val="18"/>
              </w:rPr>
            </w:pPr>
            <w:r w:rsidRPr="00AB6725">
              <w:rPr>
                <w:rFonts w:ascii="Arial" w:hAnsi="Arial" w:cs="Arial"/>
                <w:color w:val="000000"/>
                <w:sz w:val="18"/>
                <w:szCs w:val="18"/>
              </w:rPr>
              <w:t>557.91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6AEF34" w14:textId="77777777" w:rsidR="00BB1EA5" w:rsidRPr="00AB6725" w:rsidRDefault="00BB1EA5" w:rsidP="00F316E4">
            <w:pPr>
              <w:ind w:left="-17"/>
              <w:jc w:val="center"/>
              <w:rPr>
                <w:rFonts w:ascii="Arial" w:hAnsi="Arial" w:cs="Arial"/>
                <w:color w:val="000000"/>
                <w:sz w:val="18"/>
                <w:szCs w:val="18"/>
              </w:rPr>
            </w:pPr>
            <w:r w:rsidRPr="00AB6725">
              <w:rPr>
                <w:rFonts w:ascii="Arial" w:hAnsi="Arial" w:cs="Arial"/>
                <w:color w:val="000000"/>
                <w:sz w:val="18"/>
                <w:szCs w:val="18"/>
              </w:rPr>
              <w:t>506.61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7679F84" w14:textId="77777777" w:rsidR="00BB1EA5" w:rsidRPr="00AB6725" w:rsidRDefault="00BB1EA5" w:rsidP="00F316E4">
            <w:pPr>
              <w:ind w:right="-16"/>
              <w:jc w:val="center"/>
              <w:rPr>
                <w:rFonts w:ascii="Arial" w:hAnsi="Arial" w:cs="Arial"/>
                <w:color w:val="000000"/>
                <w:sz w:val="18"/>
                <w:szCs w:val="18"/>
              </w:rPr>
            </w:pPr>
            <w:r w:rsidRPr="00AB6725">
              <w:rPr>
                <w:rFonts w:ascii="Arial" w:hAnsi="Arial" w:cs="Arial"/>
                <w:color w:val="000000"/>
                <w:sz w:val="18"/>
                <w:szCs w:val="18"/>
              </w:rPr>
              <w:t>454.97</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D5F6E16"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90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10F0162"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43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B4D9B4" w14:textId="77777777" w:rsidR="00BB1EA5" w:rsidRPr="00AB6725" w:rsidRDefault="00BB1EA5" w:rsidP="00F316E4">
            <w:pPr>
              <w:jc w:val="center"/>
              <w:rPr>
                <w:rFonts w:ascii="Arial" w:hAnsi="Arial" w:cs="Arial"/>
                <w:color w:val="000000"/>
                <w:sz w:val="18"/>
                <w:szCs w:val="18"/>
              </w:rPr>
            </w:pPr>
            <w:r w:rsidRPr="00AB6725">
              <w:rPr>
                <w:rFonts w:ascii="Arial" w:hAnsi="Arial" w:cs="Arial"/>
                <w:color w:val="000000"/>
                <w:sz w:val="18"/>
                <w:szCs w:val="18"/>
              </w:rPr>
              <w:t>454.97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10A4B5"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81.55</w:t>
            </w:r>
          </w:p>
        </w:tc>
      </w:tr>
      <w:tr w:rsidR="005F09D5" w:rsidRPr="00AB6725" w14:paraId="5BD7B4E6"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B33C156"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Parques Ecológicos Distritales de Humedales con conservación y manejo sostenible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8CE339" w14:textId="77777777" w:rsidR="00BB1EA5" w:rsidRPr="00AB6725" w:rsidRDefault="00BB1EA5" w:rsidP="00F316E4">
            <w:pPr>
              <w:ind w:left="-20"/>
              <w:jc w:val="center"/>
              <w:rPr>
                <w:rFonts w:ascii="Arial" w:hAnsi="Arial" w:cs="Arial"/>
                <w:color w:val="000000"/>
                <w:sz w:val="18"/>
                <w:szCs w:val="18"/>
              </w:rPr>
            </w:pPr>
            <w:r w:rsidRPr="00AB6725">
              <w:rPr>
                <w:rFonts w:ascii="Arial" w:hAnsi="Arial" w:cs="Arial"/>
                <w:color w:val="000000"/>
                <w:sz w:val="18"/>
                <w:szCs w:val="18"/>
              </w:rPr>
              <w:t>15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6F5D99A" w14:textId="77777777" w:rsidR="00BB1EA5" w:rsidRPr="00AB6725" w:rsidRDefault="00BB1EA5" w:rsidP="00F316E4">
            <w:pPr>
              <w:ind w:left="-17"/>
              <w:jc w:val="center"/>
              <w:rPr>
                <w:rFonts w:ascii="Arial" w:hAnsi="Arial" w:cs="Arial"/>
                <w:color w:val="000000"/>
                <w:sz w:val="18"/>
                <w:szCs w:val="18"/>
              </w:rPr>
            </w:pPr>
            <w:r w:rsidRPr="00AB6725">
              <w:rPr>
                <w:rFonts w:ascii="Arial" w:hAnsi="Arial" w:cs="Arial"/>
                <w:color w:val="000000"/>
                <w:sz w:val="18"/>
                <w:szCs w:val="18"/>
              </w:rPr>
              <w:t>15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0A99EE5" w14:textId="77777777" w:rsidR="00BB1EA5" w:rsidRPr="00AB6725" w:rsidRDefault="00BB1EA5" w:rsidP="00F316E4">
            <w:pPr>
              <w:ind w:right="-16"/>
              <w:jc w:val="center"/>
              <w:rPr>
                <w:rFonts w:ascii="Arial" w:hAnsi="Arial" w:cs="Arial"/>
                <w:color w:val="000000"/>
                <w:sz w:val="18"/>
                <w:szCs w:val="18"/>
              </w:rPr>
            </w:pPr>
            <w:r w:rsidRPr="00AB6725">
              <w:rPr>
                <w:rFonts w:ascii="Arial" w:hAnsi="Arial" w:cs="Arial"/>
                <w:color w:val="000000"/>
                <w:sz w:val="18"/>
                <w:szCs w:val="18"/>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64188A3"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B23C010"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58C0068" w14:textId="77777777" w:rsidR="00BB1EA5" w:rsidRPr="00AB6725" w:rsidRDefault="00BB1EA5" w:rsidP="00F316E4">
            <w:pPr>
              <w:jc w:val="center"/>
              <w:rPr>
                <w:rFonts w:ascii="Arial" w:hAnsi="Arial" w:cs="Arial"/>
                <w:color w:val="000000"/>
                <w:sz w:val="18"/>
                <w:szCs w:val="18"/>
              </w:rPr>
            </w:pPr>
            <w:r w:rsidRPr="00AB6725">
              <w:rPr>
                <w:rFonts w:ascii="Arial" w:hAnsi="Arial" w:cs="Arial"/>
                <w:color w:val="000000"/>
                <w:sz w:val="18"/>
                <w:szCs w:val="18"/>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6F83A0B"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100</w:t>
            </w:r>
          </w:p>
        </w:tc>
      </w:tr>
      <w:tr w:rsidR="005F09D5" w:rsidRPr="00AB6725" w14:paraId="351CFC99"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43D3E3"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Hectáreas de parques ecológicos distritales de Montaña y áreas de interés ambiental, administradas y manejadas por la SDA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E24A0BB" w14:textId="77777777" w:rsidR="00BB1EA5" w:rsidRPr="00AB6725" w:rsidRDefault="00BB1EA5" w:rsidP="00F316E4">
            <w:pPr>
              <w:ind w:left="-20"/>
              <w:jc w:val="center"/>
              <w:rPr>
                <w:rFonts w:ascii="Arial" w:hAnsi="Arial" w:cs="Arial"/>
                <w:color w:val="000000"/>
                <w:sz w:val="18"/>
                <w:szCs w:val="18"/>
              </w:rPr>
            </w:pPr>
            <w:r w:rsidRPr="00AB6725">
              <w:rPr>
                <w:rFonts w:ascii="Arial" w:hAnsi="Arial" w:cs="Arial"/>
                <w:color w:val="000000"/>
                <w:sz w:val="18"/>
                <w:szCs w:val="18"/>
              </w:rPr>
              <w:t>639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36E3C0" w14:textId="77777777" w:rsidR="00BB1EA5" w:rsidRPr="00AB6725" w:rsidRDefault="00BB1EA5" w:rsidP="00F316E4">
            <w:pPr>
              <w:ind w:left="-17"/>
              <w:jc w:val="center"/>
              <w:rPr>
                <w:rFonts w:ascii="Arial" w:hAnsi="Arial" w:cs="Arial"/>
                <w:color w:val="000000"/>
                <w:sz w:val="18"/>
                <w:szCs w:val="18"/>
              </w:rPr>
            </w:pPr>
            <w:r w:rsidRPr="00AB6725">
              <w:rPr>
                <w:rFonts w:ascii="Arial" w:hAnsi="Arial" w:cs="Arial"/>
                <w:color w:val="000000"/>
                <w:sz w:val="18"/>
                <w:szCs w:val="18"/>
              </w:rPr>
              <w:t>480.5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ACC10F9" w14:textId="77777777" w:rsidR="00BB1EA5" w:rsidRPr="00AB6725" w:rsidRDefault="00BB1EA5" w:rsidP="00F316E4">
            <w:pPr>
              <w:ind w:right="-16"/>
              <w:jc w:val="center"/>
              <w:rPr>
                <w:rFonts w:ascii="Arial" w:hAnsi="Arial" w:cs="Arial"/>
                <w:color w:val="000000"/>
                <w:sz w:val="18"/>
                <w:szCs w:val="18"/>
              </w:rPr>
            </w:pPr>
            <w:r w:rsidRPr="00AB6725">
              <w:rPr>
                <w:rFonts w:ascii="Arial" w:hAnsi="Arial" w:cs="Arial"/>
                <w:color w:val="000000"/>
                <w:sz w:val="18"/>
                <w:szCs w:val="18"/>
              </w:rPr>
              <w:t>481</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1B3DA39"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BC7BEA3"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43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8E9257E" w14:textId="77777777" w:rsidR="00BB1EA5" w:rsidRPr="00AB6725" w:rsidRDefault="00BB1EA5" w:rsidP="00F316E4">
            <w:pPr>
              <w:jc w:val="center"/>
              <w:rPr>
                <w:rFonts w:ascii="Arial" w:hAnsi="Arial" w:cs="Arial"/>
                <w:color w:val="000000"/>
                <w:sz w:val="18"/>
                <w:szCs w:val="18"/>
              </w:rPr>
            </w:pPr>
            <w:r w:rsidRPr="00AB6725">
              <w:rPr>
                <w:rFonts w:ascii="Arial" w:hAnsi="Arial" w:cs="Arial"/>
                <w:color w:val="000000"/>
                <w:sz w:val="18"/>
                <w:szCs w:val="18"/>
              </w:rPr>
              <w:t>481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350280C"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75.20</w:t>
            </w:r>
          </w:p>
        </w:tc>
      </w:tr>
      <w:tr w:rsidR="005F09D5" w:rsidRPr="00AB6725" w14:paraId="3AF31874"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1341D1"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 xml:space="preserve">m2 de techos verdes y jardines verticales en </w:t>
            </w:r>
            <w:r w:rsidRPr="00AB6725">
              <w:rPr>
                <w:rFonts w:ascii="Arial" w:hAnsi="Arial" w:cs="Arial"/>
                <w:color w:val="000000"/>
                <w:sz w:val="18"/>
                <w:szCs w:val="18"/>
              </w:rPr>
              <w:lastRenderedPageBreak/>
              <w:t>espacio público y privado implementados.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1D0BD4D" w14:textId="77777777" w:rsidR="00BB1EA5" w:rsidRPr="00AB6725" w:rsidRDefault="00BB1EA5" w:rsidP="00F316E4">
            <w:pPr>
              <w:ind w:left="-20"/>
              <w:jc w:val="center"/>
              <w:rPr>
                <w:rFonts w:ascii="Arial" w:hAnsi="Arial" w:cs="Arial"/>
                <w:color w:val="000000"/>
                <w:sz w:val="18"/>
                <w:szCs w:val="18"/>
              </w:rPr>
            </w:pPr>
            <w:r w:rsidRPr="00AB6725">
              <w:rPr>
                <w:rFonts w:ascii="Arial" w:hAnsi="Arial" w:cs="Arial"/>
                <w:color w:val="000000"/>
                <w:sz w:val="18"/>
                <w:szCs w:val="18"/>
              </w:rPr>
              <w:lastRenderedPageBreak/>
              <w:t>1900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FFB0CAA" w14:textId="77777777" w:rsidR="00BB1EA5" w:rsidRPr="00AB6725" w:rsidRDefault="00BB1EA5" w:rsidP="00F316E4">
            <w:pPr>
              <w:ind w:left="-17"/>
              <w:jc w:val="center"/>
              <w:rPr>
                <w:rFonts w:ascii="Arial" w:hAnsi="Arial" w:cs="Arial"/>
                <w:color w:val="000000"/>
                <w:sz w:val="18"/>
                <w:szCs w:val="18"/>
              </w:rPr>
            </w:pPr>
            <w:r w:rsidRPr="00AB6725">
              <w:rPr>
                <w:rFonts w:ascii="Arial" w:hAnsi="Arial" w:cs="Arial"/>
                <w:color w:val="000000"/>
                <w:sz w:val="18"/>
                <w:szCs w:val="18"/>
              </w:rPr>
              <w:t>950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21997D" w14:textId="77777777" w:rsidR="00BB1EA5" w:rsidRPr="00AB6725" w:rsidRDefault="00BB1EA5" w:rsidP="00F316E4">
            <w:pPr>
              <w:ind w:right="-16"/>
              <w:jc w:val="center"/>
              <w:rPr>
                <w:rFonts w:ascii="Arial" w:hAnsi="Arial" w:cs="Arial"/>
                <w:color w:val="000000"/>
                <w:sz w:val="18"/>
                <w:szCs w:val="18"/>
              </w:rPr>
            </w:pPr>
            <w:r w:rsidRPr="00AB6725">
              <w:rPr>
                <w:rFonts w:ascii="Arial" w:hAnsi="Arial" w:cs="Arial"/>
                <w:color w:val="000000"/>
                <w:sz w:val="18"/>
                <w:szCs w:val="18"/>
              </w:rPr>
              <w:t>950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D0A5869"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0EE5B55"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332A5A5" w14:textId="77777777" w:rsidR="00BB1EA5" w:rsidRPr="00AB6725" w:rsidRDefault="00BB1EA5" w:rsidP="00F316E4">
            <w:pPr>
              <w:jc w:val="center"/>
              <w:rPr>
                <w:rFonts w:ascii="Arial" w:hAnsi="Arial" w:cs="Arial"/>
                <w:color w:val="000000"/>
                <w:sz w:val="18"/>
                <w:szCs w:val="18"/>
              </w:rPr>
            </w:pPr>
            <w:r w:rsidRPr="00AB6725">
              <w:rPr>
                <w:rFonts w:ascii="Arial" w:hAnsi="Arial" w:cs="Arial"/>
                <w:color w:val="000000"/>
                <w:sz w:val="18"/>
                <w:szCs w:val="18"/>
              </w:rPr>
              <w:t>950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0975A5"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50</w:t>
            </w:r>
          </w:p>
        </w:tc>
      </w:tr>
      <w:tr w:rsidR="005F09D5" w:rsidRPr="00AB6725" w14:paraId="2AD05DA1"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AFDE7FE"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Empresas con índices de desempeño ambiental empresarial en rangos muy bueno y superior.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9B9CA8D" w14:textId="77777777" w:rsidR="00BB1EA5" w:rsidRPr="00AB6725" w:rsidRDefault="00BB1EA5" w:rsidP="00F316E4">
            <w:pPr>
              <w:ind w:left="-20"/>
              <w:jc w:val="center"/>
              <w:rPr>
                <w:rFonts w:ascii="Arial" w:hAnsi="Arial" w:cs="Arial"/>
                <w:color w:val="000000"/>
                <w:sz w:val="18"/>
                <w:szCs w:val="18"/>
              </w:rPr>
            </w:pPr>
            <w:r w:rsidRPr="00AB6725">
              <w:rPr>
                <w:rFonts w:ascii="Arial" w:hAnsi="Arial" w:cs="Arial"/>
                <w:color w:val="000000"/>
                <w:sz w:val="18"/>
                <w:szCs w:val="18"/>
              </w:rPr>
              <w:t>60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79C3D72" w14:textId="77777777" w:rsidR="00BB1EA5" w:rsidRPr="00AB6725" w:rsidRDefault="00BB1EA5" w:rsidP="00F316E4">
            <w:pPr>
              <w:ind w:left="-17"/>
              <w:jc w:val="center"/>
              <w:rPr>
                <w:rFonts w:ascii="Arial" w:hAnsi="Arial" w:cs="Arial"/>
                <w:color w:val="000000"/>
                <w:sz w:val="18"/>
                <w:szCs w:val="18"/>
              </w:rPr>
            </w:pPr>
            <w:r w:rsidRPr="00AB6725">
              <w:rPr>
                <w:rFonts w:ascii="Arial" w:hAnsi="Arial" w:cs="Arial"/>
                <w:color w:val="000000"/>
                <w:sz w:val="18"/>
                <w:szCs w:val="18"/>
              </w:rPr>
              <w:t>18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FEDF710" w14:textId="77777777" w:rsidR="00BB1EA5" w:rsidRPr="00AB6725" w:rsidRDefault="00BB1EA5" w:rsidP="00F316E4">
            <w:pPr>
              <w:ind w:right="-16"/>
              <w:jc w:val="center"/>
              <w:rPr>
                <w:rFonts w:ascii="Arial" w:hAnsi="Arial" w:cs="Arial"/>
                <w:color w:val="000000"/>
                <w:sz w:val="18"/>
                <w:szCs w:val="18"/>
              </w:rPr>
            </w:pPr>
            <w:r w:rsidRPr="00AB6725">
              <w:rPr>
                <w:rFonts w:ascii="Arial" w:hAnsi="Arial" w:cs="Arial"/>
                <w:color w:val="000000"/>
                <w:sz w:val="18"/>
                <w:szCs w:val="18"/>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72BE094"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83</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9535759"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4AB30A" w14:textId="77777777" w:rsidR="00BB1EA5" w:rsidRPr="00AB6725" w:rsidRDefault="00BB1EA5" w:rsidP="00F316E4">
            <w:pPr>
              <w:jc w:val="center"/>
              <w:rPr>
                <w:rFonts w:ascii="Arial" w:hAnsi="Arial" w:cs="Arial"/>
                <w:color w:val="000000"/>
                <w:sz w:val="18"/>
                <w:szCs w:val="18"/>
              </w:rPr>
            </w:pPr>
            <w:r w:rsidRPr="00AB6725">
              <w:rPr>
                <w:rFonts w:ascii="Arial" w:hAnsi="Arial" w:cs="Arial"/>
                <w:color w:val="000000"/>
                <w:sz w:val="18"/>
                <w:szCs w:val="18"/>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5C3924D"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25</w:t>
            </w:r>
          </w:p>
        </w:tc>
      </w:tr>
      <w:tr w:rsidR="005F09D5" w:rsidRPr="00AB6725" w14:paraId="71C67E29"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6A4B22C"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Avance en la actualización y puesta en marcha de la Política Distrital de Producción y Consumo Sostenible.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753FCCE"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C1634DD"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95%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F6EDCE"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95%</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E0DEAD9"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6F78025"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49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FFBC1E9" w14:textId="77777777" w:rsidR="00BB1EA5" w:rsidRPr="00AB6725" w:rsidRDefault="00BB1EA5" w:rsidP="00BB1EA5">
            <w:pPr>
              <w:jc w:val="center"/>
              <w:rPr>
                <w:rFonts w:ascii="Arial" w:hAnsi="Arial" w:cs="Arial"/>
                <w:color w:val="000000"/>
                <w:sz w:val="18"/>
                <w:szCs w:val="18"/>
              </w:rPr>
            </w:pPr>
            <w:r w:rsidRPr="00AB6725">
              <w:rPr>
                <w:rFonts w:ascii="Arial" w:hAnsi="Arial" w:cs="Arial"/>
                <w:color w:val="000000"/>
                <w:sz w:val="18"/>
                <w:szCs w:val="18"/>
              </w:rPr>
              <w:t>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84B09DE"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95</w:t>
            </w:r>
          </w:p>
        </w:tc>
      </w:tr>
      <w:tr w:rsidR="005F09D5" w:rsidRPr="00AB6725" w14:paraId="07E3E40D"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6E2D61D"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Avance en el apoyo para la formulación y seguimiento del proyecto Parque Industrial Ecoeficiente de San Benito-PIESB, en el marco de las competencias de la SEGAE.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73D140B"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D36A6FC"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95%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4B10C34"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86%</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72E0E10"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91</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CDE8096" w14:textId="77777777" w:rsidR="00BB1EA5" w:rsidRPr="00AB6725" w:rsidRDefault="00BB1EA5" w:rsidP="00F316E4">
            <w:pPr>
              <w:jc w:val="center"/>
              <w:rPr>
                <w:rFonts w:ascii="Arial" w:hAnsi="Arial" w:cs="Arial"/>
                <w:b/>
                <w:bCs/>
                <w:color w:val="000000"/>
                <w:sz w:val="18"/>
                <w:szCs w:val="18"/>
              </w:rPr>
            </w:pPr>
            <w:r w:rsidRPr="00AB6725">
              <w:rPr>
                <w:rFonts w:ascii="Arial" w:hAnsi="Arial" w:cs="Arial"/>
                <w:b/>
                <w:bCs/>
                <w:color w:val="000000"/>
                <w:sz w:val="18"/>
                <w:szCs w:val="18"/>
              </w:rPr>
              <w:t>44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F7CF3D" w14:textId="77777777" w:rsidR="00BB1EA5" w:rsidRPr="00AB6725" w:rsidRDefault="00BB1EA5" w:rsidP="00BB1EA5">
            <w:pPr>
              <w:jc w:val="center"/>
              <w:rPr>
                <w:rFonts w:ascii="Arial" w:hAnsi="Arial" w:cs="Arial"/>
                <w:color w:val="000000"/>
                <w:sz w:val="18"/>
                <w:szCs w:val="18"/>
              </w:rPr>
            </w:pPr>
            <w:r w:rsidRPr="00AB6725">
              <w:rPr>
                <w:rFonts w:ascii="Arial" w:hAnsi="Arial" w:cs="Arial"/>
                <w:color w:val="000000"/>
                <w:sz w:val="18"/>
                <w:szCs w:val="18"/>
              </w:rPr>
              <w:t>86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D61B58"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86</w:t>
            </w:r>
          </w:p>
        </w:tc>
      </w:tr>
      <w:tr w:rsidR="005F09D5" w:rsidRPr="00AB6725" w14:paraId="5708E90F" w14:textId="77777777" w:rsidTr="002A74F3">
        <w:trPr>
          <w:trHeight w:val="452"/>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CB07B79"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Acatamiento Sentencia Río Bogotá – obligaciones DCA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7DA601"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4562E0F"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931CA0C"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8</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620E49B"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6EEFBA1"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93829DA" w14:textId="77777777" w:rsidR="00BB1EA5" w:rsidRPr="00AB6725" w:rsidRDefault="00BB1EA5" w:rsidP="00BB1EA5">
            <w:pPr>
              <w:jc w:val="center"/>
              <w:rPr>
                <w:rFonts w:ascii="Arial" w:hAnsi="Arial" w:cs="Arial"/>
                <w:color w:val="000000"/>
                <w:sz w:val="18"/>
                <w:szCs w:val="18"/>
              </w:rPr>
            </w:pPr>
            <w:r w:rsidRPr="00AB6725">
              <w:rPr>
                <w:rFonts w:ascii="Arial" w:hAnsi="Arial" w:cs="Arial"/>
                <w:color w:val="000000"/>
                <w:sz w:val="18"/>
                <w:szCs w:val="18"/>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AAA6C48"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100</w:t>
            </w:r>
          </w:p>
        </w:tc>
      </w:tr>
      <w:tr w:rsidR="005F09D5" w:rsidRPr="00AB6725" w14:paraId="13F2049F"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BE1DBAA"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Operativos de intervención a rutas críticas de espacio público con publicidad exterior visual de manera ilegal</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2B4BBDB"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72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A97BC1E"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36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18929B"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32</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BBD17A1"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89</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04054BB"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102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EFF4A3A" w14:textId="77777777" w:rsidR="00BB1EA5" w:rsidRPr="00AB6725" w:rsidRDefault="00BB1EA5" w:rsidP="00BB1EA5">
            <w:pPr>
              <w:jc w:val="center"/>
              <w:rPr>
                <w:rFonts w:ascii="Arial" w:hAnsi="Arial" w:cs="Arial"/>
                <w:color w:val="000000"/>
                <w:sz w:val="18"/>
                <w:szCs w:val="18"/>
              </w:rPr>
            </w:pPr>
            <w:r w:rsidRPr="00AB6725">
              <w:rPr>
                <w:rFonts w:ascii="Arial" w:hAnsi="Arial" w:cs="Arial"/>
                <w:color w:val="000000"/>
                <w:sz w:val="18"/>
                <w:szCs w:val="18"/>
              </w:rPr>
              <w:t>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2CF40B3"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44</w:t>
            </w:r>
          </w:p>
        </w:tc>
      </w:tr>
      <w:tr w:rsidR="005F09D5" w:rsidRPr="00AB6725" w14:paraId="3C8B7814"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6A80953"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 de datos válidos para determinar la concentración promedio anual de PM10 y PM2.5 en la RMCAB</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7A8C85"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75%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36D9C36"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75%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F0EB1E9"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75%</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1CC1FE0"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EEF7AE4"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44A3E3F" w14:textId="77777777" w:rsidR="00BB1EA5" w:rsidRPr="00AB6725" w:rsidRDefault="00BB1EA5" w:rsidP="00BB1EA5">
            <w:pPr>
              <w:jc w:val="center"/>
              <w:rPr>
                <w:rFonts w:ascii="Arial" w:hAnsi="Arial" w:cs="Arial"/>
                <w:color w:val="000000"/>
                <w:sz w:val="18"/>
                <w:szCs w:val="18"/>
              </w:rPr>
            </w:pPr>
            <w:r w:rsidRPr="00AB6725">
              <w:rPr>
                <w:rFonts w:ascii="Arial" w:hAnsi="Arial" w:cs="Arial"/>
                <w:color w:val="000000"/>
                <w:sz w:val="18"/>
                <w:szCs w:val="18"/>
              </w:rPr>
              <w:t>75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F42B0F4"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100</w:t>
            </w:r>
          </w:p>
        </w:tc>
      </w:tr>
      <w:tr w:rsidR="005F09D5" w:rsidRPr="00AB6725" w14:paraId="26962652"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D8A5F6C"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Avance del desarrollo de la red de ruido</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7B8900"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E43ABE1"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95%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5259946"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94%</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E75F7A9"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99</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EAAD128"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48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26BF4E" w14:textId="77777777" w:rsidR="00BB1EA5" w:rsidRPr="00AB6725" w:rsidRDefault="00BB1EA5" w:rsidP="00BB1EA5">
            <w:pPr>
              <w:jc w:val="center"/>
              <w:rPr>
                <w:rFonts w:ascii="Arial" w:hAnsi="Arial" w:cs="Arial"/>
                <w:color w:val="000000"/>
                <w:sz w:val="18"/>
                <w:szCs w:val="18"/>
              </w:rPr>
            </w:pPr>
            <w:r w:rsidRPr="00AB6725">
              <w:rPr>
                <w:rFonts w:ascii="Arial" w:hAnsi="Arial" w:cs="Arial"/>
                <w:color w:val="000000"/>
                <w:sz w:val="18"/>
                <w:szCs w:val="18"/>
              </w:rPr>
              <w:t>94%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B85C9AA"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94</w:t>
            </w:r>
          </w:p>
        </w:tc>
      </w:tr>
      <w:tr w:rsidR="005F09D5" w:rsidRPr="00AB6725" w14:paraId="22AA8C67"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948EE08"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Avance en el desarrollo de la formulación e implementación de proyectos del Plan de Descontaminación del Aire para Bogotá, priorizados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DE0855F"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9694689"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6C3B202"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82.39</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C90F86D"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92</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097579E"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43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909496C" w14:textId="77777777" w:rsidR="00BB1EA5" w:rsidRPr="00AB6725" w:rsidRDefault="00BB1EA5" w:rsidP="00BB1EA5">
            <w:pPr>
              <w:jc w:val="center"/>
              <w:rPr>
                <w:rFonts w:ascii="Arial" w:hAnsi="Arial" w:cs="Arial"/>
                <w:color w:val="000000"/>
                <w:sz w:val="18"/>
                <w:szCs w:val="18"/>
              </w:rPr>
            </w:pPr>
            <w:r w:rsidRPr="00AB6725">
              <w:rPr>
                <w:rFonts w:ascii="Arial" w:hAnsi="Arial" w:cs="Arial"/>
                <w:color w:val="000000"/>
                <w:sz w:val="18"/>
                <w:szCs w:val="18"/>
              </w:rPr>
              <w:t>82.39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452AC57"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82.39</w:t>
            </w:r>
          </w:p>
        </w:tc>
      </w:tr>
      <w:tr w:rsidR="005F09D5" w:rsidRPr="00AB6725" w14:paraId="78E4C261" w14:textId="77777777" w:rsidTr="002A74F3">
        <w:trPr>
          <w:trHeight w:val="423"/>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3D91C92"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Construcción de la casa ecológica  de los animales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29B5A7"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2A8C60"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0.9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D582E5E"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0.7</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AF7B0C8"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78</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B4599F6"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37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83039C7" w14:textId="77777777" w:rsidR="00BB1EA5" w:rsidRPr="00AB6725" w:rsidRDefault="00BB1EA5" w:rsidP="00BB1EA5">
            <w:pPr>
              <w:jc w:val="center"/>
              <w:rPr>
                <w:rFonts w:ascii="Arial" w:hAnsi="Arial" w:cs="Arial"/>
                <w:color w:val="000000"/>
                <w:sz w:val="18"/>
                <w:szCs w:val="18"/>
              </w:rPr>
            </w:pPr>
            <w:r w:rsidRPr="00AB6725">
              <w:rPr>
                <w:rFonts w:ascii="Arial" w:hAnsi="Arial" w:cs="Arial"/>
                <w:color w:val="000000"/>
                <w:sz w:val="18"/>
                <w:szCs w:val="18"/>
              </w:rPr>
              <w:t>0.7</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D253EBD"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70</w:t>
            </w:r>
          </w:p>
        </w:tc>
      </w:tr>
      <w:tr w:rsidR="005F09D5" w:rsidRPr="00AB6725" w14:paraId="4E7EEBF7"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B020EC0"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lastRenderedPageBreak/>
              <w:t>Construcción y dotación del centro de recepción  y rehabilitación de flora y fauna silvestre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FCE459"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8D0E2E7"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0.97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09D9714"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0.96</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8B9A7F7"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99</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56D966F"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96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830E2C9" w14:textId="77777777" w:rsidR="00BB1EA5" w:rsidRPr="00AB6725" w:rsidRDefault="00BB1EA5" w:rsidP="00BB1EA5">
            <w:pPr>
              <w:jc w:val="center"/>
              <w:rPr>
                <w:rFonts w:ascii="Arial" w:hAnsi="Arial" w:cs="Arial"/>
                <w:color w:val="000000"/>
                <w:sz w:val="18"/>
                <w:szCs w:val="18"/>
              </w:rPr>
            </w:pPr>
            <w:r w:rsidRPr="00AB6725">
              <w:rPr>
                <w:rFonts w:ascii="Arial" w:hAnsi="Arial" w:cs="Arial"/>
                <w:color w:val="000000"/>
                <w:sz w:val="18"/>
                <w:szCs w:val="18"/>
              </w:rPr>
              <w:t>0.96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6791747"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96</w:t>
            </w:r>
          </w:p>
        </w:tc>
      </w:tr>
      <w:tr w:rsidR="005F09D5" w:rsidRPr="00AB6725" w14:paraId="05B633A7"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62F2F28"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 de conceptos jurídicos emitidos dentro del término legal establecido.</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B30F5DD"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054DB26"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2684608"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79%</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55352E1"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88</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89F87DD"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88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2BF916" w14:textId="77777777" w:rsidR="00BB1EA5" w:rsidRPr="00AB6725" w:rsidRDefault="00BB1EA5" w:rsidP="00BB1EA5">
            <w:pPr>
              <w:jc w:val="center"/>
              <w:rPr>
                <w:rFonts w:ascii="Arial" w:hAnsi="Arial" w:cs="Arial"/>
                <w:color w:val="000000"/>
                <w:sz w:val="18"/>
                <w:szCs w:val="18"/>
              </w:rPr>
            </w:pPr>
            <w:r w:rsidRPr="00AB6725">
              <w:rPr>
                <w:rFonts w:ascii="Arial" w:hAnsi="Arial" w:cs="Arial"/>
                <w:color w:val="000000"/>
                <w:sz w:val="18"/>
                <w:szCs w:val="18"/>
              </w:rPr>
              <w:t>79%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0FF85A1"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87.78</w:t>
            </w:r>
          </w:p>
        </w:tc>
      </w:tr>
      <w:tr w:rsidR="005F09D5" w:rsidRPr="00AB6725" w14:paraId="61269676"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E8500E"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 de procesos Judiciales y extrajudiciales atendidos, en los que la Entidad es parte o interviniente como Autoridad Ambiental.</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0540061"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19F542A"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86CC1AC"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F4ECB56"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CDB72A3"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9C9D399" w14:textId="77777777" w:rsidR="00BB1EA5" w:rsidRPr="00AB6725" w:rsidRDefault="00BB1EA5" w:rsidP="00BB1EA5">
            <w:pPr>
              <w:jc w:val="center"/>
              <w:rPr>
                <w:rFonts w:ascii="Arial" w:hAnsi="Arial" w:cs="Arial"/>
                <w:color w:val="000000"/>
                <w:sz w:val="18"/>
                <w:szCs w:val="18"/>
              </w:rPr>
            </w:pPr>
            <w:r w:rsidRPr="00AB6725">
              <w:rPr>
                <w:rFonts w:ascii="Arial" w:hAnsi="Arial" w:cs="Arial"/>
                <w:color w:val="000000"/>
                <w:sz w:val="18"/>
                <w:szCs w:val="18"/>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EC75C24"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100</w:t>
            </w:r>
          </w:p>
        </w:tc>
      </w:tr>
      <w:tr w:rsidR="005F09D5" w:rsidRPr="00AB6725" w14:paraId="316F43A3"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0670E5A"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Avance en la Disposición de componentes tecnológicos para una adecuada difusión como parte de la implementación de las Leyes 1474 del 2011 y 1712 del 2014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C9E523C"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12%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C5A2D6"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904B9D1"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6.60%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5596B1B"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26EBF07"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55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DA34FAD" w14:textId="77777777" w:rsidR="00BB1EA5" w:rsidRPr="00AB6725" w:rsidRDefault="00BB1EA5" w:rsidP="00BB1EA5">
            <w:pPr>
              <w:jc w:val="center"/>
              <w:rPr>
                <w:rFonts w:ascii="Arial" w:hAnsi="Arial" w:cs="Arial"/>
                <w:color w:val="000000"/>
                <w:sz w:val="18"/>
                <w:szCs w:val="18"/>
              </w:rPr>
            </w:pPr>
            <w:r w:rsidRPr="00AB6725">
              <w:rPr>
                <w:rFonts w:ascii="Arial" w:hAnsi="Arial" w:cs="Arial"/>
                <w:color w:val="000000"/>
                <w:sz w:val="18"/>
                <w:szCs w:val="18"/>
              </w:rPr>
              <w:t>6.60%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D347B6A"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55</w:t>
            </w:r>
          </w:p>
        </w:tc>
      </w:tr>
      <w:tr w:rsidR="005F09D5" w:rsidRPr="00AB6725" w14:paraId="3D94C8FB" w14:textId="77777777" w:rsidTr="002A74F3">
        <w:trPr>
          <w:trHeight w:val="497"/>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4828B8D"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Gestión Procesal Disciplinaria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F3050B3"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94D0E0"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71DDFF2"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024EDBB"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3C0D5DB"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D911DE" w14:textId="77777777" w:rsidR="00BB1EA5" w:rsidRPr="00AB6725" w:rsidRDefault="00BB1EA5" w:rsidP="00BB1EA5">
            <w:pPr>
              <w:jc w:val="center"/>
              <w:rPr>
                <w:rFonts w:ascii="Arial" w:hAnsi="Arial" w:cs="Arial"/>
                <w:color w:val="000000"/>
                <w:sz w:val="18"/>
                <w:szCs w:val="18"/>
              </w:rPr>
            </w:pPr>
            <w:r w:rsidRPr="00AB6725">
              <w:rPr>
                <w:rFonts w:ascii="Arial" w:hAnsi="Arial" w:cs="Arial"/>
                <w:color w:val="000000"/>
                <w:sz w:val="18"/>
                <w:szCs w:val="18"/>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8F4D49"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100</w:t>
            </w:r>
          </w:p>
        </w:tc>
      </w:tr>
      <w:tr w:rsidR="005F09D5" w:rsidRPr="00AB6725" w14:paraId="6CAEDA37"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FEF0866"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Seguimiento de respuesta a Peticiones, Quejas, Reclamos y Sugerencias asignadas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21E1E8"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EE46B9C"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00E97B"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A09FB28"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BF527E3"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082122" w14:textId="77777777" w:rsidR="00BB1EA5" w:rsidRPr="00AB6725" w:rsidRDefault="00BB1EA5" w:rsidP="00BB1EA5">
            <w:pPr>
              <w:jc w:val="center"/>
              <w:rPr>
                <w:rFonts w:ascii="Arial" w:hAnsi="Arial" w:cs="Arial"/>
                <w:color w:val="000000"/>
                <w:sz w:val="18"/>
                <w:szCs w:val="18"/>
              </w:rPr>
            </w:pPr>
            <w:r w:rsidRPr="00AB6725">
              <w:rPr>
                <w:rFonts w:ascii="Arial" w:hAnsi="Arial" w:cs="Arial"/>
                <w:color w:val="000000"/>
                <w:sz w:val="18"/>
                <w:szCs w:val="18"/>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DEBDDF5"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100</w:t>
            </w:r>
          </w:p>
        </w:tc>
      </w:tr>
      <w:tr w:rsidR="005F09D5" w:rsidRPr="00AB6725" w14:paraId="65799E85" w14:textId="77777777" w:rsidTr="002A74F3">
        <w:trPr>
          <w:trHeight w:val="471"/>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F6647F"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Mantenimiento de Puntos de Atención al Ciudadano</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7A20FF"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D50ADB4"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24AEC7"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8</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951E0B6"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526667C"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3657A5" w14:textId="77777777" w:rsidR="00BB1EA5" w:rsidRPr="00AB6725" w:rsidRDefault="00BB1EA5" w:rsidP="00BB1EA5">
            <w:pPr>
              <w:jc w:val="center"/>
              <w:rPr>
                <w:rFonts w:ascii="Arial" w:hAnsi="Arial" w:cs="Arial"/>
                <w:color w:val="000000"/>
                <w:sz w:val="18"/>
                <w:szCs w:val="18"/>
              </w:rPr>
            </w:pPr>
            <w:r w:rsidRPr="00AB6725">
              <w:rPr>
                <w:rFonts w:ascii="Arial" w:hAnsi="Arial" w:cs="Arial"/>
                <w:color w:val="000000"/>
                <w:sz w:val="18"/>
                <w:szCs w:val="18"/>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8CD426A"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100</w:t>
            </w:r>
          </w:p>
        </w:tc>
      </w:tr>
      <w:tr w:rsidR="005F09D5" w:rsidRPr="00AB6725" w14:paraId="5D5C3707"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5C32F22"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Implementación del Modelo Integrado de Planeación  y Gestión MIPG en la SDA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F3E486"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692B2DC"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E47505"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B6A0527"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D5475D2"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38CC28" w14:textId="77777777" w:rsidR="00BB1EA5" w:rsidRPr="00AB6725" w:rsidRDefault="00BB1EA5" w:rsidP="00BB1EA5">
            <w:pPr>
              <w:jc w:val="center"/>
              <w:rPr>
                <w:rFonts w:ascii="Arial" w:hAnsi="Arial" w:cs="Arial"/>
                <w:color w:val="000000"/>
                <w:sz w:val="18"/>
                <w:szCs w:val="18"/>
              </w:rPr>
            </w:pPr>
            <w:r w:rsidRPr="00AB6725">
              <w:rPr>
                <w:rFonts w:ascii="Arial" w:hAnsi="Arial" w:cs="Arial"/>
                <w:color w:val="000000"/>
                <w:sz w:val="18"/>
                <w:szCs w:val="18"/>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9FD16B0"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100</w:t>
            </w:r>
          </w:p>
        </w:tc>
      </w:tr>
      <w:tr w:rsidR="005F09D5" w:rsidRPr="00AB6725" w14:paraId="28807BD5"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5B7E042"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Avance en la implementación de la política pública de ecourbanismo y construcción sostenible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A232036"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97A875"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13%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5267F79"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13%</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0F51F2C"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6B9A922"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B9A6880" w14:textId="77777777" w:rsidR="00BB1EA5" w:rsidRPr="00AB6725" w:rsidRDefault="00BB1EA5" w:rsidP="00BB1EA5">
            <w:pPr>
              <w:jc w:val="center"/>
              <w:rPr>
                <w:rFonts w:ascii="Arial" w:hAnsi="Arial" w:cs="Arial"/>
                <w:color w:val="000000"/>
                <w:sz w:val="18"/>
                <w:szCs w:val="18"/>
              </w:rPr>
            </w:pPr>
            <w:r w:rsidRPr="00AB6725">
              <w:rPr>
                <w:rFonts w:ascii="Arial" w:hAnsi="Arial" w:cs="Arial"/>
                <w:color w:val="000000"/>
                <w:sz w:val="18"/>
                <w:szCs w:val="18"/>
              </w:rPr>
              <w:t>13%</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A7C6BF"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13</w:t>
            </w:r>
          </w:p>
        </w:tc>
      </w:tr>
      <w:tr w:rsidR="005F09D5" w:rsidRPr="00AB6725" w14:paraId="303BEE89"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41B6A53"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Seguimiento a la implementación de las Leyes 1474 del 2011 y 1712 del 2014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CAEB17"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5A98B47"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450E5ED"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E91ABB5"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5752D47"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B56AD32" w14:textId="77777777" w:rsidR="00BB1EA5" w:rsidRPr="00AB6725" w:rsidRDefault="00BB1EA5" w:rsidP="00BB1EA5">
            <w:pPr>
              <w:jc w:val="center"/>
              <w:rPr>
                <w:rFonts w:ascii="Arial" w:hAnsi="Arial" w:cs="Arial"/>
                <w:color w:val="000000"/>
                <w:sz w:val="18"/>
                <w:szCs w:val="18"/>
              </w:rPr>
            </w:pPr>
            <w:r w:rsidRPr="00AB6725">
              <w:rPr>
                <w:rFonts w:ascii="Arial" w:hAnsi="Arial" w:cs="Arial"/>
                <w:color w:val="000000"/>
                <w:sz w:val="18"/>
                <w:szCs w:val="18"/>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3F3E0A"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100</w:t>
            </w:r>
          </w:p>
        </w:tc>
      </w:tr>
      <w:tr w:rsidR="005F09D5" w:rsidRPr="00AB6725" w14:paraId="7C732F3A"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63ABCA3"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lastRenderedPageBreak/>
              <w:t>Seguimiento y evaluación al avance en la implementación del Plan Distrital de Gestión del Cambio Climático</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6637BE7"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19519B9"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0888A7"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26F3C38"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0661593"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566B2A" w14:textId="77777777" w:rsidR="00BB1EA5" w:rsidRPr="00AB6725" w:rsidRDefault="00BB1EA5" w:rsidP="00BB1EA5">
            <w:pPr>
              <w:jc w:val="center"/>
              <w:rPr>
                <w:rFonts w:ascii="Arial" w:hAnsi="Arial" w:cs="Arial"/>
                <w:color w:val="000000"/>
                <w:sz w:val="18"/>
                <w:szCs w:val="18"/>
              </w:rPr>
            </w:pPr>
            <w:r w:rsidRPr="00AB6725">
              <w:rPr>
                <w:rFonts w:ascii="Arial" w:hAnsi="Arial" w:cs="Arial"/>
                <w:color w:val="000000"/>
                <w:sz w:val="18"/>
                <w:szCs w:val="18"/>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59FE08"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50</w:t>
            </w:r>
          </w:p>
        </w:tc>
      </w:tr>
      <w:tr w:rsidR="005F09D5" w:rsidRPr="00AB6725" w14:paraId="30B71AB4" w14:textId="77777777" w:rsidTr="002A74F3">
        <w:trPr>
          <w:trHeight w:val="429"/>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9E7B85B"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Favorabilidad de la imagen de la entidad.</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99877A9"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42%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9339138"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42%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56F0E0"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42%</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463B1EA"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FAD579E"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8071ABF" w14:textId="77777777" w:rsidR="00BB1EA5" w:rsidRPr="00AB6725" w:rsidRDefault="00BB1EA5" w:rsidP="00BB1EA5">
            <w:pPr>
              <w:jc w:val="center"/>
              <w:rPr>
                <w:rFonts w:ascii="Arial" w:hAnsi="Arial" w:cs="Arial"/>
                <w:color w:val="000000"/>
                <w:sz w:val="18"/>
                <w:szCs w:val="18"/>
              </w:rPr>
            </w:pPr>
            <w:r w:rsidRPr="00AB6725">
              <w:rPr>
                <w:rFonts w:ascii="Arial" w:hAnsi="Arial" w:cs="Arial"/>
                <w:color w:val="000000"/>
                <w:sz w:val="18"/>
                <w:szCs w:val="18"/>
              </w:rPr>
              <w:t>42%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399DCC4"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100</w:t>
            </w:r>
          </w:p>
        </w:tc>
      </w:tr>
      <w:tr w:rsidR="005F09D5" w:rsidRPr="00AB6725" w14:paraId="2EDB7999" w14:textId="77777777" w:rsidTr="002A74F3">
        <w:trPr>
          <w:trHeight w:val="549"/>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B883A83"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Planes para la Atención de emergencias de las sedes de la SDA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39AC9A"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39F50E9"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10%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1EFC0A1"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10%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5BDACFD"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8A25135"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6123C4A" w14:textId="77777777" w:rsidR="00BB1EA5" w:rsidRPr="00AB6725" w:rsidRDefault="00BB1EA5" w:rsidP="00BB1EA5">
            <w:pPr>
              <w:jc w:val="center"/>
              <w:rPr>
                <w:rFonts w:ascii="Arial" w:hAnsi="Arial" w:cs="Arial"/>
                <w:color w:val="000000"/>
                <w:sz w:val="18"/>
                <w:szCs w:val="18"/>
              </w:rPr>
            </w:pPr>
            <w:r w:rsidRPr="00AB6725">
              <w:rPr>
                <w:rFonts w:ascii="Arial" w:hAnsi="Arial" w:cs="Arial"/>
                <w:color w:val="000000"/>
                <w:sz w:val="18"/>
                <w:szCs w:val="18"/>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49FBB25"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1250</w:t>
            </w:r>
          </w:p>
        </w:tc>
      </w:tr>
      <w:tr w:rsidR="005F09D5" w:rsidRPr="00AB6725" w14:paraId="03963697"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D49F80"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Eficacia en la Gestión Contractual</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BF7BED3"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608FE0"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57C5B70"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90%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ECCDA70"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3E4D32D"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N.A</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C86530C" w14:textId="77777777" w:rsidR="00BB1EA5" w:rsidRPr="00AB6725" w:rsidRDefault="00BB1EA5" w:rsidP="00BB1EA5">
            <w:pPr>
              <w:jc w:val="center"/>
              <w:rPr>
                <w:rFonts w:ascii="Arial" w:hAnsi="Arial" w:cs="Arial"/>
                <w:color w:val="000000"/>
                <w:sz w:val="18"/>
                <w:szCs w:val="18"/>
              </w:rPr>
            </w:pPr>
            <w:r w:rsidRPr="00AB6725">
              <w:rPr>
                <w:rFonts w:ascii="Arial" w:hAnsi="Arial" w:cs="Arial"/>
                <w:color w:val="000000"/>
                <w:sz w:val="18"/>
                <w:szCs w:val="18"/>
              </w:rPr>
              <w:t>90%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82CA3D7" w14:textId="77777777" w:rsidR="00BB1EA5" w:rsidRPr="00AB6725" w:rsidRDefault="00BB1EA5" w:rsidP="00F316E4">
            <w:pPr>
              <w:ind w:left="-10"/>
              <w:jc w:val="center"/>
              <w:rPr>
                <w:rFonts w:ascii="Arial" w:hAnsi="Arial" w:cs="Arial"/>
                <w:b/>
                <w:bCs/>
                <w:color w:val="000000"/>
                <w:sz w:val="18"/>
                <w:szCs w:val="18"/>
              </w:rPr>
            </w:pPr>
            <w:r w:rsidRPr="00AB6725">
              <w:rPr>
                <w:rFonts w:ascii="Arial" w:hAnsi="Arial" w:cs="Arial"/>
                <w:b/>
                <w:bCs/>
                <w:color w:val="000000"/>
                <w:sz w:val="18"/>
                <w:szCs w:val="18"/>
              </w:rPr>
              <w:t>100</w:t>
            </w:r>
          </w:p>
        </w:tc>
      </w:tr>
      <w:tr w:rsidR="005F09D5" w:rsidRPr="00AB6725" w14:paraId="15A742A5"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B8FD46" w14:textId="77777777" w:rsidR="00BB1EA5" w:rsidRPr="00AB6725" w:rsidRDefault="00BB1EA5" w:rsidP="00F316E4">
            <w:pPr>
              <w:ind w:left="131" w:right="124"/>
              <w:jc w:val="both"/>
              <w:rPr>
                <w:rFonts w:ascii="Arial" w:hAnsi="Arial" w:cs="Arial"/>
                <w:color w:val="000000"/>
                <w:sz w:val="18"/>
                <w:szCs w:val="18"/>
              </w:rPr>
            </w:pPr>
            <w:r w:rsidRPr="00AB6725">
              <w:rPr>
                <w:rFonts w:ascii="Arial" w:hAnsi="Arial" w:cs="Arial"/>
                <w:color w:val="000000"/>
                <w:sz w:val="18"/>
                <w:szCs w:val="18"/>
              </w:rPr>
              <w:t>Disponibilidad de los servicios de tecnologías de la información TI</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7D925AC" w14:textId="77777777" w:rsidR="00BB1EA5" w:rsidRPr="00AB6725" w:rsidRDefault="00BB1EA5" w:rsidP="00BB1EA5">
            <w:pPr>
              <w:ind w:left="-20"/>
              <w:jc w:val="center"/>
              <w:rPr>
                <w:rFonts w:ascii="Arial" w:hAnsi="Arial" w:cs="Arial"/>
                <w:color w:val="000000"/>
                <w:sz w:val="18"/>
                <w:szCs w:val="18"/>
              </w:rPr>
            </w:pPr>
            <w:r w:rsidRPr="00AB6725">
              <w:rPr>
                <w:rFonts w:ascii="Arial" w:hAnsi="Arial" w:cs="Arial"/>
                <w:color w:val="000000"/>
                <w:sz w:val="18"/>
                <w:szCs w:val="18"/>
              </w:rPr>
              <w:t>23.9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086F6A7" w14:textId="77777777" w:rsidR="00BB1EA5" w:rsidRPr="00AB6725" w:rsidRDefault="00BB1EA5" w:rsidP="00BB1EA5">
            <w:pPr>
              <w:ind w:left="-17"/>
              <w:jc w:val="center"/>
              <w:rPr>
                <w:rFonts w:ascii="Arial" w:hAnsi="Arial" w:cs="Arial"/>
                <w:color w:val="000000"/>
                <w:sz w:val="18"/>
                <w:szCs w:val="18"/>
              </w:rPr>
            </w:pPr>
            <w:r w:rsidRPr="00AB6725">
              <w:rPr>
                <w:rFonts w:ascii="Arial" w:hAnsi="Arial" w:cs="Arial"/>
                <w:color w:val="000000"/>
                <w:sz w:val="18"/>
                <w:szCs w:val="18"/>
              </w:rPr>
              <w:t>23.9</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4B11CDC" w14:textId="77777777" w:rsidR="00BB1EA5" w:rsidRPr="00AB6725" w:rsidRDefault="00BB1EA5" w:rsidP="00BB1EA5">
            <w:pPr>
              <w:ind w:right="-16"/>
              <w:jc w:val="center"/>
              <w:rPr>
                <w:rFonts w:ascii="Arial" w:hAnsi="Arial" w:cs="Arial"/>
                <w:color w:val="000000"/>
                <w:sz w:val="18"/>
                <w:szCs w:val="18"/>
              </w:rPr>
            </w:pPr>
            <w:r w:rsidRPr="00AB6725">
              <w:rPr>
                <w:rFonts w:ascii="Arial" w:hAnsi="Arial" w:cs="Arial"/>
                <w:color w:val="000000"/>
                <w:sz w:val="18"/>
                <w:szCs w:val="18"/>
              </w:rPr>
              <w:t>23.9</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9AD2CF7"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3A2E21D" w14:textId="77777777" w:rsidR="00BB1EA5" w:rsidRPr="00AB6725" w:rsidRDefault="00BB1EA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AC938F7" w14:textId="77777777" w:rsidR="00BB1EA5" w:rsidRPr="00AB6725" w:rsidRDefault="003C5F99" w:rsidP="00BB1EA5">
            <w:pPr>
              <w:jc w:val="center"/>
              <w:rPr>
                <w:rFonts w:ascii="Arial" w:hAnsi="Arial" w:cs="Arial"/>
                <w:color w:val="000000"/>
                <w:sz w:val="18"/>
                <w:szCs w:val="18"/>
              </w:rPr>
            </w:pPr>
            <w:r w:rsidRPr="00AB6725">
              <w:rPr>
                <w:rFonts w:ascii="Arial" w:hAnsi="Arial" w:cs="Arial"/>
                <w:color w:val="000000"/>
                <w:sz w:val="18"/>
                <w:szCs w:val="18"/>
              </w:rPr>
              <w:t>23.9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49B520B" w14:textId="77777777" w:rsidR="00BB1EA5" w:rsidRPr="00AB6725" w:rsidRDefault="003C5F99" w:rsidP="00F316E4">
            <w:pPr>
              <w:ind w:left="-10"/>
              <w:jc w:val="center"/>
              <w:rPr>
                <w:rFonts w:ascii="Arial" w:hAnsi="Arial" w:cs="Arial"/>
                <w:b/>
                <w:bCs/>
                <w:color w:val="000000"/>
                <w:sz w:val="18"/>
                <w:szCs w:val="18"/>
              </w:rPr>
            </w:pPr>
            <w:r w:rsidRPr="00AB6725">
              <w:rPr>
                <w:rFonts w:ascii="Arial" w:hAnsi="Arial" w:cs="Arial"/>
                <w:b/>
                <w:bCs/>
                <w:color w:val="000000"/>
                <w:sz w:val="18"/>
                <w:szCs w:val="18"/>
              </w:rPr>
              <w:t>100</w:t>
            </w:r>
          </w:p>
        </w:tc>
      </w:tr>
      <w:tr w:rsidR="005F09D5" w:rsidRPr="00AB6725" w14:paraId="54E9C487" w14:textId="77777777" w:rsidTr="002A74F3">
        <w:trPr>
          <w:trHeight w:val="517"/>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CB474D4" w14:textId="77777777" w:rsidR="003C5F99" w:rsidRPr="00AB6725" w:rsidRDefault="003C5F99" w:rsidP="00F316E4">
            <w:pPr>
              <w:ind w:left="131" w:right="124"/>
              <w:jc w:val="both"/>
              <w:rPr>
                <w:rFonts w:ascii="Arial" w:hAnsi="Arial" w:cs="Arial"/>
                <w:color w:val="000000"/>
                <w:sz w:val="18"/>
                <w:szCs w:val="18"/>
              </w:rPr>
            </w:pPr>
            <w:r w:rsidRPr="00AB6725">
              <w:rPr>
                <w:rFonts w:ascii="Arial" w:hAnsi="Arial" w:cs="Arial"/>
                <w:color w:val="000000"/>
                <w:sz w:val="18"/>
                <w:szCs w:val="18"/>
              </w:rPr>
              <w:t>Gestión de incidentes y Accidentes de Trabajo en la SDA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1F2CE65" w14:textId="77777777" w:rsidR="003C5F99" w:rsidRPr="00AB6725" w:rsidRDefault="003C5F99" w:rsidP="00BB1EA5">
            <w:pPr>
              <w:ind w:left="-20"/>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AE4C951" w14:textId="77777777" w:rsidR="003C5F99" w:rsidRPr="00AB6725" w:rsidRDefault="003C5F99" w:rsidP="00BB1EA5">
            <w:pPr>
              <w:ind w:left="-17"/>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60BECFC" w14:textId="77777777" w:rsidR="003C5F99" w:rsidRPr="00AB6725" w:rsidRDefault="003C5F99" w:rsidP="00BB1EA5">
            <w:pPr>
              <w:ind w:right="-16"/>
              <w:jc w:val="center"/>
              <w:rPr>
                <w:rFonts w:ascii="Arial" w:hAnsi="Arial" w:cs="Arial"/>
                <w:color w:val="000000"/>
                <w:sz w:val="18"/>
                <w:szCs w:val="18"/>
              </w:rPr>
            </w:pPr>
            <w:r w:rsidRPr="00AB6725">
              <w:rPr>
                <w:rFonts w:ascii="Arial" w:hAnsi="Arial" w:cs="Arial"/>
                <w:color w:val="000000"/>
                <w:sz w:val="18"/>
                <w:szCs w:val="18"/>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28F611B" w14:textId="77777777" w:rsidR="003C5F99" w:rsidRPr="00AB6725" w:rsidRDefault="003C5F99"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18D0F50" w14:textId="77777777" w:rsidR="003C5F99" w:rsidRPr="00AB6725" w:rsidRDefault="003C5F99"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B916D58" w14:textId="77777777" w:rsidR="003C5F99" w:rsidRPr="00AB6725" w:rsidRDefault="003C5F99" w:rsidP="00BB1EA5">
            <w:pPr>
              <w:jc w:val="center"/>
              <w:rPr>
                <w:rFonts w:ascii="Arial" w:hAnsi="Arial" w:cs="Arial"/>
                <w:color w:val="000000"/>
                <w:sz w:val="18"/>
                <w:szCs w:val="18"/>
              </w:rPr>
            </w:pPr>
            <w:r w:rsidRPr="00AB6725">
              <w:rPr>
                <w:rFonts w:ascii="Arial" w:hAnsi="Arial" w:cs="Arial"/>
                <w:color w:val="000000"/>
                <w:sz w:val="18"/>
                <w:szCs w:val="18"/>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51C976C" w14:textId="77777777" w:rsidR="003C5F99" w:rsidRPr="00AB6725" w:rsidRDefault="003C5F99" w:rsidP="00F316E4">
            <w:pPr>
              <w:ind w:left="-10"/>
              <w:jc w:val="center"/>
              <w:rPr>
                <w:rFonts w:ascii="Arial" w:hAnsi="Arial" w:cs="Arial"/>
                <w:b/>
                <w:bCs/>
                <w:color w:val="000000"/>
                <w:sz w:val="18"/>
                <w:szCs w:val="18"/>
              </w:rPr>
            </w:pPr>
            <w:r w:rsidRPr="00AB6725">
              <w:rPr>
                <w:rFonts w:ascii="Arial" w:hAnsi="Arial" w:cs="Arial"/>
                <w:b/>
                <w:bCs/>
                <w:color w:val="000000"/>
                <w:sz w:val="18"/>
                <w:szCs w:val="18"/>
              </w:rPr>
              <w:t>100</w:t>
            </w:r>
          </w:p>
        </w:tc>
      </w:tr>
      <w:tr w:rsidR="005F09D5" w:rsidRPr="00AB6725" w14:paraId="24A40603" w14:textId="77777777" w:rsidTr="002A74F3">
        <w:trPr>
          <w:trHeight w:val="553"/>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7255506" w14:textId="77777777" w:rsidR="003C5F99" w:rsidRPr="00AB6725" w:rsidRDefault="003C5F99" w:rsidP="00F316E4">
            <w:pPr>
              <w:ind w:left="131" w:right="124"/>
              <w:jc w:val="both"/>
              <w:rPr>
                <w:rFonts w:ascii="Arial" w:hAnsi="Arial" w:cs="Arial"/>
                <w:color w:val="000000"/>
                <w:sz w:val="18"/>
                <w:szCs w:val="18"/>
              </w:rPr>
            </w:pPr>
            <w:r w:rsidRPr="00AB6725">
              <w:rPr>
                <w:rFonts w:ascii="Arial" w:hAnsi="Arial" w:cs="Arial"/>
                <w:color w:val="000000"/>
                <w:sz w:val="18"/>
                <w:szCs w:val="18"/>
              </w:rPr>
              <w:t>Intervención de peligros y riesgos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E3B82D2" w14:textId="77777777" w:rsidR="003C5F99" w:rsidRPr="00AB6725" w:rsidRDefault="003C5F99" w:rsidP="00BB1EA5">
            <w:pPr>
              <w:ind w:left="-20"/>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C16A29C" w14:textId="77777777" w:rsidR="003C5F99" w:rsidRPr="00AB6725" w:rsidRDefault="003C5F99" w:rsidP="00BB1EA5">
            <w:pPr>
              <w:ind w:left="-17"/>
              <w:jc w:val="center"/>
              <w:rPr>
                <w:rFonts w:ascii="Arial" w:hAnsi="Arial" w:cs="Arial"/>
                <w:color w:val="000000"/>
                <w:sz w:val="18"/>
                <w:szCs w:val="18"/>
              </w:rPr>
            </w:pPr>
            <w:r w:rsidRPr="00AB6725">
              <w:rPr>
                <w:rFonts w:ascii="Arial" w:hAnsi="Arial" w:cs="Arial"/>
                <w:color w:val="000000"/>
                <w:sz w:val="18"/>
                <w:szCs w:val="18"/>
              </w:rPr>
              <w:t>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B68F8DC" w14:textId="77777777" w:rsidR="003C5F99" w:rsidRPr="00AB6725" w:rsidRDefault="003C5F99" w:rsidP="00BB1EA5">
            <w:pPr>
              <w:ind w:right="-16"/>
              <w:jc w:val="center"/>
              <w:rPr>
                <w:rFonts w:ascii="Arial" w:hAnsi="Arial" w:cs="Arial"/>
                <w:color w:val="000000"/>
                <w:sz w:val="18"/>
                <w:szCs w:val="18"/>
              </w:rPr>
            </w:pPr>
            <w:r w:rsidRPr="00AB6725">
              <w:rPr>
                <w:rFonts w:ascii="Arial" w:hAnsi="Arial" w:cs="Arial"/>
                <w:color w:val="000000"/>
                <w:sz w:val="18"/>
                <w:szCs w:val="18"/>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52006FD" w14:textId="77777777" w:rsidR="003C5F99" w:rsidRPr="00AB6725" w:rsidRDefault="003C5F99"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8B8BD26" w14:textId="77777777" w:rsidR="003C5F99" w:rsidRPr="00AB6725" w:rsidRDefault="003C5F99"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23D3F36" w14:textId="77777777" w:rsidR="003C5F99" w:rsidRPr="00AB6725" w:rsidRDefault="003C5F99" w:rsidP="00BB1EA5">
            <w:pPr>
              <w:jc w:val="center"/>
              <w:rPr>
                <w:rFonts w:ascii="Arial" w:hAnsi="Arial" w:cs="Arial"/>
                <w:color w:val="000000"/>
                <w:sz w:val="18"/>
                <w:szCs w:val="18"/>
              </w:rPr>
            </w:pPr>
            <w:r w:rsidRPr="00AB6725">
              <w:rPr>
                <w:rFonts w:ascii="Arial" w:hAnsi="Arial" w:cs="Arial"/>
                <w:color w:val="000000"/>
                <w:sz w:val="18"/>
                <w:szCs w:val="18"/>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2AEBD61" w14:textId="77777777" w:rsidR="003C5F99" w:rsidRPr="00AB6725" w:rsidRDefault="003C5F99" w:rsidP="00F316E4">
            <w:pPr>
              <w:ind w:left="-10"/>
              <w:jc w:val="center"/>
              <w:rPr>
                <w:rFonts w:ascii="Arial" w:hAnsi="Arial" w:cs="Arial"/>
                <w:b/>
                <w:bCs/>
                <w:color w:val="000000"/>
                <w:sz w:val="18"/>
                <w:szCs w:val="18"/>
              </w:rPr>
            </w:pPr>
            <w:r w:rsidRPr="00AB6725">
              <w:rPr>
                <w:rFonts w:ascii="Arial" w:hAnsi="Arial" w:cs="Arial"/>
                <w:b/>
                <w:bCs/>
                <w:color w:val="000000"/>
                <w:sz w:val="18"/>
                <w:szCs w:val="18"/>
              </w:rPr>
              <w:t>25</w:t>
            </w:r>
          </w:p>
        </w:tc>
      </w:tr>
      <w:tr w:rsidR="005F09D5" w:rsidRPr="00AB6725" w14:paraId="28B46816" w14:textId="77777777" w:rsidTr="002A74F3">
        <w:trPr>
          <w:trHeight w:val="533"/>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87576A" w14:textId="77777777" w:rsidR="003C5F99" w:rsidRPr="00AB6725" w:rsidRDefault="003C5F99" w:rsidP="00F316E4">
            <w:pPr>
              <w:ind w:left="131" w:right="124"/>
              <w:jc w:val="both"/>
              <w:rPr>
                <w:rFonts w:ascii="Arial" w:hAnsi="Arial" w:cs="Arial"/>
                <w:color w:val="000000"/>
                <w:sz w:val="18"/>
                <w:szCs w:val="18"/>
              </w:rPr>
            </w:pPr>
            <w:r w:rsidRPr="00AB6725">
              <w:rPr>
                <w:rFonts w:ascii="Arial" w:hAnsi="Arial" w:cs="Arial"/>
                <w:color w:val="000000"/>
                <w:sz w:val="18"/>
                <w:szCs w:val="18"/>
              </w:rPr>
              <w:t>Cumplimiento del Plan de Trabajo SST Anual</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A314B6F" w14:textId="77777777" w:rsidR="003C5F99" w:rsidRPr="00AB6725" w:rsidRDefault="003C5F99" w:rsidP="00BB1EA5">
            <w:pPr>
              <w:ind w:left="-20"/>
              <w:jc w:val="center"/>
              <w:rPr>
                <w:rFonts w:ascii="Arial" w:hAnsi="Arial" w:cs="Arial"/>
                <w:color w:val="000000"/>
                <w:sz w:val="18"/>
                <w:szCs w:val="18"/>
              </w:rPr>
            </w:pPr>
            <w:r w:rsidRPr="00AB6725">
              <w:rPr>
                <w:rFonts w:ascii="Arial" w:hAnsi="Arial" w:cs="Arial"/>
                <w:color w:val="000000"/>
                <w:sz w:val="18"/>
                <w:szCs w:val="18"/>
              </w:rPr>
              <w:t>87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27B792" w14:textId="77777777" w:rsidR="003C5F99" w:rsidRPr="00AB6725" w:rsidRDefault="003C5F99" w:rsidP="00BB1EA5">
            <w:pPr>
              <w:ind w:left="-17"/>
              <w:jc w:val="center"/>
              <w:rPr>
                <w:rFonts w:ascii="Arial" w:hAnsi="Arial" w:cs="Arial"/>
                <w:color w:val="000000"/>
                <w:sz w:val="18"/>
                <w:szCs w:val="18"/>
              </w:rPr>
            </w:pPr>
            <w:r w:rsidRPr="00AB6725">
              <w:rPr>
                <w:rFonts w:ascii="Arial" w:hAnsi="Arial" w:cs="Arial"/>
                <w:color w:val="000000"/>
                <w:sz w:val="18"/>
                <w:szCs w:val="18"/>
              </w:rPr>
              <w:t>21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EBA1223" w14:textId="77777777" w:rsidR="003C5F99" w:rsidRPr="00AB6725" w:rsidRDefault="003C5F99" w:rsidP="00BB1EA5">
            <w:pPr>
              <w:ind w:right="-16"/>
              <w:jc w:val="center"/>
              <w:rPr>
                <w:rFonts w:ascii="Arial" w:hAnsi="Arial" w:cs="Arial"/>
                <w:color w:val="000000"/>
                <w:sz w:val="18"/>
                <w:szCs w:val="18"/>
              </w:rPr>
            </w:pPr>
            <w:r w:rsidRPr="00AB6725">
              <w:rPr>
                <w:rFonts w:ascii="Arial" w:hAnsi="Arial" w:cs="Arial"/>
                <w:color w:val="000000"/>
                <w:sz w:val="18"/>
                <w:szCs w:val="18"/>
              </w:rPr>
              <w:t>16</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356A81A" w14:textId="77777777" w:rsidR="003C5F99" w:rsidRPr="00AB6725" w:rsidRDefault="003C5F99" w:rsidP="00BB1EA5">
            <w:pPr>
              <w:jc w:val="center"/>
              <w:rPr>
                <w:rFonts w:ascii="Arial" w:hAnsi="Arial" w:cs="Arial"/>
                <w:b/>
                <w:bCs/>
                <w:color w:val="000000"/>
                <w:sz w:val="18"/>
                <w:szCs w:val="18"/>
              </w:rPr>
            </w:pPr>
            <w:r w:rsidRPr="00AB6725">
              <w:rPr>
                <w:rFonts w:ascii="Arial" w:hAnsi="Arial" w:cs="Arial"/>
                <w:b/>
                <w:bCs/>
                <w:color w:val="000000"/>
                <w:sz w:val="18"/>
                <w:szCs w:val="18"/>
              </w:rPr>
              <w:t>76</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E7BA9B0" w14:textId="77777777" w:rsidR="003C5F99" w:rsidRPr="00AB6725" w:rsidRDefault="003C5F99" w:rsidP="00BB1EA5">
            <w:pPr>
              <w:jc w:val="center"/>
              <w:rPr>
                <w:rFonts w:ascii="Arial" w:hAnsi="Arial" w:cs="Arial"/>
                <w:b/>
                <w:bCs/>
                <w:color w:val="000000"/>
                <w:sz w:val="18"/>
                <w:szCs w:val="18"/>
              </w:rPr>
            </w:pPr>
            <w:r w:rsidRPr="00AB6725">
              <w:rPr>
                <w:rFonts w:ascii="Arial" w:hAnsi="Arial" w:cs="Arial"/>
                <w:b/>
                <w:bCs/>
                <w:color w:val="000000"/>
                <w:sz w:val="18"/>
                <w:szCs w:val="18"/>
              </w:rPr>
              <w:t>76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929A046" w14:textId="77777777" w:rsidR="003C5F99" w:rsidRPr="00AB6725" w:rsidRDefault="003C5F99" w:rsidP="00BB1EA5">
            <w:pPr>
              <w:jc w:val="center"/>
              <w:rPr>
                <w:rFonts w:ascii="Arial" w:hAnsi="Arial" w:cs="Arial"/>
                <w:color w:val="000000"/>
                <w:sz w:val="18"/>
                <w:szCs w:val="18"/>
              </w:rPr>
            </w:pPr>
            <w:r w:rsidRPr="00AB6725">
              <w:rPr>
                <w:rFonts w:ascii="Arial" w:hAnsi="Arial" w:cs="Arial"/>
                <w:color w:val="000000"/>
                <w:sz w:val="18"/>
                <w:szCs w:val="18"/>
              </w:rPr>
              <w:t>18</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CF68761" w14:textId="77777777" w:rsidR="003C5F99" w:rsidRPr="00AB6725" w:rsidRDefault="003C5F99" w:rsidP="00F316E4">
            <w:pPr>
              <w:ind w:left="-10"/>
              <w:jc w:val="center"/>
              <w:rPr>
                <w:rFonts w:ascii="Arial" w:hAnsi="Arial" w:cs="Arial"/>
                <w:b/>
                <w:bCs/>
                <w:color w:val="000000"/>
                <w:sz w:val="18"/>
                <w:szCs w:val="18"/>
              </w:rPr>
            </w:pPr>
            <w:r w:rsidRPr="00AB6725">
              <w:rPr>
                <w:rFonts w:ascii="Arial" w:hAnsi="Arial" w:cs="Arial"/>
                <w:b/>
                <w:bCs/>
                <w:color w:val="000000"/>
                <w:sz w:val="18"/>
                <w:szCs w:val="18"/>
              </w:rPr>
              <w:t>21</w:t>
            </w:r>
          </w:p>
        </w:tc>
      </w:tr>
      <w:tr w:rsidR="005F09D5" w:rsidRPr="00AB6725" w14:paraId="38C00E69" w14:textId="77777777" w:rsidTr="002A74F3">
        <w:trPr>
          <w:trHeight w:val="435"/>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C09D149" w14:textId="77777777" w:rsidR="003C5F99" w:rsidRPr="00AB6725" w:rsidRDefault="003C5F99" w:rsidP="00F316E4">
            <w:pPr>
              <w:ind w:left="131" w:right="124"/>
              <w:jc w:val="both"/>
              <w:rPr>
                <w:rFonts w:ascii="Arial" w:hAnsi="Arial" w:cs="Arial"/>
                <w:color w:val="000000"/>
                <w:sz w:val="18"/>
                <w:szCs w:val="18"/>
              </w:rPr>
            </w:pPr>
            <w:r w:rsidRPr="00AB6725">
              <w:rPr>
                <w:rFonts w:ascii="Arial" w:hAnsi="Arial" w:cs="Arial"/>
                <w:color w:val="000000"/>
                <w:sz w:val="18"/>
                <w:szCs w:val="18"/>
              </w:rPr>
              <w:t>Ausentismo en la SDA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FAEA754" w14:textId="77777777" w:rsidR="003C5F99" w:rsidRPr="00AB6725" w:rsidRDefault="003C5F99" w:rsidP="00BB1EA5">
            <w:pPr>
              <w:ind w:left="-20"/>
              <w:jc w:val="center"/>
              <w:rPr>
                <w:rFonts w:ascii="Arial" w:hAnsi="Arial" w:cs="Arial"/>
                <w:color w:val="000000"/>
                <w:sz w:val="18"/>
                <w:szCs w:val="18"/>
              </w:rPr>
            </w:pPr>
            <w:r w:rsidRPr="00AB6725">
              <w:rPr>
                <w:rFonts w:ascii="Arial" w:hAnsi="Arial" w:cs="Arial"/>
                <w:color w:val="000000"/>
                <w:sz w:val="18"/>
                <w:szCs w:val="18"/>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A55F1C5" w14:textId="77777777" w:rsidR="003C5F99" w:rsidRPr="00AB6725" w:rsidRDefault="003C5F99" w:rsidP="00BB1EA5">
            <w:pPr>
              <w:ind w:left="-17"/>
              <w:jc w:val="center"/>
              <w:rPr>
                <w:rFonts w:ascii="Arial" w:hAnsi="Arial" w:cs="Arial"/>
                <w:color w:val="000000"/>
                <w:sz w:val="18"/>
                <w:szCs w:val="18"/>
              </w:rPr>
            </w:pPr>
            <w:r w:rsidRPr="00AB6725">
              <w:rPr>
                <w:rFonts w:ascii="Arial" w:hAnsi="Arial" w:cs="Arial"/>
                <w:color w:val="000000"/>
                <w:sz w:val="18"/>
                <w:szCs w:val="18"/>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E28EB82" w14:textId="77777777" w:rsidR="003C5F99" w:rsidRPr="00AB6725" w:rsidRDefault="003C5F99" w:rsidP="00BB1EA5">
            <w:pPr>
              <w:ind w:right="-16"/>
              <w:jc w:val="center"/>
              <w:rPr>
                <w:rFonts w:ascii="Arial" w:hAnsi="Arial" w:cs="Arial"/>
                <w:color w:val="000000"/>
                <w:sz w:val="18"/>
                <w:szCs w:val="18"/>
              </w:rPr>
            </w:pPr>
            <w:r w:rsidRPr="00AB6725">
              <w:rPr>
                <w:rFonts w:ascii="Arial" w:hAnsi="Arial" w:cs="Arial"/>
                <w:color w:val="000000"/>
                <w:sz w:val="18"/>
                <w:szCs w:val="18"/>
              </w:rPr>
              <w:t>4</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2DFA501" w14:textId="77777777" w:rsidR="003C5F99" w:rsidRPr="00AB6725" w:rsidRDefault="003C5F99" w:rsidP="00BB1EA5">
            <w:pPr>
              <w:jc w:val="center"/>
              <w:rPr>
                <w:rFonts w:ascii="Arial" w:hAnsi="Arial" w:cs="Arial"/>
                <w:b/>
                <w:bCs/>
                <w:color w:val="000000"/>
                <w:sz w:val="18"/>
                <w:szCs w:val="18"/>
              </w:rPr>
            </w:pPr>
            <w:r w:rsidRPr="00AB6725">
              <w:rPr>
                <w:rFonts w:ascii="Arial" w:hAnsi="Arial" w:cs="Arial"/>
                <w:b/>
                <w:bCs/>
                <w:color w:val="000000"/>
                <w:sz w:val="18"/>
                <w:szCs w:val="18"/>
              </w:rPr>
              <w:t>80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8C9FBD7" w14:textId="77777777" w:rsidR="003C5F99" w:rsidRPr="00AB6725" w:rsidRDefault="009D42C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7CF5733" w14:textId="77777777" w:rsidR="003C5F99" w:rsidRPr="00AB6725" w:rsidRDefault="009D42C5" w:rsidP="00BB1EA5">
            <w:pPr>
              <w:jc w:val="center"/>
              <w:rPr>
                <w:rFonts w:ascii="Arial" w:hAnsi="Arial" w:cs="Arial"/>
                <w:color w:val="000000"/>
                <w:sz w:val="18"/>
                <w:szCs w:val="18"/>
              </w:rPr>
            </w:pPr>
            <w:r w:rsidRPr="00AB6725">
              <w:rPr>
                <w:rFonts w:ascii="Arial" w:hAnsi="Arial" w:cs="Arial"/>
                <w:color w:val="000000"/>
                <w:sz w:val="18"/>
                <w:szCs w:val="18"/>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8510F2D" w14:textId="77777777" w:rsidR="003C5F99" w:rsidRPr="00AB6725" w:rsidRDefault="009D42C5" w:rsidP="00F316E4">
            <w:pPr>
              <w:ind w:left="-10"/>
              <w:jc w:val="center"/>
              <w:rPr>
                <w:rFonts w:ascii="Arial" w:hAnsi="Arial" w:cs="Arial"/>
                <w:b/>
                <w:bCs/>
                <w:color w:val="000000"/>
                <w:sz w:val="18"/>
                <w:szCs w:val="18"/>
              </w:rPr>
            </w:pPr>
            <w:r w:rsidRPr="00AB6725">
              <w:rPr>
                <w:rFonts w:ascii="Arial" w:hAnsi="Arial" w:cs="Arial"/>
                <w:b/>
                <w:bCs/>
                <w:color w:val="000000"/>
                <w:sz w:val="18"/>
                <w:szCs w:val="18"/>
              </w:rPr>
              <w:t>100</w:t>
            </w:r>
          </w:p>
        </w:tc>
      </w:tr>
      <w:tr w:rsidR="005F09D5" w:rsidRPr="00AB6725" w14:paraId="4085D57C" w14:textId="77777777" w:rsidTr="002A74F3">
        <w:trPr>
          <w:trHeight w:val="661"/>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AF59C8D" w14:textId="77777777" w:rsidR="009D42C5" w:rsidRPr="00AB6725" w:rsidRDefault="009D42C5" w:rsidP="00F316E4">
            <w:pPr>
              <w:ind w:left="131" w:right="124"/>
              <w:jc w:val="both"/>
              <w:rPr>
                <w:rFonts w:ascii="Arial" w:hAnsi="Arial" w:cs="Arial"/>
                <w:color w:val="000000"/>
                <w:sz w:val="18"/>
                <w:szCs w:val="18"/>
              </w:rPr>
            </w:pPr>
            <w:r w:rsidRPr="00AB6725">
              <w:rPr>
                <w:rFonts w:ascii="Arial" w:hAnsi="Arial" w:cs="Arial"/>
                <w:color w:val="000000"/>
                <w:sz w:val="18"/>
                <w:szCs w:val="18"/>
              </w:rPr>
              <w:t>% de Equipos para actividades de medición y monitoreo, en uso, con hoja de vida actualizada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B838EDB" w14:textId="77777777" w:rsidR="009D42C5" w:rsidRPr="00AB6725" w:rsidRDefault="009D42C5" w:rsidP="00BB1EA5">
            <w:pPr>
              <w:ind w:left="-20"/>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10C6C43" w14:textId="77777777" w:rsidR="009D42C5" w:rsidRPr="00AB6725" w:rsidRDefault="009D42C5" w:rsidP="00BB1EA5">
            <w:pPr>
              <w:ind w:left="-17"/>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4A1EDD3" w14:textId="77777777" w:rsidR="009D42C5" w:rsidRPr="00AB6725" w:rsidRDefault="009D42C5" w:rsidP="00BB1EA5">
            <w:pPr>
              <w:ind w:right="-16"/>
              <w:jc w:val="center"/>
              <w:rPr>
                <w:rFonts w:ascii="Arial" w:hAnsi="Arial" w:cs="Arial"/>
                <w:color w:val="000000"/>
                <w:sz w:val="18"/>
                <w:szCs w:val="18"/>
              </w:rPr>
            </w:pPr>
            <w:r w:rsidRPr="00AB6725">
              <w:rPr>
                <w:rFonts w:ascii="Arial" w:hAnsi="Arial" w:cs="Arial"/>
                <w:color w:val="000000"/>
                <w:sz w:val="18"/>
                <w:szCs w:val="18"/>
              </w:rPr>
              <w:t>100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32DAD4A" w14:textId="77777777" w:rsidR="009D42C5" w:rsidRPr="00AB6725" w:rsidRDefault="009D42C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A5DDBED" w14:textId="77777777" w:rsidR="009D42C5" w:rsidRPr="00AB6725" w:rsidRDefault="009D42C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DCB1074" w14:textId="77777777" w:rsidR="009D42C5" w:rsidRPr="00AB6725" w:rsidRDefault="009D42C5" w:rsidP="00BB1EA5">
            <w:pPr>
              <w:jc w:val="center"/>
              <w:rPr>
                <w:rFonts w:ascii="Arial" w:hAnsi="Arial" w:cs="Arial"/>
                <w:color w:val="000000"/>
                <w:sz w:val="18"/>
                <w:szCs w:val="18"/>
              </w:rPr>
            </w:pPr>
            <w:r w:rsidRPr="00AB6725">
              <w:rPr>
                <w:rFonts w:ascii="Arial" w:hAnsi="Arial" w:cs="Arial"/>
                <w:color w:val="000000"/>
                <w:sz w:val="18"/>
                <w:szCs w:val="18"/>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243078F" w14:textId="77777777" w:rsidR="009D42C5" w:rsidRPr="00AB6725" w:rsidRDefault="009D42C5" w:rsidP="00F316E4">
            <w:pPr>
              <w:ind w:left="-10"/>
              <w:jc w:val="center"/>
              <w:rPr>
                <w:rFonts w:ascii="Arial" w:hAnsi="Arial" w:cs="Arial"/>
                <w:b/>
                <w:bCs/>
                <w:color w:val="000000"/>
                <w:sz w:val="18"/>
                <w:szCs w:val="18"/>
              </w:rPr>
            </w:pPr>
            <w:r w:rsidRPr="00AB6725">
              <w:rPr>
                <w:rFonts w:ascii="Arial" w:hAnsi="Arial" w:cs="Arial"/>
                <w:b/>
                <w:bCs/>
                <w:color w:val="000000"/>
                <w:sz w:val="18"/>
                <w:szCs w:val="18"/>
              </w:rPr>
              <w:t>100</w:t>
            </w:r>
          </w:p>
        </w:tc>
      </w:tr>
      <w:tr w:rsidR="005F09D5" w:rsidRPr="00AB6725" w14:paraId="4FB4F26C" w14:textId="77777777" w:rsidTr="002A74F3">
        <w:trPr>
          <w:trHeight w:val="256"/>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95BDC66" w14:textId="77777777" w:rsidR="009D42C5" w:rsidRPr="00AB6725" w:rsidRDefault="009D42C5" w:rsidP="00BE0E7D">
            <w:pPr>
              <w:spacing w:line="240" w:lineRule="auto"/>
              <w:ind w:left="131" w:right="124"/>
              <w:jc w:val="both"/>
              <w:rPr>
                <w:rFonts w:ascii="Arial" w:hAnsi="Arial" w:cs="Arial"/>
                <w:color w:val="000000"/>
                <w:sz w:val="18"/>
                <w:szCs w:val="18"/>
              </w:rPr>
            </w:pPr>
            <w:r w:rsidRPr="00AB6725">
              <w:rPr>
                <w:rFonts w:ascii="Arial" w:hAnsi="Arial" w:cs="Arial"/>
                <w:color w:val="000000"/>
                <w:sz w:val="18"/>
                <w:szCs w:val="18"/>
              </w:rPr>
              <w:t>Porcentaje de acciones ejecutadas para el cumplimiento de los planes, programas, proyectos y políticas ambientales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23138B" w14:textId="77777777" w:rsidR="009D42C5" w:rsidRPr="00AB6725" w:rsidRDefault="009D42C5" w:rsidP="00BB1EA5">
            <w:pPr>
              <w:ind w:left="-20"/>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B170D8" w14:textId="77777777" w:rsidR="009D42C5" w:rsidRPr="00AB6725" w:rsidRDefault="009D42C5" w:rsidP="00BB1EA5">
            <w:pPr>
              <w:ind w:left="-17"/>
              <w:jc w:val="center"/>
              <w:rPr>
                <w:rFonts w:ascii="Arial" w:hAnsi="Arial" w:cs="Arial"/>
                <w:color w:val="000000"/>
                <w:sz w:val="18"/>
                <w:szCs w:val="18"/>
              </w:rPr>
            </w:pPr>
            <w:r w:rsidRPr="00AB6725">
              <w:rPr>
                <w:rFonts w:ascii="Arial" w:hAnsi="Arial" w:cs="Arial"/>
                <w:color w:val="000000"/>
                <w:sz w:val="18"/>
                <w:szCs w:val="18"/>
              </w:rPr>
              <w:t>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242F4E5" w14:textId="77777777" w:rsidR="009D42C5" w:rsidRPr="00AB6725" w:rsidRDefault="009D42C5" w:rsidP="00BB1EA5">
            <w:pPr>
              <w:ind w:right="-16"/>
              <w:jc w:val="center"/>
              <w:rPr>
                <w:rFonts w:ascii="Arial" w:hAnsi="Arial" w:cs="Arial"/>
                <w:color w:val="000000"/>
                <w:sz w:val="18"/>
                <w:szCs w:val="18"/>
              </w:rPr>
            </w:pPr>
            <w:r w:rsidRPr="00AB6725">
              <w:rPr>
                <w:rFonts w:ascii="Arial" w:hAnsi="Arial" w:cs="Arial"/>
                <w:color w:val="000000"/>
                <w:sz w:val="18"/>
                <w:szCs w:val="18"/>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DB9DAA6" w14:textId="77777777" w:rsidR="009D42C5" w:rsidRPr="00AB6725" w:rsidRDefault="009D42C5" w:rsidP="00BB1EA5">
            <w:pPr>
              <w:jc w:val="center"/>
              <w:rPr>
                <w:rFonts w:ascii="Arial" w:hAnsi="Arial" w:cs="Arial"/>
                <w:b/>
                <w:bCs/>
                <w:color w:val="000000"/>
                <w:sz w:val="18"/>
                <w:szCs w:val="18"/>
              </w:rPr>
            </w:pPr>
            <w:r w:rsidRPr="00AB6725">
              <w:rPr>
                <w:rFonts w:ascii="Arial" w:hAnsi="Arial" w:cs="Arial"/>
                <w:b/>
                <w:bCs/>
                <w:color w:val="000000"/>
                <w:sz w:val="18"/>
                <w:szCs w:val="18"/>
              </w:rPr>
              <w:t>100</w:t>
            </w:r>
          </w:p>
        </w:tc>
        <w:tc>
          <w:tcPr>
            <w:tcW w:w="993"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E05C387" w14:textId="77777777" w:rsidR="009D42C5" w:rsidRPr="00AB6725" w:rsidRDefault="009D42C5" w:rsidP="00BB1EA5">
            <w:pPr>
              <w:jc w:val="center"/>
              <w:rPr>
                <w:rFonts w:ascii="Arial" w:hAnsi="Arial" w:cs="Arial"/>
                <w:b/>
                <w:bCs/>
                <w:color w:val="000000"/>
                <w:sz w:val="18"/>
                <w:szCs w:val="18"/>
              </w:rPr>
            </w:pPr>
            <w:r w:rsidRPr="00AB6725">
              <w:rPr>
                <w:rFonts w:ascii="Arial" w:hAnsi="Arial" w:cs="Arial"/>
                <w:b/>
                <w:bCs/>
                <w:color w:val="000000"/>
                <w:sz w:val="18"/>
                <w:szCs w:val="18"/>
              </w:rPr>
              <w:t>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2B1F35" w14:textId="77777777" w:rsidR="009D42C5" w:rsidRPr="00AB6725" w:rsidRDefault="009D42C5" w:rsidP="00BB1EA5">
            <w:pPr>
              <w:jc w:val="center"/>
              <w:rPr>
                <w:rFonts w:ascii="Arial" w:hAnsi="Arial" w:cs="Arial"/>
                <w:color w:val="000000"/>
                <w:sz w:val="18"/>
                <w:szCs w:val="18"/>
              </w:rPr>
            </w:pPr>
            <w:r w:rsidRPr="00AB6725">
              <w:rPr>
                <w:rFonts w:ascii="Arial" w:hAnsi="Arial" w:cs="Arial"/>
                <w:color w:val="000000"/>
                <w:sz w:val="18"/>
                <w:szCs w:val="18"/>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7591630" w14:textId="77777777" w:rsidR="009D42C5" w:rsidRPr="00AB6725" w:rsidRDefault="009D42C5" w:rsidP="00F316E4">
            <w:pPr>
              <w:ind w:left="-10"/>
              <w:jc w:val="center"/>
              <w:rPr>
                <w:rFonts w:ascii="Arial" w:hAnsi="Arial" w:cs="Arial"/>
                <w:b/>
                <w:bCs/>
                <w:color w:val="000000"/>
                <w:sz w:val="18"/>
                <w:szCs w:val="18"/>
              </w:rPr>
            </w:pPr>
            <w:r w:rsidRPr="00AB6725">
              <w:rPr>
                <w:rFonts w:ascii="Arial" w:hAnsi="Arial" w:cs="Arial"/>
                <w:b/>
                <w:bCs/>
                <w:color w:val="000000"/>
                <w:sz w:val="18"/>
                <w:szCs w:val="18"/>
              </w:rPr>
              <w:t>50</w:t>
            </w:r>
          </w:p>
        </w:tc>
      </w:tr>
    </w:tbl>
    <w:p w14:paraId="6BC501E8" w14:textId="77777777" w:rsidR="002E44FD" w:rsidRDefault="002E44FD" w:rsidP="00BB1EA5">
      <w:pPr>
        <w:rPr>
          <w:rFonts w:ascii="Arial" w:hAnsi="Arial" w:cs="Arial"/>
          <w:b/>
          <w:sz w:val="20"/>
          <w:szCs w:val="20"/>
          <w:u w:val="single"/>
        </w:rPr>
      </w:pPr>
    </w:p>
    <w:p w14:paraId="642FFE38" w14:textId="77777777" w:rsidR="005F09D5" w:rsidRDefault="005F09D5" w:rsidP="00C6711A">
      <w:pPr>
        <w:pStyle w:val="Ttulo2"/>
        <w:jc w:val="center"/>
      </w:pPr>
      <w:bookmarkStart w:id="5" w:name="_Toc40692679"/>
    </w:p>
    <w:p w14:paraId="6D547386" w14:textId="77777777" w:rsidR="002A74F3" w:rsidRDefault="002A74F3" w:rsidP="002A74F3"/>
    <w:p w14:paraId="5BE0D224" w14:textId="77777777" w:rsidR="002A74F3" w:rsidRDefault="002A74F3" w:rsidP="002A74F3"/>
    <w:p w14:paraId="5AEA8FA9" w14:textId="77777777" w:rsidR="002A74F3" w:rsidRPr="002A74F3" w:rsidRDefault="002A74F3" w:rsidP="002A74F3"/>
    <w:p w14:paraId="20389EA2" w14:textId="77777777" w:rsidR="005F09D5" w:rsidRDefault="005F09D5" w:rsidP="00C6711A">
      <w:pPr>
        <w:pStyle w:val="Ttulo2"/>
        <w:jc w:val="center"/>
      </w:pPr>
    </w:p>
    <w:p w14:paraId="7FE717F7" w14:textId="77777777" w:rsidR="00BB1EA5" w:rsidRDefault="00BB1EA5" w:rsidP="00C6711A">
      <w:pPr>
        <w:pStyle w:val="Ttulo2"/>
        <w:jc w:val="center"/>
      </w:pPr>
      <w:r w:rsidRPr="000C1EC5">
        <w:t>Indicadores en estado aceptable</w:t>
      </w:r>
      <w:bookmarkEnd w:id="5"/>
    </w:p>
    <w:p w14:paraId="5F8F5424" w14:textId="77777777" w:rsidR="00C6711A" w:rsidRPr="00C6711A" w:rsidRDefault="00C6711A" w:rsidP="00C6711A"/>
    <w:p w14:paraId="189BDB32" w14:textId="77777777" w:rsidR="00BB1EA5" w:rsidRDefault="00177F94" w:rsidP="00F8148B">
      <w:pPr>
        <w:jc w:val="both"/>
        <w:rPr>
          <w:rFonts w:ascii="Arial" w:hAnsi="Arial" w:cs="Arial"/>
          <w:sz w:val="20"/>
          <w:szCs w:val="20"/>
        </w:rPr>
      </w:pPr>
      <w:r w:rsidRPr="000C1EC5">
        <w:rPr>
          <w:rFonts w:ascii="Arial" w:hAnsi="Arial" w:cs="Arial"/>
          <w:sz w:val="20"/>
          <w:szCs w:val="20"/>
        </w:rPr>
        <w:t>Para este periodo existen cuatro (4) indicadores de gestión en</w:t>
      </w:r>
      <w:r w:rsidR="00BB1EA5" w:rsidRPr="000C1EC5">
        <w:rPr>
          <w:rFonts w:ascii="Arial" w:hAnsi="Arial" w:cs="Arial"/>
          <w:sz w:val="20"/>
          <w:szCs w:val="20"/>
        </w:rPr>
        <w:t xml:space="preserve"> estado aceptable entre el 55,01% y el 70% de ejecución en el avance de las actividades programadas para el periodo.</w:t>
      </w:r>
    </w:p>
    <w:p w14:paraId="36FB5D1D" w14:textId="77777777" w:rsidR="005F09D5" w:rsidRPr="000C1EC5" w:rsidRDefault="005F09D5" w:rsidP="00BB1EA5">
      <w:pPr>
        <w:rPr>
          <w:rFonts w:ascii="Arial" w:hAnsi="Arial" w:cs="Arial"/>
          <w:sz w:val="20"/>
          <w:szCs w:val="20"/>
        </w:rPr>
      </w:pPr>
    </w:p>
    <w:tbl>
      <w:tblPr>
        <w:tblW w:w="10915" w:type="dxa"/>
        <w:tblInd w:w="-1139" w:type="dxa"/>
        <w:tblLayout w:type="fixed"/>
        <w:tblCellMar>
          <w:left w:w="340" w:type="dxa"/>
          <w:right w:w="340" w:type="dxa"/>
        </w:tblCellMar>
        <w:tblLook w:val="0600" w:firstRow="0" w:lastRow="0" w:firstColumn="0" w:lastColumn="0" w:noHBand="1" w:noVBand="1"/>
      </w:tblPr>
      <w:tblGrid>
        <w:gridCol w:w="3119"/>
        <w:gridCol w:w="1276"/>
        <w:gridCol w:w="1559"/>
        <w:gridCol w:w="1417"/>
        <w:gridCol w:w="993"/>
        <w:gridCol w:w="992"/>
        <w:gridCol w:w="850"/>
        <w:gridCol w:w="709"/>
      </w:tblGrid>
      <w:tr w:rsidR="00177F94" w:rsidRPr="00AB6725" w14:paraId="346C15AC" w14:textId="77777777" w:rsidTr="002A74F3">
        <w:trPr>
          <w:trHeight w:val="305"/>
        </w:trPr>
        <w:tc>
          <w:tcPr>
            <w:tcW w:w="311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2E34D925" w14:textId="77777777" w:rsidR="00177F94" w:rsidRPr="002A74F3" w:rsidRDefault="00177F94" w:rsidP="002E44FD">
            <w:pPr>
              <w:jc w:val="center"/>
              <w:rPr>
                <w:rFonts w:ascii="Arial" w:hAnsi="Arial" w:cs="Arial"/>
                <w:sz w:val="16"/>
                <w:szCs w:val="18"/>
                <w:lang w:val="es-CO"/>
              </w:rPr>
            </w:pPr>
            <w:r w:rsidRPr="002A74F3">
              <w:rPr>
                <w:rFonts w:ascii="Arial" w:hAnsi="Arial" w:cs="Arial"/>
                <w:b/>
                <w:bCs/>
                <w:sz w:val="16"/>
                <w:szCs w:val="18"/>
                <w:lang w:val="es-ES"/>
              </w:rPr>
              <w:t>Indicador</w:t>
            </w:r>
          </w:p>
        </w:tc>
        <w:tc>
          <w:tcPr>
            <w:tcW w:w="1276"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3C7B1AF6" w14:textId="77777777" w:rsidR="00177F94" w:rsidRPr="002A74F3" w:rsidRDefault="00177F94" w:rsidP="002E44FD">
            <w:pPr>
              <w:jc w:val="center"/>
              <w:rPr>
                <w:rFonts w:ascii="Arial" w:hAnsi="Arial" w:cs="Arial"/>
                <w:sz w:val="16"/>
                <w:szCs w:val="18"/>
                <w:lang w:val="es-CO"/>
              </w:rPr>
            </w:pPr>
            <w:r w:rsidRPr="002A74F3">
              <w:rPr>
                <w:rFonts w:ascii="Arial" w:hAnsi="Arial" w:cs="Arial"/>
                <w:b/>
                <w:bCs/>
                <w:sz w:val="16"/>
                <w:szCs w:val="18"/>
                <w:lang w:val="es-ES"/>
              </w:rPr>
              <w:t>Meta anual</w:t>
            </w:r>
          </w:p>
        </w:tc>
        <w:tc>
          <w:tcPr>
            <w:tcW w:w="155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9C623E3" w14:textId="77777777" w:rsidR="00177F94" w:rsidRPr="002A74F3" w:rsidRDefault="00177F94" w:rsidP="002E44FD">
            <w:pPr>
              <w:jc w:val="center"/>
              <w:rPr>
                <w:rFonts w:ascii="Arial" w:hAnsi="Arial" w:cs="Arial"/>
                <w:i/>
                <w:iCs/>
                <w:sz w:val="16"/>
                <w:szCs w:val="18"/>
                <w:lang w:val="es-CO"/>
              </w:rPr>
            </w:pPr>
            <w:r w:rsidRPr="002A74F3">
              <w:rPr>
                <w:rFonts w:ascii="Arial" w:hAnsi="Arial" w:cs="Arial"/>
                <w:b/>
                <w:bCs/>
                <w:i/>
                <w:iCs/>
                <w:sz w:val="16"/>
                <w:szCs w:val="18"/>
                <w:lang w:val="es-ES"/>
              </w:rPr>
              <w:t>Valor proyectado periodo</w:t>
            </w:r>
          </w:p>
        </w:tc>
        <w:tc>
          <w:tcPr>
            <w:tcW w:w="1417"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215B911C" w14:textId="77777777" w:rsidR="00177F94" w:rsidRPr="002A74F3" w:rsidRDefault="00177F94" w:rsidP="002E44FD">
            <w:pPr>
              <w:jc w:val="center"/>
              <w:rPr>
                <w:rFonts w:ascii="Arial" w:hAnsi="Arial" w:cs="Arial"/>
                <w:sz w:val="16"/>
                <w:szCs w:val="18"/>
                <w:lang w:val="es-CO"/>
              </w:rPr>
            </w:pPr>
            <w:r w:rsidRPr="002A74F3">
              <w:rPr>
                <w:rFonts w:ascii="Arial" w:hAnsi="Arial" w:cs="Arial"/>
                <w:b/>
                <w:bCs/>
                <w:sz w:val="16"/>
                <w:szCs w:val="18"/>
                <w:lang w:val="es-ES"/>
              </w:rPr>
              <w:t>Valor ejecutado periodo</w:t>
            </w:r>
          </w:p>
        </w:tc>
        <w:tc>
          <w:tcPr>
            <w:tcW w:w="993"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0DAAA40" w14:textId="77777777" w:rsidR="00177F94" w:rsidRPr="002A74F3" w:rsidRDefault="00177F94" w:rsidP="002E44FD">
            <w:pPr>
              <w:jc w:val="center"/>
              <w:rPr>
                <w:rFonts w:ascii="Arial" w:hAnsi="Arial" w:cs="Arial"/>
                <w:b/>
                <w:bCs/>
                <w:sz w:val="16"/>
                <w:szCs w:val="18"/>
                <w:lang w:val="es-ES"/>
              </w:rPr>
            </w:pPr>
            <w:r w:rsidRPr="002A74F3">
              <w:rPr>
                <w:rFonts w:ascii="Arial" w:hAnsi="Arial" w:cs="Arial"/>
                <w:b/>
                <w:bCs/>
                <w:sz w:val="16"/>
                <w:szCs w:val="18"/>
                <w:lang w:val="es-ES"/>
              </w:rPr>
              <w:t>% mensual</w:t>
            </w:r>
          </w:p>
          <w:p w14:paraId="6FC2333C" w14:textId="77777777" w:rsidR="00177F94" w:rsidRPr="002A74F3" w:rsidRDefault="00177F94" w:rsidP="002E44FD">
            <w:pPr>
              <w:jc w:val="center"/>
              <w:rPr>
                <w:rFonts w:ascii="Arial" w:hAnsi="Arial" w:cs="Arial"/>
                <w:b/>
                <w:sz w:val="16"/>
                <w:szCs w:val="18"/>
                <w:lang w:val="es-CO"/>
              </w:rPr>
            </w:pPr>
            <w:r w:rsidRPr="002A74F3">
              <w:rPr>
                <w:rFonts w:ascii="Arial" w:hAnsi="Arial" w:cs="Arial"/>
                <w:b/>
                <w:bCs/>
                <w:sz w:val="16"/>
                <w:szCs w:val="18"/>
                <w:lang w:val="es-ES"/>
              </w:rPr>
              <w:t>de avance</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8348AC6" w14:textId="77777777" w:rsidR="00177F94" w:rsidRPr="002A74F3" w:rsidRDefault="00177F94" w:rsidP="002E44FD">
            <w:pPr>
              <w:jc w:val="center"/>
              <w:rPr>
                <w:rFonts w:ascii="Arial" w:hAnsi="Arial" w:cs="Arial"/>
                <w:b/>
                <w:bCs/>
                <w:sz w:val="16"/>
                <w:szCs w:val="18"/>
                <w:lang w:val="es-ES"/>
              </w:rPr>
            </w:pPr>
            <w:r w:rsidRPr="002A74F3">
              <w:rPr>
                <w:rFonts w:ascii="Arial" w:hAnsi="Arial" w:cs="Arial"/>
                <w:b/>
                <w:bCs/>
                <w:sz w:val="16"/>
                <w:szCs w:val="18"/>
                <w:lang w:val="es-ES"/>
              </w:rPr>
              <w:t>%</w:t>
            </w:r>
          </w:p>
          <w:p w14:paraId="62BC78B6" w14:textId="77777777" w:rsidR="00177F94" w:rsidRPr="002A74F3" w:rsidRDefault="00177F94" w:rsidP="002E44FD">
            <w:pPr>
              <w:jc w:val="center"/>
              <w:rPr>
                <w:rFonts w:ascii="Arial" w:hAnsi="Arial" w:cs="Arial"/>
                <w:b/>
                <w:sz w:val="16"/>
                <w:szCs w:val="18"/>
                <w:lang w:val="es-CO"/>
              </w:rPr>
            </w:pPr>
            <w:r w:rsidRPr="002A74F3">
              <w:rPr>
                <w:rFonts w:ascii="Arial" w:hAnsi="Arial" w:cs="Arial"/>
                <w:b/>
                <w:bCs/>
                <w:sz w:val="16"/>
                <w:szCs w:val="18"/>
                <w:lang w:val="es-ES"/>
              </w:rPr>
              <w:t>Acumulado</w:t>
            </w:r>
          </w:p>
        </w:tc>
        <w:tc>
          <w:tcPr>
            <w:tcW w:w="850"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36FD374" w14:textId="77777777" w:rsidR="00177F94" w:rsidRPr="002A74F3" w:rsidRDefault="00177F94" w:rsidP="002E44FD">
            <w:pPr>
              <w:jc w:val="center"/>
              <w:rPr>
                <w:rFonts w:ascii="Arial" w:hAnsi="Arial" w:cs="Arial"/>
                <w:b/>
                <w:bCs/>
                <w:sz w:val="16"/>
                <w:szCs w:val="18"/>
                <w:lang w:val="es-ES"/>
              </w:rPr>
            </w:pPr>
            <w:r w:rsidRPr="002A74F3">
              <w:rPr>
                <w:rFonts w:ascii="Arial" w:hAnsi="Arial" w:cs="Arial"/>
                <w:b/>
                <w:bCs/>
                <w:sz w:val="16"/>
                <w:szCs w:val="18"/>
                <w:lang w:val="es-ES"/>
              </w:rPr>
              <w:t>Valor ejecutado</w:t>
            </w:r>
          </w:p>
          <w:p w14:paraId="240FF437" w14:textId="77777777" w:rsidR="00177F94" w:rsidRPr="002A74F3" w:rsidRDefault="00177F94" w:rsidP="002E44FD">
            <w:pPr>
              <w:jc w:val="center"/>
              <w:rPr>
                <w:rFonts w:ascii="Arial" w:hAnsi="Arial" w:cs="Arial"/>
                <w:b/>
                <w:sz w:val="16"/>
                <w:szCs w:val="18"/>
                <w:lang w:val="es-CO"/>
              </w:rPr>
            </w:pPr>
            <w:r w:rsidRPr="002A74F3">
              <w:rPr>
                <w:rFonts w:ascii="Arial" w:hAnsi="Arial" w:cs="Arial"/>
                <w:b/>
                <w:bCs/>
                <w:sz w:val="16"/>
                <w:szCs w:val="18"/>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1318AB30" w14:textId="77777777" w:rsidR="00177F94" w:rsidRPr="002A74F3" w:rsidRDefault="00177F94" w:rsidP="002E44FD">
            <w:pPr>
              <w:jc w:val="center"/>
              <w:rPr>
                <w:rFonts w:ascii="Arial" w:hAnsi="Arial" w:cs="Arial"/>
                <w:b/>
                <w:sz w:val="16"/>
                <w:szCs w:val="18"/>
                <w:lang w:val="es-CO"/>
              </w:rPr>
            </w:pPr>
            <w:r w:rsidRPr="002A74F3">
              <w:rPr>
                <w:rFonts w:ascii="Arial" w:hAnsi="Arial" w:cs="Arial"/>
                <w:b/>
                <w:bCs/>
                <w:sz w:val="16"/>
                <w:szCs w:val="18"/>
                <w:lang w:val="es-ES"/>
              </w:rPr>
              <w:t>% avance anual</w:t>
            </w:r>
          </w:p>
        </w:tc>
      </w:tr>
      <w:tr w:rsidR="00177F94" w:rsidRPr="00AB6725" w14:paraId="503988FE" w14:textId="77777777" w:rsidTr="002A74F3">
        <w:trPr>
          <w:trHeight w:val="539"/>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1883B08" w14:textId="77777777" w:rsidR="00177F94" w:rsidRPr="00AB6725" w:rsidRDefault="002E44FD" w:rsidP="002E44FD">
            <w:pPr>
              <w:ind w:left="131" w:right="124"/>
              <w:jc w:val="center"/>
              <w:rPr>
                <w:rFonts w:ascii="Arial" w:hAnsi="Arial" w:cs="Arial"/>
                <w:color w:val="000000"/>
                <w:sz w:val="18"/>
                <w:szCs w:val="18"/>
              </w:rPr>
            </w:pPr>
            <w:r w:rsidRPr="00AB6725">
              <w:rPr>
                <w:rFonts w:ascii="Arial" w:hAnsi="Arial" w:cs="Arial"/>
                <w:color w:val="000000"/>
                <w:sz w:val="18"/>
                <w:szCs w:val="18"/>
              </w:rPr>
              <w:t>Seguimiento aleatorio a la gestión de pagos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24D69B0" w14:textId="77777777" w:rsidR="00177F94" w:rsidRPr="00AB6725" w:rsidRDefault="002E44FD" w:rsidP="002E44FD">
            <w:pPr>
              <w:ind w:left="131" w:right="124"/>
              <w:jc w:val="center"/>
              <w:rPr>
                <w:rFonts w:ascii="Arial" w:hAnsi="Arial" w:cs="Arial"/>
                <w:color w:val="000000"/>
                <w:sz w:val="18"/>
                <w:szCs w:val="18"/>
              </w:rPr>
            </w:pPr>
            <w:r w:rsidRPr="00AB6725">
              <w:rPr>
                <w:rFonts w:ascii="Arial" w:hAnsi="Arial" w:cs="Arial"/>
                <w:color w:val="000000"/>
                <w:sz w:val="18"/>
                <w:szCs w:val="18"/>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DC5F39" w14:textId="77777777" w:rsidR="00177F94" w:rsidRPr="00AB6725" w:rsidRDefault="002E44FD" w:rsidP="002E44FD">
            <w:pPr>
              <w:ind w:left="131" w:right="124"/>
              <w:jc w:val="center"/>
              <w:rPr>
                <w:rFonts w:ascii="Arial" w:hAnsi="Arial" w:cs="Arial"/>
                <w:i/>
                <w:iCs/>
                <w:color w:val="000000"/>
                <w:sz w:val="18"/>
                <w:szCs w:val="18"/>
              </w:rPr>
            </w:pPr>
            <w:r w:rsidRPr="00AB6725">
              <w:rPr>
                <w:rFonts w:ascii="Arial" w:hAnsi="Arial" w:cs="Arial"/>
                <w:i/>
                <w:iCs/>
                <w:color w:val="000000"/>
                <w:sz w:val="18"/>
                <w:szCs w:val="18"/>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73E0930" w14:textId="77777777" w:rsidR="00177F94" w:rsidRPr="00AB6725" w:rsidRDefault="002E44FD" w:rsidP="002E44FD">
            <w:pPr>
              <w:jc w:val="center"/>
              <w:rPr>
                <w:rFonts w:ascii="Arial" w:hAnsi="Arial" w:cs="Arial"/>
                <w:b/>
                <w:bCs/>
                <w:color w:val="000000"/>
                <w:sz w:val="18"/>
                <w:szCs w:val="18"/>
              </w:rPr>
            </w:pPr>
            <w:r w:rsidRPr="00AB6725">
              <w:rPr>
                <w:rFonts w:ascii="Arial" w:hAnsi="Arial" w:cs="Arial"/>
                <w:b/>
                <w:bCs/>
                <w:color w:val="000000"/>
                <w:sz w:val="18"/>
                <w:szCs w:val="18"/>
              </w:rPr>
              <w:t>3.29</w:t>
            </w:r>
          </w:p>
        </w:tc>
        <w:tc>
          <w:tcPr>
            <w:tcW w:w="993" w:type="dxa"/>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14:paraId="51F35D77" w14:textId="77777777" w:rsidR="00177F94" w:rsidRPr="00AB6725" w:rsidRDefault="002E44FD" w:rsidP="002E44FD">
            <w:pPr>
              <w:jc w:val="center"/>
              <w:rPr>
                <w:rFonts w:ascii="Arial" w:hAnsi="Arial" w:cs="Arial"/>
                <w:b/>
                <w:bCs/>
                <w:color w:val="000000"/>
                <w:sz w:val="18"/>
                <w:szCs w:val="18"/>
              </w:rPr>
            </w:pPr>
            <w:r w:rsidRPr="00AB6725">
              <w:rPr>
                <w:rFonts w:ascii="Arial" w:hAnsi="Arial" w:cs="Arial"/>
                <w:b/>
                <w:bCs/>
                <w:color w:val="000000"/>
                <w:sz w:val="18"/>
                <w:szCs w:val="18"/>
              </w:rPr>
              <w:t>66</w:t>
            </w:r>
          </w:p>
        </w:tc>
        <w:tc>
          <w:tcPr>
            <w:tcW w:w="992" w:type="dxa"/>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14:paraId="00556EB5" w14:textId="77777777" w:rsidR="00177F94" w:rsidRPr="00AB6725" w:rsidRDefault="002E44FD" w:rsidP="002E44FD">
            <w:pPr>
              <w:jc w:val="center"/>
              <w:rPr>
                <w:rFonts w:ascii="Arial" w:hAnsi="Arial" w:cs="Arial"/>
                <w:b/>
                <w:bCs/>
                <w:color w:val="000000"/>
                <w:sz w:val="18"/>
                <w:szCs w:val="18"/>
              </w:rPr>
            </w:pPr>
            <w:r w:rsidRPr="00AB6725">
              <w:rPr>
                <w:rFonts w:ascii="Arial" w:hAnsi="Arial" w:cs="Arial"/>
                <w:b/>
                <w:bCs/>
                <w:color w:val="000000"/>
                <w:sz w:val="18"/>
                <w:szCs w:val="18"/>
              </w:rPr>
              <w:t>79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884CC60" w14:textId="77777777" w:rsidR="00177F94" w:rsidRPr="00AB6725" w:rsidRDefault="002E44FD" w:rsidP="002E44FD">
            <w:pPr>
              <w:jc w:val="center"/>
              <w:rPr>
                <w:rFonts w:ascii="Arial" w:hAnsi="Arial" w:cs="Arial"/>
                <w:color w:val="000000"/>
                <w:sz w:val="18"/>
                <w:szCs w:val="18"/>
              </w:rPr>
            </w:pPr>
            <w:r w:rsidRPr="00AB6725">
              <w:rPr>
                <w:rFonts w:ascii="Arial" w:hAnsi="Arial" w:cs="Arial"/>
                <w:color w:val="000000"/>
                <w:sz w:val="18"/>
                <w:szCs w:val="18"/>
              </w:rPr>
              <w:t>3.29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9A168AD" w14:textId="77777777" w:rsidR="00177F94" w:rsidRPr="00AB6725" w:rsidRDefault="002E44FD" w:rsidP="002E44FD">
            <w:pPr>
              <w:jc w:val="center"/>
              <w:rPr>
                <w:rFonts w:ascii="Arial" w:hAnsi="Arial" w:cs="Arial"/>
                <w:b/>
                <w:bCs/>
                <w:color w:val="000000"/>
                <w:sz w:val="18"/>
                <w:szCs w:val="18"/>
              </w:rPr>
            </w:pPr>
            <w:r w:rsidRPr="00AB6725">
              <w:rPr>
                <w:rFonts w:ascii="Arial" w:hAnsi="Arial" w:cs="Arial"/>
                <w:b/>
                <w:bCs/>
                <w:color w:val="000000"/>
                <w:sz w:val="18"/>
                <w:szCs w:val="18"/>
              </w:rPr>
              <w:t>66</w:t>
            </w:r>
          </w:p>
        </w:tc>
      </w:tr>
      <w:tr w:rsidR="00177F94" w:rsidRPr="00AB6725" w14:paraId="3DD96CF7" w14:textId="77777777" w:rsidTr="002A74F3">
        <w:trPr>
          <w:trHeight w:val="353"/>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495170" w14:textId="77777777" w:rsidR="00177F94" w:rsidRPr="00AB6725" w:rsidRDefault="002E44FD" w:rsidP="002E44FD">
            <w:pPr>
              <w:ind w:left="131" w:right="124"/>
              <w:jc w:val="center"/>
              <w:rPr>
                <w:rFonts w:ascii="Arial" w:hAnsi="Arial" w:cs="Arial"/>
                <w:color w:val="000000"/>
                <w:sz w:val="18"/>
                <w:szCs w:val="18"/>
              </w:rPr>
            </w:pPr>
            <w:r w:rsidRPr="00AB6725">
              <w:rPr>
                <w:rFonts w:ascii="Arial" w:hAnsi="Arial" w:cs="Arial"/>
                <w:color w:val="000000"/>
                <w:sz w:val="18"/>
                <w:szCs w:val="18"/>
              </w:rPr>
              <w:t>Predios que implementan estrategias de adaptación al cambio climático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9C6155E" w14:textId="77777777" w:rsidR="00177F94" w:rsidRPr="00AB6725" w:rsidRDefault="002E44FD" w:rsidP="002E44FD">
            <w:pPr>
              <w:ind w:left="131" w:right="124"/>
              <w:jc w:val="center"/>
              <w:rPr>
                <w:rFonts w:ascii="Arial" w:hAnsi="Arial" w:cs="Arial"/>
                <w:color w:val="000000"/>
                <w:sz w:val="18"/>
                <w:szCs w:val="18"/>
              </w:rPr>
            </w:pPr>
            <w:r w:rsidRPr="00AB6725">
              <w:rPr>
                <w:rFonts w:ascii="Arial" w:hAnsi="Arial" w:cs="Arial"/>
                <w:color w:val="000000"/>
                <w:sz w:val="18"/>
                <w:szCs w:val="18"/>
              </w:rPr>
              <w:t>31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F2EB5A1" w14:textId="77777777" w:rsidR="00177F94" w:rsidRPr="00AB6725" w:rsidRDefault="002E44FD" w:rsidP="002E44FD">
            <w:pPr>
              <w:ind w:left="131" w:right="124"/>
              <w:jc w:val="center"/>
              <w:rPr>
                <w:rFonts w:ascii="Arial" w:hAnsi="Arial" w:cs="Arial"/>
                <w:color w:val="000000"/>
                <w:sz w:val="18"/>
                <w:szCs w:val="18"/>
              </w:rPr>
            </w:pPr>
            <w:r w:rsidRPr="00AB6725">
              <w:rPr>
                <w:rFonts w:ascii="Arial" w:hAnsi="Arial" w:cs="Arial"/>
                <w:color w:val="000000"/>
                <w:sz w:val="18"/>
                <w:szCs w:val="18"/>
              </w:rPr>
              <w:t>31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FAAC57" w14:textId="77777777" w:rsidR="00177F94" w:rsidRPr="00AB6725" w:rsidRDefault="002E44FD" w:rsidP="002E44FD">
            <w:pPr>
              <w:jc w:val="center"/>
              <w:rPr>
                <w:rFonts w:ascii="Arial" w:hAnsi="Arial" w:cs="Arial"/>
                <w:color w:val="000000"/>
                <w:sz w:val="18"/>
                <w:szCs w:val="18"/>
              </w:rPr>
            </w:pPr>
            <w:r w:rsidRPr="00AB6725">
              <w:rPr>
                <w:rFonts w:ascii="Arial" w:hAnsi="Arial" w:cs="Arial"/>
                <w:color w:val="000000"/>
                <w:sz w:val="18"/>
                <w:szCs w:val="18"/>
              </w:rPr>
              <w:t>20</w:t>
            </w:r>
          </w:p>
        </w:tc>
        <w:tc>
          <w:tcPr>
            <w:tcW w:w="993" w:type="dxa"/>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14:paraId="14B2710E" w14:textId="77777777" w:rsidR="00177F94" w:rsidRPr="00AB6725" w:rsidRDefault="002E44FD" w:rsidP="002E44FD">
            <w:pPr>
              <w:jc w:val="center"/>
              <w:rPr>
                <w:rFonts w:ascii="Arial" w:hAnsi="Arial" w:cs="Arial"/>
                <w:b/>
                <w:bCs/>
                <w:color w:val="000000"/>
                <w:sz w:val="18"/>
                <w:szCs w:val="18"/>
              </w:rPr>
            </w:pPr>
            <w:r w:rsidRPr="00AB6725">
              <w:rPr>
                <w:rFonts w:ascii="Arial" w:hAnsi="Arial" w:cs="Arial"/>
                <w:b/>
                <w:bCs/>
                <w:color w:val="000000"/>
                <w:sz w:val="18"/>
                <w:szCs w:val="18"/>
              </w:rPr>
              <w:t>65</w:t>
            </w:r>
          </w:p>
        </w:tc>
        <w:tc>
          <w:tcPr>
            <w:tcW w:w="992" w:type="dxa"/>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14:paraId="1CA7EBD9" w14:textId="77777777" w:rsidR="00177F94" w:rsidRPr="00AB6725" w:rsidRDefault="002E44FD" w:rsidP="002E44FD">
            <w:pPr>
              <w:jc w:val="center"/>
              <w:rPr>
                <w:rFonts w:ascii="Arial" w:hAnsi="Arial" w:cs="Arial"/>
                <w:b/>
                <w:bCs/>
                <w:color w:val="000000"/>
                <w:sz w:val="18"/>
                <w:szCs w:val="18"/>
              </w:rPr>
            </w:pPr>
            <w:r w:rsidRPr="00AB6725">
              <w:rPr>
                <w:rFonts w:ascii="Arial" w:hAnsi="Arial" w:cs="Arial"/>
                <w:b/>
                <w:bCs/>
                <w:color w:val="000000"/>
                <w:sz w:val="18"/>
                <w:szCs w:val="18"/>
              </w:rPr>
              <w:t>32</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10F9B6D" w14:textId="77777777" w:rsidR="00177F94" w:rsidRPr="00AB6725" w:rsidRDefault="002E44FD" w:rsidP="002E44FD">
            <w:pPr>
              <w:jc w:val="center"/>
              <w:rPr>
                <w:rFonts w:ascii="Arial" w:hAnsi="Arial" w:cs="Arial"/>
                <w:color w:val="000000"/>
                <w:sz w:val="18"/>
                <w:szCs w:val="18"/>
              </w:rPr>
            </w:pPr>
            <w:r w:rsidRPr="00AB6725">
              <w:rPr>
                <w:rFonts w:ascii="Arial" w:hAnsi="Arial" w:cs="Arial"/>
                <w:color w:val="000000"/>
                <w:sz w:val="18"/>
                <w:szCs w:val="18"/>
              </w:rPr>
              <w:t>20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CA9C41" w14:textId="77777777" w:rsidR="00177F94" w:rsidRPr="00AB6725" w:rsidRDefault="002E44FD" w:rsidP="002E44FD">
            <w:pPr>
              <w:jc w:val="center"/>
              <w:rPr>
                <w:rFonts w:ascii="Arial" w:hAnsi="Arial" w:cs="Arial"/>
                <w:b/>
                <w:bCs/>
                <w:color w:val="000000"/>
                <w:sz w:val="18"/>
                <w:szCs w:val="18"/>
              </w:rPr>
            </w:pPr>
            <w:r w:rsidRPr="00AB6725">
              <w:rPr>
                <w:rFonts w:ascii="Arial" w:hAnsi="Arial" w:cs="Arial"/>
                <w:b/>
                <w:bCs/>
                <w:color w:val="000000"/>
                <w:sz w:val="18"/>
                <w:szCs w:val="18"/>
              </w:rPr>
              <w:t>64</w:t>
            </w:r>
          </w:p>
        </w:tc>
      </w:tr>
      <w:tr w:rsidR="00177F94" w:rsidRPr="00AB6725" w14:paraId="678ED9B1" w14:textId="77777777" w:rsidTr="002A74F3">
        <w:trPr>
          <w:trHeight w:val="353"/>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936033D" w14:textId="77777777" w:rsidR="00177F94" w:rsidRPr="00AB6725" w:rsidRDefault="002E44FD" w:rsidP="002E44FD">
            <w:pPr>
              <w:ind w:left="131" w:right="124"/>
              <w:jc w:val="center"/>
              <w:rPr>
                <w:rFonts w:ascii="Arial" w:hAnsi="Arial" w:cs="Arial"/>
                <w:color w:val="000000"/>
                <w:sz w:val="18"/>
                <w:szCs w:val="18"/>
              </w:rPr>
            </w:pPr>
            <w:r w:rsidRPr="00AB6725">
              <w:rPr>
                <w:rFonts w:ascii="Arial" w:hAnsi="Arial" w:cs="Arial"/>
                <w:color w:val="000000"/>
                <w:sz w:val="18"/>
                <w:szCs w:val="18"/>
              </w:rPr>
              <w:t>Toneladas de RCD controladas dispuestas adecuadamente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8272E41" w14:textId="77777777" w:rsidR="00177F94" w:rsidRPr="00AB6725" w:rsidRDefault="002E44FD" w:rsidP="002E44FD">
            <w:pPr>
              <w:ind w:left="131" w:right="124"/>
              <w:jc w:val="center"/>
              <w:rPr>
                <w:rFonts w:ascii="Arial" w:hAnsi="Arial" w:cs="Arial"/>
                <w:color w:val="000000"/>
                <w:sz w:val="18"/>
                <w:szCs w:val="18"/>
              </w:rPr>
            </w:pPr>
            <w:r w:rsidRPr="00AB6725">
              <w:rPr>
                <w:rFonts w:ascii="Arial" w:hAnsi="Arial" w:cs="Arial"/>
                <w:color w:val="000000"/>
                <w:sz w:val="18"/>
                <w:szCs w:val="18"/>
              </w:rPr>
              <w:t>4.580.000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2262716" w14:textId="77777777" w:rsidR="00177F94" w:rsidRPr="00AB6725" w:rsidRDefault="002E44FD" w:rsidP="002E44FD">
            <w:pPr>
              <w:ind w:left="131" w:right="124"/>
              <w:jc w:val="center"/>
              <w:rPr>
                <w:rFonts w:ascii="Arial" w:hAnsi="Arial" w:cs="Arial"/>
                <w:color w:val="000000"/>
                <w:sz w:val="18"/>
                <w:szCs w:val="18"/>
              </w:rPr>
            </w:pPr>
            <w:r w:rsidRPr="00AB6725">
              <w:rPr>
                <w:rFonts w:ascii="Arial" w:hAnsi="Arial" w:cs="Arial"/>
                <w:color w:val="000000"/>
                <w:sz w:val="18"/>
                <w:szCs w:val="18"/>
              </w:rPr>
              <w:t>720.000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B66F06" w14:textId="77777777" w:rsidR="00177F94" w:rsidRPr="00AB6725" w:rsidRDefault="002E44FD" w:rsidP="002E44FD">
            <w:pPr>
              <w:jc w:val="center"/>
              <w:rPr>
                <w:rFonts w:ascii="Arial" w:hAnsi="Arial" w:cs="Arial"/>
                <w:color w:val="000000"/>
                <w:sz w:val="18"/>
                <w:szCs w:val="18"/>
              </w:rPr>
            </w:pPr>
            <w:r w:rsidRPr="00AB6725">
              <w:rPr>
                <w:rFonts w:ascii="Arial" w:hAnsi="Arial" w:cs="Arial"/>
                <w:color w:val="000000"/>
                <w:sz w:val="18"/>
                <w:szCs w:val="18"/>
              </w:rPr>
              <w:t>429.838</w:t>
            </w:r>
          </w:p>
        </w:tc>
        <w:tc>
          <w:tcPr>
            <w:tcW w:w="993" w:type="dxa"/>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14:paraId="2DCE38EF" w14:textId="77777777" w:rsidR="00177F94" w:rsidRPr="00AB6725" w:rsidRDefault="002E44FD" w:rsidP="002E44FD">
            <w:pPr>
              <w:jc w:val="center"/>
              <w:rPr>
                <w:rFonts w:ascii="Arial" w:hAnsi="Arial" w:cs="Arial"/>
                <w:b/>
                <w:bCs/>
                <w:color w:val="000000"/>
                <w:sz w:val="18"/>
                <w:szCs w:val="18"/>
              </w:rPr>
            </w:pPr>
            <w:r w:rsidRPr="00AB6725">
              <w:rPr>
                <w:rFonts w:ascii="Arial" w:hAnsi="Arial" w:cs="Arial"/>
                <w:b/>
                <w:bCs/>
                <w:color w:val="000000"/>
                <w:sz w:val="18"/>
                <w:szCs w:val="18"/>
              </w:rPr>
              <w:t>60</w:t>
            </w:r>
          </w:p>
        </w:tc>
        <w:tc>
          <w:tcPr>
            <w:tcW w:w="992" w:type="dxa"/>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14:paraId="5B6AF71F" w14:textId="77777777" w:rsidR="00177F94" w:rsidRPr="00AB6725" w:rsidRDefault="002E44FD" w:rsidP="002E44FD">
            <w:pPr>
              <w:jc w:val="center"/>
              <w:rPr>
                <w:rFonts w:ascii="Arial" w:hAnsi="Arial" w:cs="Arial"/>
                <w:b/>
                <w:bCs/>
                <w:color w:val="000000"/>
                <w:sz w:val="18"/>
                <w:szCs w:val="18"/>
              </w:rPr>
            </w:pPr>
            <w:r w:rsidRPr="00AB6725">
              <w:rPr>
                <w:rFonts w:ascii="Arial" w:hAnsi="Arial" w:cs="Arial"/>
                <w:b/>
                <w:bCs/>
                <w:color w:val="000000"/>
                <w:sz w:val="18"/>
                <w:szCs w:val="18"/>
              </w:rPr>
              <w:t>59</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1975959" w14:textId="77777777" w:rsidR="00177F94" w:rsidRPr="00AB6725" w:rsidRDefault="002E44FD" w:rsidP="002E44FD">
            <w:pPr>
              <w:jc w:val="center"/>
              <w:rPr>
                <w:rFonts w:ascii="Arial" w:hAnsi="Arial" w:cs="Arial"/>
                <w:color w:val="000000"/>
                <w:sz w:val="18"/>
                <w:szCs w:val="18"/>
              </w:rPr>
            </w:pPr>
            <w:r w:rsidRPr="00AB6725">
              <w:rPr>
                <w:rFonts w:ascii="Arial" w:hAnsi="Arial" w:cs="Arial"/>
                <w:color w:val="000000"/>
                <w:sz w:val="18"/>
                <w:szCs w:val="18"/>
              </w:rPr>
              <w:t>2.685.123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64B7331" w14:textId="77777777" w:rsidR="00177F94" w:rsidRPr="00AB6725" w:rsidRDefault="002E44FD" w:rsidP="002E44FD">
            <w:pPr>
              <w:jc w:val="center"/>
              <w:rPr>
                <w:rFonts w:ascii="Arial" w:hAnsi="Arial" w:cs="Arial"/>
                <w:b/>
                <w:bCs/>
                <w:color w:val="000000"/>
                <w:sz w:val="18"/>
                <w:szCs w:val="18"/>
              </w:rPr>
            </w:pPr>
            <w:r w:rsidRPr="00AB6725">
              <w:rPr>
                <w:rFonts w:ascii="Arial" w:hAnsi="Arial" w:cs="Arial"/>
                <w:b/>
                <w:bCs/>
                <w:color w:val="000000"/>
                <w:sz w:val="18"/>
                <w:szCs w:val="18"/>
              </w:rPr>
              <w:t>59</w:t>
            </w:r>
          </w:p>
        </w:tc>
      </w:tr>
      <w:tr w:rsidR="00177F94" w:rsidRPr="00AB6725" w14:paraId="6D22F3DD" w14:textId="77777777" w:rsidTr="002A74F3">
        <w:trPr>
          <w:trHeight w:val="353"/>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E4252A9" w14:textId="77777777" w:rsidR="00177F94" w:rsidRPr="00AB6725" w:rsidRDefault="002E44FD" w:rsidP="002E44FD">
            <w:pPr>
              <w:ind w:left="131" w:right="124"/>
              <w:jc w:val="center"/>
              <w:rPr>
                <w:rFonts w:ascii="Arial" w:hAnsi="Arial" w:cs="Arial"/>
                <w:color w:val="000000"/>
                <w:sz w:val="18"/>
                <w:szCs w:val="18"/>
              </w:rPr>
            </w:pPr>
            <w:r w:rsidRPr="00AB6725">
              <w:rPr>
                <w:rFonts w:ascii="Arial" w:hAnsi="Arial" w:cs="Arial"/>
                <w:color w:val="000000"/>
                <w:sz w:val="18"/>
                <w:szCs w:val="18"/>
              </w:rPr>
              <w:t>Toneladas de residuos peligrosos gestionadas externamente de establecimientos de salud humana y afines (veterinarias, moteles, peluquerías entre otros) controladas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16A04CD" w14:textId="77777777" w:rsidR="00177F94" w:rsidRPr="00AB6725" w:rsidRDefault="002E44FD" w:rsidP="002E44FD">
            <w:pPr>
              <w:ind w:left="131" w:right="124"/>
              <w:jc w:val="center"/>
              <w:rPr>
                <w:rFonts w:ascii="Arial" w:hAnsi="Arial" w:cs="Arial"/>
                <w:color w:val="000000"/>
                <w:sz w:val="18"/>
                <w:szCs w:val="18"/>
              </w:rPr>
            </w:pPr>
            <w:r w:rsidRPr="00AB6725">
              <w:rPr>
                <w:rFonts w:ascii="Arial" w:hAnsi="Arial" w:cs="Arial"/>
                <w:color w:val="000000"/>
                <w:sz w:val="18"/>
                <w:szCs w:val="18"/>
              </w:rPr>
              <w:t>3101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B46D30F" w14:textId="77777777" w:rsidR="00177F94" w:rsidRPr="00AB6725" w:rsidRDefault="002E44FD" w:rsidP="002E44FD">
            <w:pPr>
              <w:ind w:left="131" w:right="124"/>
              <w:jc w:val="center"/>
              <w:rPr>
                <w:rFonts w:ascii="Arial" w:hAnsi="Arial" w:cs="Arial"/>
                <w:color w:val="000000"/>
                <w:sz w:val="18"/>
                <w:szCs w:val="18"/>
              </w:rPr>
            </w:pPr>
            <w:r w:rsidRPr="00AB6725">
              <w:rPr>
                <w:rFonts w:ascii="Arial" w:hAnsi="Arial" w:cs="Arial"/>
                <w:color w:val="000000"/>
                <w:sz w:val="18"/>
                <w:szCs w:val="18"/>
              </w:rPr>
              <w:t>1861</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71BD532" w14:textId="77777777" w:rsidR="00177F94" w:rsidRPr="00AB6725" w:rsidRDefault="002E44FD" w:rsidP="002E44FD">
            <w:pPr>
              <w:jc w:val="center"/>
              <w:rPr>
                <w:rFonts w:ascii="Arial" w:hAnsi="Arial" w:cs="Arial"/>
                <w:color w:val="000000"/>
                <w:sz w:val="18"/>
                <w:szCs w:val="18"/>
              </w:rPr>
            </w:pPr>
            <w:r w:rsidRPr="00AB6725">
              <w:rPr>
                <w:rFonts w:ascii="Arial" w:hAnsi="Arial" w:cs="Arial"/>
                <w:color w:val="000000"/>
                <w:sz w:val="18"/>
                <w:szCs w:val="18"/>
              </w:rPr>
              <w:t>1257</w:t>
            </w:r>
          </w:p>
        </w:tc>
        <w:tc>
          <w:tcPr>
            <w:tcW w:w="993" w:type="dxa"/>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14:paraId="11CEAFF1" w14:textId="77777777" w:rsidR="00177F94" w:rsidRPr="00AB6725" w:rsidRDefault="002E44FD" w:rsidP="002E44FD">
            <w:pPr>
              <w:jc w:val="center"/>
              <w:rPr>
                <w:rFonts w:ascii="Arial" w:hAnsi="Arial" w:cs="Arial"/>
                <w:b/>
                <w:bCs/>
                <w:color w:val="000000"/>
                <w:sz w:val="18"/>
                <w:szCs w:val="18"/>
              </w:rPr>
            </w:pPr>
            <w:r w:rsidRPr="00AB6725">
              <w:rPr>
                <w:rFonts w:ascii="Arial" w:hAnsi="Arial" w:cs="Arial"/>
                <w:b/>
                <w:bCs/>
                <w:color w:val="000000"/>
                <w:sz w:val="18"/>
                <w:szCs w:val="18"/>
              </w:rPr>
              <w:t>68</w:t>
            </w:r>
          </w:p>
        </w:tc>
        <w:tc>
          <w:tcPr>
            <w:tcW w:w="992" w:type="dxa"/>
            <w:tcBorders>
              <w:top w:val="single" w:sz="4" w:space="0" w:color="000000"/>
              <w:left w:val="single" w:sz="4" w:space="0" w:color="000000"/>
              <w:bottom w:val="single" w:sz="4" w:space="0" w:color="000000"/>
              <w:right w:val="single" w:sz="4" w:space="0" w:color="000000"/>
            </w:tcBorders>
            <w:shd w:val="clear" w:color="auto" w:fill="FFC000"/>
            <w:tcMar>
              <w:top w:w="15" w:type="dxa"/>
              <w:left w:w="15" w:type="dxa"/>
              <w:bottom w:w="0" w:type="dxa"/>
              <w:right w:w="15" w:type="dxa"/>
            </w:tcMar>
            <w:vAlign w:val="center"/>
          </w:tcPr>
          <w:p w14:paraId="41405CAF" w14:textId="77777777" w:rsidR="00177F94" w:rsidRPr="00AB6725" w:rsidRDefault="002E44FD" w:rsidP="002E44FD">
            <w:pPr>
              <w:jc w:val="center"/>
              <w:rPr>
                <w:rFonts w:ascii="Arial" w:hAnsi="Arial" w:cs="Arial"/>
                <w:b/>
                <w:bCs/>
                <w:color w:val="000000"/>
                <w:sz w:val="18"/>
                <w:szCs w:val="18"/>
              </w:rPr>
            </w:pPr>
            <w:r w:rsidRPr="00AB6725">
              <w:rPr>
                <w:rFonts w:ascii="Arial" w:hAnsi="Arial" w:cs="Arial"/>
                <w:b/>
                <w:bCs/>
                <w:color w:val="000000"/>
                <w:sz w:val="18"/>
                <w:szCs w:val="18"/>
              </w:rPr>
              <w:t>41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D307EE3" w14:textId="77777777" w:rsidR="00177F94" w:rsidRPr="00AB6725" w:rsidRDefault="002E44FD" w:rsidP="002E44FD">
            <w:pPr>
              <w:jc w:val="center"/>
              <w:rPr>
                <w:rFonts w:ascii="Arial" w:hAnsi="Arial" w:cs="Arial"/>
                <w:color w:val="000000"/>
                <w:sz w:val="18"/>
                <w:szCs w:val="18"/>
              </w:rPr>
            </w:pPr>
            <w:r w:rsidRPr="00AB6725">
              <w:rPr>
                <w:rFonts w:ascii="Arial" w:hAnsi="Arial" w:cs="Arial"/>
                <w:color w:val="000000"/>
                <w:sz w:val="18"/>
                <w:szCs w:val="18"/>
              </w:rPr>
              <w:t>1257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880B816" w14:textId="77777777" w:rsidR="00177F94" w:rsidRPr="00AB6725" w:rsidRDefault="002E44FD" w:rsidP="002E44FD">
            <w:pPr>
              <w:jc w:val="center"/>
              <w:rPr>
                <w:rFonts w:ascii="Arial" w:hAnsi="Arial" w:cs="Arial"/>
                <w:b/>
                <w:bCs/>
                <w:color w:val="000000"/>
                <w:sz w:val="18"/>
                <w:szCs w:val="18"/>
              </w:rPr>
            </w:pPr>
            <w:r w:rsidRPr="00AB6725">
              <w:rPr>
                <w:rFonts w:ascii="Arial" w:hAnsi="Arial" w:cs="Arial"/>
                <w:b/>
                <w:bCs/>
                <w:color w:val="000000"/>
                <w:sz w:val="18"/>
                <w:szCs w:val="18"/>
              </w:rPr>
              <w:t>40</w:t>
            </w:r>
          </w:p>
        </w:tc>
      </w:tr>
    </w:tbl>
    <w:p w14:paraId="70F25740" w14:textId="77777777" w:rsidR="00177F94" w:rsidRPr="000C1EC5" w:rsidRDefault="00177F94" w:rsidP="00BB1EA5">
      <w:pPr>
        <w:rPr>
          <w:rFonts w:ascii="Arial" w:hAnsi="Arial" w:cs="Arial"/>
          <w:sz w:val="20"/>
          <w:szCs w:val="20"/>
        </w:rPr>
      </w:pPr>
    </w:p>
    <w:p w14:paraId="1C0A16BB" w14:textId="77777777" w:rsidR="00BB1EA5" w:rsidRDefault="00BB1EA5" w:rsidP="00C6711A">
      <w:pPr>
        <w:pStyle w:val="Ttulo2"/>
        <w:jc w:val="center"/>
      </w:pPr>
      <w:bookmarkStart w:id="6" w:name="_Toc40692680"/>
      <w:r w:rsidRPr="000C1EC5">
        <w:t>Indicadores en estado insuficiente</w:t>
      </w:r>
      <w:bookmarkEnd w:id="6"/>
    </w:p>
    <w:p w14:paraId="4A16CDBD" w14:textId="77777777" w:rsidR="00C6711A" w:rsidRPr="00C6711A" w:rsidRDefault="00C6711A" w:rsidP="00C6711A"/>
    <w:p w14:paraId="67DFA246" w14:textId="3892DCCF" w:rsidR="00BB1EA5" w:rsidRDefault="002E44FD" w:rsidP="00F8148B">
      <w:pPr>
        <w:jc w:val="both"/>
        <w:rPr>
          <w:rFonts w:ascii="Arial" w:hAnsi="Arial" w:cs="Arial"/>
          <w:sz w:val="20"/>
          <w:szCs w:val="20"/>
        </w:rPr>
      </w:pPr>
      <w:r w:rsidRPr="000C1EC5">
        <w:rPr>
          <w:rFonts w:ascii="Arial" w:hAnsi="Arial" w:cs="Arial"/>
          <w:sz w:val="20"/>
          <w:szCs w:val="20"/>
        </w:rPr>
        <w:t xml:space="preserve">Para este periodo existen </w:t>
      </w:r>
      <w:r w:rsidR="00F66307">
        <w:rPr>
          <w:rFonts w:ascii="Arial" w:hAnsi="Arial" w:cs="Arial"/>
          <w:sz w:val="20"/>
          <w:szCs w:val="20"/>
        </w:rPr>
        <w:t xml:space="preserve"> </w:t>
      </w:r>
      <w:r w:rsidR="002A74F3">
        <w:rPr>
          <w:rFonts w:ascii="Arial" w:hAnsi="Arial" w:cs="Arial"/>
          <w:sz w:val="20"/>
          <w:szCs w:val="20"/>
        </w:rPr>
        <w:t>veintidós</w:t>
      </w:r>
      <w:r w:rsidR="002A74F3" w:rsidRPr="000C1EC5">
        <w:rPr>
          <w:rFonts w:ascii="Arial" w:hAnsi="Arial" w:cs="Arial"/>
          <w:sz w:val="20"/>
          <w:szCs w:val="20"/>
        </w:rPr>
        <w:t xml:space="preserve"> (</w:t>
      </w:r>
      <w:r w:rsidRPr="000C1EC5">
        <w:rPr>
          <w:rFonts w:ascii="Arial" w:hAnsi="Arial" w:cs="Arial"/>
          <w:sz w:val="20"/>
          <w:szCs w:val="20"/>
        </w:rPr>
        <w:t>22</w:t>
      </w:r>
      <w:r w:rsidR="00BB1EA5" w:rsidRPr="000C1EC5">
        <w:rPr>
          <w:rFonts w:ascii="Arial" w:hAnsi="Arial" w:cs="Arial"/>
          <w:sz w:val="20"/>
          <w:szCs w:val="20"/>
        </w:rPr>
        <w:t>) indicadores de gestión que presentan baja ejecución en sus actividades programadas, y que se ubican en el intervalo de calificación insuficiente con un rango de evaluación entre 0% y 55%.</w:t>
      </w:r>
    </w:p>
    <w:tbl>
      <w:tblPr>
        <w:tblW w:w="11199" w:type="dxa"/>
        <w:tblInd w:w="-1139" w:type="dxa"/>
        <w:tblLayout w:type="fixed"/>
        <w:tblCellMar>
          <w:left w:w="340" w:type="dxa"/>
          <w:right w:w="340" w:type="dxa"/>
        </w:tblCellMar>
        <w:tblLook w:val="0600" w:firstRow="0" w:lastRow="0" w:firstColumn="0" w:lastColumn="0" w:noHBand="1" w:noVBand="1"/>
      </w:tblPr>
      <w:tblGrid>
        <w:gridCol w:w="2977"/>
        <w:gridCol w:w="1701"/>
        <w:gridCol w:w="1559"/>
        <w:gridCol w:w="1276"/>
        <w:gridCol w:w="851"/>
        <w:gridCol w:w="992"/>
        <w:gridCol w:w="1134"/>
        <w:gridCol w:w="709"/>
      </w:tblGrid>
      <w:tr w:rsidR="00EA66AC" w:rsidRPr="00AB6725" w14:paraId="772030F9" w14:textId="77777777" w:rsidTr="002A74F3">
        <w:trPr>
          <w:trHeight w:val="683"/>
          <w:tblHeader/>
        </w:trPr>
        <w:tc>
          <w:tcPr>
            <w:tcW w:w="2977"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96156BD" w14:textId="77777777" w:rsidR="00BB1EA5" w:rsidRPr="002A74F3" w:rsidRDefault="00BB1EA5" w:rsidP="00F316E4">
            <w:pPr>
              <w:jc w:val="center"/>
              <w:rPr>
                <w:rFonts w:ascii="Arial" w:hAnsi="Arial" w:cs="Arial"/>
                <w:sz w:val="16"/>
                <w:szCs w:val="18"/>
                <w:lang w:val="es-CO"/>
              </w:rPr>
            </w:pPr>
            <w:r w:rsidRPr="002A74F3">
              <w:rPr>
                <w:rFonts w:ascii="Arial" w:hAnsi="Arial" w:cs="Arial"/>
                <w:b/>
                <w:bCs/>
                <w:sz w:val="16"/>
                <w:szCs w:val="18"/>
                <w:lang w:val="es-ES"/>
              </w:rPr>
              <w:t>Indicador</w:t>
            </w:r>
          </w:p>
        </w:tc>
        <w:tc>
          <w:tcPr>
            <w:tcW w:w="170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6493513" w14:textId="77777777" w:rsidR="00BB1EA5" w:rsidRPr="002A74F3" w:rsidRDefault="00BB1EA5" w:rsidP="00F316E4">
            <w:pPr>
              <w:jc w:val="center"/>
              <w:rPr>
                <w:rFonts w:ascii="Arial" w:hAnsi="Arial" w:cs="Arial"/>
                <w:sz w:val="16"/>
                <w:szCs w:val="18"/>
                <w:lang w:val="es-CO"/>
              </w:rPr>
            </w:pPr>
            <w:r w:rsidRPr="002A74F3">
              <w:rPr>
                <w:rFonts w:ascii="Arial" w:hAnsi="Arial" w:cs="Arial"/>
                <w:b/>
                <w:bCs/>
                <w:sz w:val="16"/>
                <w:szCs w:val="18"/>
                <w:lang w:val="es-ES"/>
              </w:rPr>
              <w:t>Meta anual</w:t>
            </w:r>
          </w:p>
        </w:tc>
        <w:tc>
          <w:tcPr>
            <w:tcW w:w="155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185FE61" w14:textId="77777777" w:rsidR="00BB1EA5" w:rsidRPr="002A74F3" w:rsidRDefault="00BB1EA5" w:rsidP="00F316E4">
            <w:pPr>
              <w:jc w:val="center"/>
              <w:rPr>
                <w:rFonts w:ascii="Arial" w:hAnsi="Arial" w:cs="Arial"/>
                <w:i/>
                <w:iCs/>
                <w:sz w:val="16"/>
                <w:szCs w:val="18"/>
                <w:lang w:val="es-CO"/>
              </w:rPr>
            </w:pPr>
            <w:r w:rsidRPr="002A74F3">
              <w:rPr>
                <w:rFonts w:ascii="Arial" w:hAnsi="Arial" w:cs="Arial"/>
                <w:b/>
                <w:bCs/>
                <w:i/>
                <w:iCs/>
                <w:sz w:val="16"/>
                <w:szCs w:val="18"/>
                <w:lang w:val="es-ES"/>
              </w:rPr>
              <w:t>Valor proyectado periodo</w:t>
            </w:r>
          </w:p>
        </w:tc>
        <w:tc>
          <w:tcPr>
            <w:tcW w:w="1276"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3C7CBF68" w14:textId="77777777" w:rsidR="00BB1EA5" w:rsidRPr="002A74F3" w:rsidRDefault="00BB1EA5" w:rsidP="00F316E4">
            <w:pPr>
              <w:jc w:val="center"/>
              <w:rPr>
                <w:rFonts w:ascii="Arial" w:hAnsi="Arial" w:cs="Arial"/>
                <w:sz w:val="16"/>
                <w:szCs w:val="18"/>
                <w:lang w:val="es-CO"/>
              </w:rPr>
            </w:pPr>
            <w:r w:rsidRPr="002A74F3">
              <w:rPr>
                <w:rFonts w:ascii="Arial" w:hAnsi="Arial" w:cs="Arial"/>
                <w:b/>
                <w:bCs/>
                <w:sz w:val="16"/>
                <w:szCs w:val="18"/>
                <w:lang w:val="es-ES"/>
              </w:rPr>
              <w:t>Valor ejecutado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18C7CF7A" w14:textId="77777777" w:rsidR="00BB1EA5" w:rsidRPr="002A74F3" w:rsidRDefault="00BB1EA5" w:rsidP="00F316E4">
            <w:pPr>
              <w:jc w:val="center"/>
              <w:rPr>
                <w:rFonts w:ascii="Arial" w:hAnsi="Arial" w:cs="Arial"/>
                <w:b/>
                <w:bCs/>
                <w:sz w:val="16"/>
                <w:szCs w:val="18"/>
                <w:lang w:val="es-ES"/>
              </w:rPr>
            </w:pPr>
            <w:r w:rsidRPr="002A74F3">
              <w:rPr>
                <w:rFonts w:ascii="Arial" w:hAnsi="Arial" w:cs="Arial"/>
                <w:b/>
                <w:bCs/>
                <w:sz w:val="16"/>
                <w:szCs w:val="18"/>
                <w:lang w:val="es-ES"/>
              </w:rPr>
              <w:t>% mensual</w:t>
            </w:r>
          </w:p>
          <w:p w14:paraId="446F34DE" w14:textId="77777777" w:rsidR="00BB1EA5" w:rsidRPr="002A74F3" w:rsidRDefault="00BB1EA5" w:rsidP="00F316E4">
            <w:pPr>
              <w:jc w:val="center"/>
              <w:rPr>
                <w:rFonts w:ascii="Arial" w:hAnsi="Arial" w:cs="Arial"/>
                <w:b/>
                <w:sz w:val="16"/>
                <w:szCs w:val="18"/>
                <w:lang w:val="es-CO"/>
              </w:rPr>
            </w:pPr>
            <w:r w:rsidRPr="002A74F3">
              <w:rPr>
                <w:rFonts w:ascii="Arial" w:hAnsi="Arial" w:cs="Arial"/>
                <w:b/>
                <w:bCs/>
                <w:sz w:val="16"/>
                <w:szCs w:val="18"/>
                <w:lang w:val="es-ES"/>
              </w:rPr>
              <w:t>de avance</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94BEF4D" w14:textId="77777777" w:rsidR="00BB1EA5" w:rsidRPr="002A74F3" w:rsidRDefault="00BB1EA5" w:rsidP="00F316E4">
            <w:pPr>
              <w:jc w:val="center"/>
              <w:rPr>
                <w:rFonts w:ascii="Arial" w:hAnsi="Arial" w:cs="Arial"/>
                <w:b/>
                <w:bCs/>
                <w:sz w:val="16"/>
                <w:szCs w:val="18"/>
                <w:lang w:val="es-ES"/>
              </w:rPr>
            </w:pPr>
            <w:r w:rsidRPr="002A74F3">
              <w:rPr>
                <w:rFonts w:ascii="Arial" w:hAnsi="Arial" w:cs="Arial"/>
                <w:b/>
                <w:bCs/>
                <w:sz w:val="16"/>
                <w:szCs w:val="18"/>
                <w:lang w:val="es-ES"/>
              </w:rPr>
              <w:t>%</w:t>
            </w:r>
          </w:p>
          <w:p w14:paraId="71286830" w14:textId="77777777" w:rsidR="00BB1EA5" w:rsidRPr="002A74F3" w:rsidRDefault="00BB1EA5" w:rsidP="00F316E4">
            <w:pPr>
              <w:jc w:val="center"/>
              <w:rPr>
                <w:rFonts w:ascii="Arial" w:hAnsi="Arial" w:cs="Arial"/>
                <w:b/>
                <w:sz w:val="16"/>
                <w:szCs w:val="18"/>
                <w:lang w:val="es-CO"/>
              </w:rPr>
            </w:pPr>
            <w:r w:rsidRPr="002A74F3">
              <w:rPr>
                <w:rFonts w:ascii="Arial" w:hAnsi="Arial" w:cs="Arial"/>
                <w:b/>
                <w:bCs/>
                <w:sz w:val="16"/>
                <w:szCs w:val="18"/>
                <w:lang w:val="es-ES"/>
              </w:rPr>
              <w:t>Acumulado</w:t>
            </w:r>
          </w:p>
        </w:tc>
        <w:tc>
          <w:tcPr>
            <w:tcW w:w="113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3631E629" w14:textId="77777777" w:rsidR="00BB1EA5" w:rsidRPr="002A74F3" w:rsidRDefault="00BB1EA5" w:rsidP="00F316E4">
            <w:pPr>
              <w:jc w:val="center"/>
              <w:rPr>
                <w:rFonts w:ascii="Arial" w:hAnsi="Arial" w:cs="Arial"/>
                <w:b/>
                <w:bCs/>
                <w:sz w:val="16"/>
                <w:szCs w:val="18"/>
                <w:lang w:val="es-ES"/>
              </w:rPr>
            </w:pPr>
            <w:r w:rsidRPr="002A74F3">
              <w:rPr>
                <w:rFonts w:ascii="Arial" w:hAnsi="Arial" w:cs="Arial"/>
                <w:b/>
                <w:bCs/>
                <w:sz w:val="16"/>
                <w:szCs w:val="18"/>
                <w:lang w:val="es-ES"/>
              </w:rPr>
              <w:t>Valor ejecutado</w:t>
            </w:r>
          </w:p>
          <w:p w14:paraId="33577BF3" w14:textId="77777777" w:rsidR="00BB1EA5" w:rsidRPr="002A74F3" w:rsidRDefault="00BB1EA5" w:rsidP="00F316E4">
            <w:pPr>
              <w:jc w:val="center"/>
              <w:rPr>
                <w:rFonts w:ascii="Arial" w:hAnsi="Arial" w:cs="Arial"/>
                <w:b/>
                <w:sz w:val="16"/>
                <w:szCs w:val="18"/>
                <w:lang w:val="es-CO"/>
              </w:rPr>
            </w:pPr>
            <w:r w:rsidRPr="002A74F3">
              <w:rPr>
                <w:rFonts w:ascii="Arial" w:hAnsi="Arial" w:cs="Arial"/>
                <w:b/>
                <w:bCs/>
                <w:sz w:val="16"/>
                <w:szCs w:val="18"/>
                <w:lang w:val="es-ES"/>
              </w:rPr>
              <w:t xml:space="preserve"> 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3E3AF6F0" w14:textId="77777777" w:rsidR="00BB1EA5" w:rsidRPr="002A74F3" w:rsidRDefault="00BB1EA5" w:rsidP="00F316E4">
            <w:pPr>
              <w:jc w:val="center"/>
              <w:rPr>
                <w:rFonts w:ascii="Arial" w:hAnsi="Arial" w:cs="Arial"/>
                <w:b/>
                <w:sz w:val="16"/>
                <w:szCs w:val="18"/>
                <w:lang w:val="es-CO"/>
              </w:rPr>
            </w:pPr>
            <w:r w:rsidRPr="002A74F3">
              <w:rPr>
                <w:rFonts w:ascii="Arial" w:hAnsi="Arial" w:cs="Arial"/>
                <w:b/>
                <w:bCs/>
                <w:sz w:val="16"/>
                <w:szCs w:val="18"/>
                <w:lang w:val="es-ES"/>
              </w:rPr>
              <w:t>% avance anual</w:t>
            </w:r>
          </w:p>
        </w:tc>
      </w:tr>
      <w:tr w:rsidR="00EA66AC" w:rsidRPr="00AB6725" w14:paraId="72A6F731" w14:textId="77777777" w:rsidTr="002A74F3">
        <w:trPr>
          <w:trHeight w:val="353"/>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03ADDB" w14:textId="77777777" w:rsidR="00BB1EA5" w:rsidRPr="00AB6725" w:rsidRDefault="002E44FD" w:rsidP="00F316E4">
            <w:pPr>
              <w:ind w:left="131" w:right="124"/>
              <w:jc w:val="both"/>
              <w:rPr>
                <w:rFonts w:ascii="Arial" w:hAnsi="Arial" w:cs="Arial"/>
                <w:color w:val="000000"/>
                <w:sz w:val="18"/>
                <w:szCs w:val="18"/>
              </w:rPr>
            </w:pPr>
            <w:r w:rsidRPr="00AB6725">
              <w:rPr>
                <w:rFonts w:ascii="Arial" w:hAnsi="Arial" w:cs="Arial"/>
                <w:color w:val="000000"/>
                <w:sz w:val="18"/>
                <w:szCs w:val="18"/>
              </w:rPr>
              <w:t>Organización técnica de expedientes de contratos en el archivo central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D316588" w14:textId="77777777" w:rsidR="00BB1EA5" w:rsidRPr="00AB6725" w:rsidRDefault="002E44FD" w:rsidP="00F316E4">
            <w:pPr>
              <w:ind w:left="131" w:right="124"/>
              <w:jc w:val="center"/>
              <w:rPr>
                <w:rFonts w:ascii="Arial" w:hAnsi="Arial" w:cs="Arial"/>
                <w:color w:val="000000"/>
                <w:sz w:val="18"/>
                <w:szCs w:val="18"/>
              </w:rPr>
            </w:pPr>
            <w:r w:rsidRPr="00AB6725">
              <w:rPr>
                <w:rFonts w:ascii="Arial" w:hAnsi="Arial" w:cs="Arial"/>
                <w:color w:val="000000"/>
                <w:sz w:val="18"/>
                <w:szCs w:val="18"/>
              </w:rPr>
              <w:t>5520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10C402" w14:textId="77777777" w:rsidR="00BB1EA5" w:rsidRPr="00AB6725" w:rsidRDefault="002E44FD" w:rsidP="00F316E4">
            <w:pPr>
              <w:ind w:left="131" w:right="124"/>
              <w:jc w:val="center"/>
              <w:rPr>
                <w:rFonts w:ascii="Arial" w:hAnsi="Arial" w:cs="Arial"/>
                <w:i/>
                <w:iCs/>
                <w:color w:val="000000"/>
                <w:sz w:val="18"/>
                <w:szCs w:val="18"/>
              </w:rPr>
            </w:pPr>
            <w:r w:rsidRPr="00AB6725">
              <w:rPr>
                <w:rFonts w:ascii="Arial" w:hAnsi="Arial" w:cs="Arial"/>
                <w:i/>
                <w:iCs/>
                <w:color w:val="000000"/>
                <w:sz w:val="18"/>
                <w:szCs w:val="18"/>
              </w:rPr>
              <w:t>840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D3C6403" w14:textId="77777777" w:rsidR="00BB1EA5" w:rsidRPr="00AB6725" w:rsidRDefault="002E44FD" w:rsidP="00F316E4">
            <w:pPr>
              <w:jc w:val="center"/>
              <w:rPr>
                <w:rFonts w:ascii="Arial" w:hAnsi="Arial" w:cs="Arial"/>
                <w:b/>
                <w:bCs/>
                <w:color w:val="000000"/>
                <w:sz w:val="18"/>
                <w:szCs w:val="18"/>
              </w:rPr>
            </w:pPr>
            <w:r w:rsidRPr="00AB6725">
              <w:rPr>
                <w:rFonts w:ascii="Arial" w:hAnsi="Arial" w:cs="Arial"/>
                <w:b/>
                <w:bCs/>
                <w:color w:val="000000"/>
                <w:sz w:val="18"/>
                <w:szCs w:val="18"/>
              </w:rPr>
              <w:t>373</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60D56E0D" w14:textId="77777777" w:rsidR="00BB1EA5" w:rsidRPr="00AB6725" w:rsidRDefault="002E44FD" w:rsidP="00F316E4">
            <w:pPr>
              <w:jc w:val="center"/>
              <w:rPr>
                <w:rFonts w:ascii="Arial" w:hAnsi="Arial" w:cs="Arial"/>
                <w:b/>
                <w:bCs/>
                <w:color w:val="000000"/>
                <w:sz w:val="18"/>
                <w:szCs w:val="18"/>
              </w:rPr>
            </w:pPr>
            <w:r w:rsidRPr="00AB6725">
              <w:rPr>
                <w:rFonts w:ascii="Arial" w:hAnsi="Arial" w:cs="Arial"/>
                <w:b/>
                <w:bCs/>
                <w:color w:val="000000"/>
                <w:sz w:val="18"/>
                <w:szCs w:val="18"/>
              </w:rPr>
              <w:t>44</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76EBD3F1" w14:textId="77777777" w:rsidR="00BB1EA5" w:rsidRPr="00AB6725" w:rsidRDefault="002E44FD" w:rsidP="00F316E4">
            <w:pPr>
              <w:jc w:val="center"/>
              <w:rPr>
                <w:rFonts w:ascii="Arial" w:hAnsi="Arial" w:cs="Arial"/>
                <w:b/>
                <w:bCs/>
                <w:color w:val="000000"/>
                <w:sz w:val="18"/>
                <w:szCs w:val="18"/>
              </w:rPr>
            </w:pPr>
            <w:r w:rsidRPr="00AB6725">
              <w:rPr>
                <w:rFonts w:ascii="Arial" w:hAnsi="Arial" w:cs="Arial"/>
                <w:b/>
                <w:bCs/>
                <w:color w:val="000000"/>
                <w:sz w:val="18"/>
                <w:szCs w:val="18"/>
              </w:rPr>
              <w:t>44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2EC1FB" w14:textId="77777777" w:rsidR="00BB1EA5" w:rsidRPr="00AB6725" w:rsidRDefault="002E44FD" w:rsidP="00F316E4">
            <w:pPr>
              <w:jc w:val="center"/>
              <w:rPr>
                <w:rFonts w:ascii="Arial" w:hAnsi="Arial" w:cs="Arial"/>
                <w:color w:val="000000"/>
                <w:sz w:val="18"/>
                <w:szCs w:val="18"/>
              </w:rPr>
            </w:pPr>
            <w:r w:rsidRPr="00AB6725">
              <w:rPr>
                <w:rFonts w:ascii="Arial" w:hAnsi="Arial" w:cs="Arial"/>
                <w:color w:val="000000"/>
                <w:sz w:val="18"/>
                <w:szCs w:val="18"/>
              </w:rPr>
              <w:t>373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CD496B9" w14:textId="77777777" w:rsidR="00BB1EA5" w:rsidRPr="00AB6725" w:rsidRDefault="00FA4118" w:rsidP="00F316E4">
            <w:pPr>
              <w:jc w:val="center"/>
              <w:rPr>
                <w:rFonts w:ascii="Arial" w:hAnsi="Arial" w:cs="Arial"/>
                <w:b/>
                <w:bCs/>
                <w:color w:val="000000"/>
                <w:sz w:val="18"/>
                <w:szCs w:val="18"/>
              </w:rPr>
            </w:pPr>
            <w:r w:rsidRPr="00AB6725">
              <w:rPr>
                <w:rFonts w:ascii="Arial" w:hAnsi="Arial" w:cs="Arial"/>
                <w:b/>
                <w:bCs/>
                <w:color w:val="000000"/>
                <w:sz w:val="18"/>
                <w:szCs w:val="18"/>
              </w:rPr>
              <w:t>7</w:t>
            </w:r>
          </w:p>
        </w:tc>
      </w:tr>
      <w:tr w:rsidR="00EA66AC" w:rsidRPr="00AB6725" w14:paraId="042DE472" w14:textId="77777777" w:rsidTr="002A74F3">
        <w:trPr>
          <w:trHeight w:val="568"/>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6617A7" w14:textId="77777777" w:rsidR="00BB1EA5" w:rsidRPr="00AB6725" w:rsidRDefault="00FA4118" w:rsidP="00F316E4">
            <w:pPr>
              <w:ind w:left="131" w:right="124"/>
              <w:jc w:val="both"/>
              <w:rPr>
                <w:rFonts w:ascii="Arial" w:hAnsi="Arial" w:cs="Arial"/>
                <w:color w:val="000000"/>
                <w:sz w:val="18"/>
                <w:szCs w:val="18"/>
              </w:rPr>
            </w:pPr>
            <w:r w:rsidRPr="00AB6725">
              <w:rPr>
                <w:rFonts w:ascii="Arial" w:hAnsi="Arial" w:cs="Arial"/>
                <w:color w:val="000000"/>
                <w:sz w:val="18"/>
                <w:szCs w:val="18"/>
              </w:rPr>
              <w:t>Seguimiento a los gastos de funcionamiento 2020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9A61718" w14:textId="0AA52A02" w:rsidR="00BB1EA5" w:rsidRPr="00AB6725" w:rsidRDefault="002A74F3" w:rsidP="00F316E4">
            <w:pPr>
              <w:ind w:left="131" w:right="124"/>
              <w:jc w:val="center"/>
              <w:rPr>
                <w:rFonts w:ascii="Arial" w:hAnsi="Arial" w:cs="Arial"/>
                <w:color w:val="000000"/>
                <w:sz w:val="18"/>
                <w:szCs w:val="18"/>
              </w:rPr>
            </w:pPr>
            <w:r>
              <w:rPr>
                <w:rFonts w:ascii="Arial" w:hAnsi="Arial" w:cs="Arial"/>
                <w:color w:val="000000"/>
                <w:sz w:val="18"/>
                <w:szCs w:val="18"/>
              </w:rPr>
              <w:t xml:space="preserve">$ </w:t>
            </w:r>
            <w:r w:rsidR="00FA4118" w:rsidRPr="00AB6725">
              <w:rPr>
                <w:rFonts w:ascii="Arial" w:hAnsi="Arial" w:cs="Arial"/>
                <w:color w:val="000000"/>
                <w:sz w:val="18"/>
                <w:szCs w:val="18"/>
              </w:rPr>
              <w:t>8.100.000.000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D0BAC0" w14:textId="76F34780" w:rsidR="00BB1EA5" w:rsidRPr="00AB6725" w:rsidRDefault="002A74F3" w:rsidP="00F316E4">
            <w:pPr>
              <w:ind w:left="131" w:right="124"/>
              <w:jc w:val="center"/>
              <w:rPr>
                <w:rFonts w:ascii="Arial" w:hAnsi="Arial" w:cs="Arial"/>
                <w:color w:val="000000"/>
                <w:sz w:val="18"/>
                <w:szCs w:val="18"/>
              </w:rPr>
            </w:pPr>
            <w:r>
              <w:rPr>
                <w:rFonts w:ascii="Arial" w:hAnsi="Arial" w:cs="Arial"/>
                <w:color w:val="000000"/>
                <w:sz w:val="18"/>
                <w:szCs w:val="18"/>
              </w:rPr>
              <w:t>$</w:t>
            </w:r>
            <w:r w:rsidR="00FA4118" w:rsidRPr="00AB6725">
              <w:rPr>
                <w:rFonts w:ascii="Arial" w:hAnsi="Arial" w:cs="Arial"/>
                <w:color w:val="000000"/>
                <w:sz w:val="18"/>
                <w:szCs w:val="18"/>
              </w:rPr>
              <w:t>2.183.865.729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993915" w14:textId="6E0AED56" w:rsidR="00BB1EA5" w:rsidRPr="00AB6725" w:rsidRDefault="002A74F3" w:rsidP="00F316E4">
            <w:pPr>
              <w:jc w:val="center"/>
              <w:rPr>
                <w:rFonts w:ascii="Arial" w:hAnsi="Arial" w:cs="Arial"/>
                <w:color w:val="000000"/>
                <w:sz w:val="18"/>
                <w:szCs w:val="18"/>
              </w:rPr>
            </w:pPr>
            <w:r>
              <w:rPr>
                <w:rFonts w:ascii="Arial" w:hAnsi="Arial" w:cs="Arial"/>
                <w:color w:val="000000"/>
                <w:sz w:val="18"/>
                <w:szCs w:val="18"/>
              </w:rPr>
              <w:t>$</w:t>
            </w:r>
            <w:r w:rsidR="00EA66AC" w:rsidRPr="00AB6725">
              <w:rPr>
                <w:rFonts w:ascii="Arial" w:hAnsi="Arial" w:cs="Arial"/>
                <w:color w:val="000000"/>
                <w:sz w:val="18"/>
                <w:szCs w:val="18"/>
              </w:rPr>
              <w:t>107.407.341</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462FB298" w14:textId="77777777" w:rsidR="00BB1EA5" w:rsidRPr="00AB6725" w:rsidRDefault="00EA66AC" w:rsidP="00F316E4">
            <w:pPr>
              <w:jc w:val="center"/>
              <w:rPr>
                <w:rFonts w:ascii="Arial" w:hAnsi="Arial" w:cs="Arial"/>
                <w:b/>
                <w:bCs/>
                <w:color w:val="000000"/>
                <w:sz w:val="18"/>
                <w:szCs w:val="18"/>
              </w:rPr>
            </w:pPr>
            <w:r w:rsidRPr="00AB6725">
              <w:rPr>
                <w:rFonts w:ascii="Arial" w:hAnsi="Arial" w:cs="Arial"/>
                <w:b/>
                <w:bCs/>
                <w:color w:val="000000"/>
                <w:sz w:val="18"/>
                <w:szCs w:val="18"/>
              </w:rPr>
              <w:t>5</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2EE35480" w14:textId="77777777" w:rsidR="00BB1EA5" w:rsidRPr="00AB6725" w:rsidRDefault="00EA66AC" w:rsidP="00F316E4">
            <w:pPr>
              <w:jc w:val="center"/>
              <w:rPr>
                <w:rFonts w:ascii="Arial" w:hAnsi="Arial" w:cs="Arial"/>
                <w:b/>
                <w:bCs/>
                <w:color w:val="000000"/>
                <w:sz w:val="18"/>
                <w:szCs w:val="18"/>
              </w:rPr>
            </w:pPr>
            <w:r w:rsidRPr="00AB6725">
              <w:rPr>
                <w:rFonts w:ascii="Arial" w:hAnsi="Arial" w:cs="Arial"/>
                <w:b/>
                <w:bCs/>
                <w:color w:val="000000"/>
                <w:sz w:val="18"/>
                <w:szCs w:val="18"/>
              </w:rPr>
              <w:t>39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22D7FD3" w14:textId="343FF58D" w:rsidR="00BB1EA5" w:rsidRPr="00AB6725" w:rsidRDefault="002A74F3" w:rsidP="00F316E4">
            <w:pPr>
              <w:jc w:val="center"/>
              <w:rPr>
                <w:rFonts w:ascii="Arial" w:hAnsi="Arial" w:cs="Arial"/>
                <w:color w:val="000000"/>
                <w:sz w:val="18"/>
                <w:szCs w:val="18"/>
              </w:rPr>
            </w:pPr>
            <w:r>
              <w:rPr>
                <w:rFonts w:ascii="Arial" w:hAnsi="Arial" w:cs="Arial"/>
                <w:color w:val="000000"/>
                <w:sz w:val="18"/>
                <w:szCs w:val="18"/>
              </w:rPr>
              <w:t>$</w:t>
            </w:r>
            <w:r w:rsidR="00EA66AC" w:rsidRPr="00AB6725">
              <w:rPr>
                <w:rFonts w:ascii="Arial" w:hAnsi="Arial" w:cs="Arial"/>
                <w:color w:val="000000"/>
                <w:sz w:val="18"/>
                <w:szCs w:val="18"/>
              </w:rPr>
              <w:t>670.514.859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68DACE1" w14:textId="77777777" w:rsidR="00BB1EA5" w:rsidRPr="00AB6725" w:rsidRDefault="00EA66AC" w:rsidP="00F316E4">
            <w:pPr>
              <w:jc w:val="center"/>
              <w:rPr>
                <w:rFonts w:ascii="Arial" w:hAnsi="Arial" w:cs="Arial"/>
                <w:b/>
                <w:bCs/>
                <w:color w:val="000000"/>
                <w:sz w:val="18"/>
                <w:szCs w:val="18"/>
              </w:rPr>
            </w:pPr>
            <w:r w:rsidRPr="00AB6725">
              <w:rPr>
                <w:rFonts w:ascii="Arial" w:hAnsi="Arial" w:cs="Arial"/>
                <w:b/>
                <w:bCs/>
                <w:color w:val="000000"/>
                <w:sz w:val="18"/>
                <w:szCs w:val="18"/>
              </w:rPr>
              <w:t>8</w:t>
            </w:r>
          </w:p>
        </w:tc>
      </w:tr>
      <w:tr w:rsidR="00EA66AC" w:rsidRPr="00AB6725" w14:paraId="6FEB03AD" w14:textId="77777777" w:rsidTr="002A74F3">
        <w:trPr>
          <w:trHeight w:val="353"/>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FA19F6F" w14:textId="77777777" w:rsidR="00BB1EA5" w:rsidRPr="00AB6725" w:rsidRDefault="00EA66AC" w:rsidP="00F316E4">
            <w:pPr>
              <w:ind w:left="131" w:right="124"/>
              <w:jc w:val="both"/>
              <w:rPr>
                <w:rFonts w:ascii="Arial" w:hAnsi="Arial" w:cs="Arial"/>
                <w:color w:val="000000"/>
                <w:sz w:val="18"/>
                <w:szCs w:val="18"/>
              </w:rPr>
            </w:pPr>
            <w:r w:rsidRPr="00AB6725">
              <w:rPr>
                <w:rFonts w:ascii="Arial" w:hAnsi="Arial" w:cs="Arial"/>
                <w:color w:val="000000"/>
                <w:sz w:val="18"/>
                <w:szCs w:val="18"/>
              </w:rPr>
              <w:t>Seguimiento a la formulación e implementación al Plan Institucional de Capacitación PIC -2020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66E641B" w14:textId="77777777" w:rsidR="00BB1EA5" w:rsidRPr="00AB6725" w:rsidRDefault="00EA66AC" w:rsidP="00F316E4">
            <w:pPr>
              <w:ind w:left="131" w:right="124"/>
              <w:jc w:val="center"/>
              <w:rPr>
                <w:rFonts w:ascii="Arial" w:hAnsi="Arial" w:cs="Arial"/>
                <w:color w:val="000000"/>
                <w:sz w:val="18"/>
                <w:szCs w:val="18"/>
              </w:rPr>
            </w:pPr>
            <w:r w:rsidRPr="00AB6725">
              <w:rPr>
                <w:rFonts w:ascii="Arial" w:hAnsi="Arial" w:cs="Arial"/>
                <w:color w:val="000000"/>
                <w:sz w:val="18"/>
                <w:szCs w:val="18"/>
              </w:rPr>
              <w:t>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403202B" w14:textId="77777777" w:rsidR="00BB1EA5" w:rsidRPr="00AB6725" w:rsidRDefault="00EA66AC" w:rsidP="00F316E4">
            <w:pPr>
              <w:ind w:left="131" w:right="124"/>
              <w:jc w:val="center"/>
              <w:rPr>
                <w:rFonts w:ascii="Arial" w:hAnsi="Arial" w:cs="Arial"/>
                <w:color w:val="000000"/>
                <w:sz w:val="18"/>
                <w:szCs w:val="18"/>
              </w:rPr>
            </w:pPr>
            <w:r w:rsidRPr="00AB6725">
              <w:rPr>
                <w:rFonts w:ascii="Arial" w:hAnsi="Arial" w:cs="Arial"/>
                <w:color w:val="000000"/>
                <w:sz w:val="18"/>
                <w:szCs w:val="18"/>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6F612F3" w14:textId="77777777" w:rsidR="00BB1EA5" w:rsidRPr="00AB6725" w:rsidRDefault="00EA66AC" w:rsidP="00F316E4">
            <w:pPr>
              <w:jc w:val="center"/>
              <w:rPr>
                <w:rFonts w:ascii="Arial" w:hAnsi="Arial" w:cs="Arial"/>
                <w:color w:val="000000"/>
                <w:sz w:val="18"/>
                <w:szCs w:val="18"/>
              </w:rPr>
            </w:pPr>
            <w:r w:rsidRPr="00AB6725">
              <w:rPr>
                <w:rFonts w:ascii="Arial" w:hAnsi="Arial" w:cs="Arial"/>
                <w:color w:val="000000"/>
                <w:sz w:val="18"/>
                <w:szCs w:val="18"/>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1941BB89" w14:textId="77777777" w:rsidR="00BB1EA5" w:rsidRPr="00AB6725" w:rsidRDefault="00EA66AC" w:rsidP="00F316E4">
            <w:pPr>
              <w:jc w:val="center"/>
              <w:rPr>
                <w:rFonts w:ascii="Arial" w:hAnsi="Arial" w:cs="Arial"/>
                <w:b/>
                <w:bCs/>
                <w:color w:val="000000"/>
                <w:sz w:val="18"/>
                <w:szCs w:val="18"/>
              </w:rPr>
            </w:pPr>
            <w:r w:rsidRPr="00AB6725">
              <w:rPr>
                <w:rFonts w:ascii="Arial" w:hAnsi="Arial" w:cs="Arial"/>
                <w:b/>
                <w:bCs/>
                <w:color w:val="000000"/>
                <w:sz w:val="18"/>
                <w:szCs w:val="18"/>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09C446A6" w14:textId="77777777" w:rsidR="00BB1EA5" w:rsidRPr="00AB6725" w:rsidRDefault="00EA66AC" w:rsidP="00F316E4">
            <w:pPr>
              <w:jc w:val="center"/>
              <w:rPr>
                <w:rFonts w:ascii="Arial" w:hAnsi="Arial" w:cs="Arial"/>
                <w:b/>
                <w:bCs/>
                <w:color w:val="000000"/>
                <w:sz w:val="18"/>
                <w:szCs w:val="18"/>
              </w:rPr>
            </w:pPr>
            <w:r w:rsidRPr="00AB6725">
              <w:rPr>
                <w:rFonts w:ascii="Arial" w:hAnsi="Arial" w:cs="Arial"/>
                <w:b/>
                <w:bCs/>
                <w:color w:val="000000"/>
                <w:sz w:val="18"/>
                <w:szCs w:val="18"/>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9D6F38B" w14:textId="77777777" w:rsidR="00BB1EA5" w:rsidRPr="00AB6725" w:rsidRDefault="00EA66AC" w:rsidP="00F316E4">
            <w:pPr>
              <w:jc w:val="center"/>
              <w:rPr>
                <w:rFonts w:ascii="Arial" w:hAnsi="Arial" w:cs="Arial"/>
                <w:color w:val="000000"/>
                <w:sz w:val="18"/>
                <w:szCs w:val="18"/>
              </w:rPr>
            </w:pPr>
            <w:r w:rsidRPr="00AB6725">
              <w:rPr>
                <w:rFonts w:ascii="Arial" w:hAnsi="Arial" w:cs="Arial"/>
                <w:color w:val="000000"/>
                <w:sz w:val="18"/>
                <w:szCs w:val="18"/>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649FFE6" w14:textId="77777777" w:rsidR="00BB1EA5" w:rsidRPr="00AB6725" w:rsidRDefault="00EA66AC" w:rsidP="00F316E4">
            <w:pPr>
              <w:jc w:val="center"/>
              <w:rPr>
                <w:rFonts w:ascii="Arial" w:hAnsi="Arial" w:cs="Arial"/>
                <w:b/>
                <w:bCs/>
                <w:color w:val="000000"/>
                <w:sz w:val="18"/>
                <w:szCs w:val="18"/>
              </w:rPr>
            </w:pPr>
            <w:r w:rsidRPr="00AB6725">
              <w:rPr>
                <w:rFonts w:ascii="Arial" w:hAnsi="Arial" w:cs="Arial"/>
                <w:b/>
                <w:bCs/>
                <w:color w:val="000000"/>
                <w:sz w:val="18"/>
                <w:szCs w:val="18"/>
              </w:rPr>
              <w:t>7</w:t>
            </w:r>
          </w:p>
        </w:tc>
      </w:tr>
      <w:tr w:rsidR="00EA66AC" w:rsidRPr="00AB6725" w14:paraId="359756B7" w14:textId="77777777" w:rsidTr="002A74F3">
        <w:trPr>
          <w:trHeight w:val="519"/>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5F8FDFC" w14:textId="77777777" w:rsidR="00EA66AC" w:rsidRPr="00AB6725" w:rsidRDefault="00EA66AC" w:rsidP="00F316E4">
            <w:pPr>
              <w:ind w:left="131" w:right="124"/>
              <w:jc w:val="both"/>
              <w:rPr>
                <w:rFonts w:ascii="Arial" w:hAnsi="Arial" w:cs="Arial"/>
                <w:color w:val="000000"/>
                <w:sz w:val="18"/>
                <w:szCs w:val="18"/>
              </w:rPr>
            </w:pPr>
            <w:r w:rsidRPr="00AB6725">
              <w:rPr>
                <w:rFonts w:ascii="Arial" w:hAnsi="Arial" w:cs="Arial"/>
                <w:color w:val="000000"/>
                <w:sz w:val="18"/>
                <w:szCs w:val="18"/>
              </w:rPr>
              <w:lastRenderedPageBreak/>
              <w:t>Implementación de los procesos del PGD</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C346305" w14:textId="77777777" w:rsidR="00EA66AC" w:rsidRPr="00AB6725" w:rsidRDefault="00EA66AC" w:rsidP="00F316E4">
            <w:pPr>
              <w:ind w:left="131" w:right="124"/>
              <w:jc w:val="center"/>
              <w:rPr>
                <w:rFonts w:ascii="Arial" w:hAnsi="Arial" w:cs="Arial"/>
                <w:color w:val="000000"/>
                <w:sz w:val="18"/>
                <w:szCs w:val="18"/>
              </w:rPr>
            </w:pPr>
            <w:r w:rsidRPr="00AB6725">
              <w:rPr>
                <w:rFonts w:ascii="Arial" w:hAnsi="Arial" w:cs="Arial"/>
                <w:color w:val="000000"/>
                <w:sz w:val="18"/>
                <w:szCs w:val="18"/>
              </w:rPr>
              <w:t>11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C792AD" w14:textId="77777777" w:rsidR="00EA66AC" w:rsidRPr="00AB6725" w:rsidRDefault="00EA66AC" w:rsidP="00F316E4">
            <w:pPr>
              <w:ind w:left="131" w:right="124"/>
              <w:jc w:val="center"/>
              <w:rPr>
                <w:rFonts w:ascii="Arial" w:hAnsi="Arial" w:cs="Arial"/>
                <w:color w:val="000000"/>
                <w:sz w:val="18"/>
                <w:szCs w:val="18"/>
              </w:rPr>
            </w:pPr>
            <w:r w:rsidRPr="00AB6725">
              <w:rPr>
                <w:rFonts w:ascii="Arial" w:hAnsi="Arial" w:cs="Arial"/>
                <w:color w:val="000000"/>
                <w:sz w:val="18"/>
                <w:szCs w:val="18"/>
              </w:rPr>
              <w:t>10.50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352EB36" w14:textId="77777777" w:rsidR="00EA66AC" w:rsidRPr="00AB6725" w:rsidRDefault="00EA66AC" w:rsidP="00F316E4">
            <w:pPr>
              <w:jc w:val="center"/>
              <w:rPr>
                <w:rFonts w:ascii="Arial" w:hAnsi="Arial" w:cs="Arial"/>
                <w:color w:val="000000"/>
                <w:sz w:val="18"/>
                <w:szCs w:val="18"/>
              </w:rPr>
            </w:pPr>
            <w:r w:rsidRPr="00AB6725">
              <w:rPr>
                <w:rFonts w:ascii="Arial" w:hAnsi="Arial" w:cs="Arial"/>
                <w:color w:val="000000"/>
                <w:sz w:val="18"/>
                <w:szCs w:val="1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7F1653D3" w14:textId="77777777" w:rsidR="00EA66AC" w:rsidRPr="00AB6725" w:rsidRDefault="00EA66AC"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169AC45C" w14:textId="77777777" w:rsidR="00EA66AC" w:rsidRPr="00AB6725" w:rsidRDefault="00EA66AC"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6BB6E4" w14:textId="77777777" w:rsidR="00EA66AC" w:rsidRPr="00AB6725" w:rsidRDefault="00EA66AC" w:rsidP="00F316E4">
            <w:pPr>
              <w:jc w:val="center"/>
              <w:rPr>
                <w:rFonts w:ascii="Arial" w:hAnsi="Arial" w:cs="Arial"/>
                <w:color w:val="000000"/>
                <w:sz w:val="18"/>
                <w:szCs w:val="18"/>
              </w:rPr>
            </w:pPr>
            <w:r w:rsidRPr="00AB6725">
              <w:rPr>
                <w:rFonts w:ascii="Arial" w:hAnsi="Arial" w:cs="Arial"/>
                <w:color w:val="000000"/>
                <w:sz w:val="18"/>
                <w:szCs w:val="18"/>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1542EE2" w14:textId="77777777" w:rsidR="00EA66AC" w:rsidRPr="00AB6725" w:rsidRDefault="00EA66AC"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r>
      <w:tr w:rsidR="00EA66AC" w:rsidRPr="00AB6725" w14:paraId="1B8DE9DE" w14:textId="77777777" w:rsidTr="002A74F3">
        <w:trPr>
          <w:trHeight w:val="519"/>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9E67051" w14:textId="77777777" w:rsidR="00EA66AC" w:rsidRPr="00AB6725" w:rsidRDefault="00EA66AC" w:rsidP="00F316E4">
            <w:pPr>
              <w:ind w:left="131" w:right="124"/>
              <w:jc w:val="both"/>
              <w:rPr>
                <w:rFonts w:ascii="Arial" w:hAnsi="Arial" w:cs="Arial"/>
                <w:color w:val="000000"/>
                <w:sz w:val="18"/>
                <w:szCs w:val="18"/>
              </w:rPr>
            </w:pPr>
            <w:r w:rsidRPr="00AB6725">
              <w:rPr>
                <w:rFonts w:ascii="Arial" w:hAnsi="Arial" w:cs="Arial"/>
                <w:color w:val="000000"/>
                <w:sz w:val="18"/>
                <w:szCs w:val="18"/>
              </w:rPr>
              <w:t>Mejoramiento del clima organizacional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86F91FD" w14:textId="77777777" w:rsidR="00EA66AC" w:rsidRPr="00AB6725" w:rsidRDefault="00EA66AC" w:rsidP="00F316E4">
            <w:pPr>
              <w:ind w:left="131" w:right="124"/>
              <w:jc w:val="center"/>
              <w:rPr>
                <w:rFonts w:ascii="Arial" w:hAnsi="Arial" w:cs="Arial"/>
                <w:color w:val="000000"/>
                <w:sz w:val="18"/>
                <w:szCs w:val="18"/>
              </w:rPr>
            </w:pPr>
            <w:r w:rsidRPr="00AB6725">
              <w:rPr>
                <w:rFonts w:ascii="Arial" w:hAnsi="Arial" w:cs="Arial"/>
                <w:color w:val="000000"/>
                <w:sz w:val="18"/>
                <w:szCs w:val="18"/>
              </w:rPr>
              <w:t>26</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408A74" w14:textId="77777777" w:rsidR="00EA66AC" w:rsidRPr="00AB6725" w:rsidRDefault="00EA66AC" w:rsidP="00F316E4">
            <w:pPr>
              <w:ind w:left="131" w:right="124"/>
              <w:jc w:val="center"/>
              <w:rPr>
                <w:rFonts w:ascii="Arial" w:hAnsi="Arial" w:cs="Arial"/>
                <w:color w:val="000000"/>
                <w:sz w:val="18"/>
                <w:szCs w:val="18"/>
              </w:rPr>
            </w:pPr>
            <w:r w:rsidRPr="00AB6725">
              <w:rPr>
                <w:rFonts w:ascii="Arial" w:hAnsi="Arial" w:cs="Arial"/>
                <w:color w:val="000000"/>
                <w:sz w:val="18"/>
                <w:szCs w:val="18"/>
              </w:rPr>
              <w:t>25.05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60C3B11" w14:textId="77777777" w:rsidR="00EA66AC" w:rsidRPr="00AB6725" w:rsidRDefault="00EA66AC" w:rsidP="00F316E4">
            <w:pPr>
              <w:jc w:val="center"/>
              <w:rPr>
                <w:rFonts w:ascii="Arial" w:hAnsi="Arial" w:cs="Arial"/>
                <w:color w:val="000000"/>
                <w:sz w:val="18"/>
                <w:szCs w:val="18"/>
              </w:rPr>
            </w:pPr>
            <w:r w:rsidRPr="00AB6725">
              <w:rPr>
                <w:rFonts w:ascii="Arial" w:hAnsi="Arial" w:cs="Arial"/>
                <w:color w:val="000000"/>
                <w:sz w:val="18"/>
                <w:szCs w:val="1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6E42B41E" w14:textId="77777777" w:rsidR="00EA66AC" w:rsidRPr="00AB6725" w:rsidRDefault="00EA66AC"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1004E4E7" w14:textId="77777777" w:rsidR="00EA66AC" w:rsidRPr="00AB6725" w:rsidRDefault="00EA66AC"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6CE2B17" w14:textId="77777777" w:rsidR="00EA66AC" w:rsidRPr="00AB6725" w:rsidRDefault="003248D7" w:rsidP="00F316E4">
            <w:pPr>
              <w:jc w:val="center"/>
              <w:rPr>
                <w:rFonts w:ascii="Arial" w:hAnsi="Arial" w:cs="Arial"/>
                <w:color w:val="000000"/>
                <w:sz w:val="18"/>
                <w:szCs w:val="18"/>
              </w:rPr>
            </w:pPr>
            <w:r w:rsidRPr="00AB6725">
              <w:rPr>
                <w:rFonts w:ascii="Arial" w:hAnsi="Arial" w:cs="Arial"/>
                <w:color w:val="000000"/>
                <w:sz w:val="18"/>
                <w:szCs w:val="18"/>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57DB89" w14:textId="77777777" w:rsidR="00EA66AC" w:rsidRPr="00AB6725" w:rsidRDefault="003248D7"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r>
      <w:tr w:rsidR="003248D7" w:rsidRPr="00AB6725" w14:paraId="55B78E0F" w14:textId="77777777" w:rsidTr="002A74F3">
        <w:trPr>
          <w:trHeight w:val="519"/>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E51ADFC" w14:textId="77777777" w:rsidR="003248D7" w:rsidRPr="00AB6725" w:rsidRDefault="003248D7" w:rsidP="00F316E4">
            <w:pPr>
              <w:ind w:left="131" w:right="124"/>
              <w:jc w:val="both"/>
              <w:rPr>
                <w:rFonts w:ascii="Arial" w:hAnsi="Arial" w:cs="Arial"/>
                <w:color w:val="000000"/>
                <w:sz w:val="18"/>
                <w:szCs w:val="18"/>
              </w:rPr>
            </w:pPr>
            <w:r w:rsidRPr="00AB6725">
              <w:rPr>
                <w:rFonts w:ascii="Arial" w:hAnsi="Arial" w:cs="Arial"/>
                <w:color w:val="000000"/>
                <w:sz w:val="18"/>
                <w:szCs w:val="18"/>
              </w:rPr>
              <w:t>Iniciativas realizadas para la agenda regional ambiental.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E8C6934" w14:textId="77777777" w:rsidR="003248D7" w:rsidRPr="00AB6725" w:rsidRDefault="003248D7" w:rsidP="00F316E4">
            <w:pPr>
              <w:ind w:left="131" w:right="124"/>
              <w:jc w:val="center"/>
              <w:rPr>
                <w:rFonts w:ascii="Arial" w:hAnsi="Arial" w:cs="Arial"/>
                <w:color w:val="000000"/>
                <w:sz w:val="18"/>
                <w:szCs w:val="18"/>
              </w:rPr>
            </w:pPr>
            <w:r w:rsidRPr="00AB6725">
              <w:rPr>
                <w:rFonts w:ascii="Arial" w:hAnsi="Arial" w:cs="Arial"/>
                <w:color w:val="000000"/>
                <w:sz w:val="18"/>
                <w:szCs w:val="18"/>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AC9C66" w14:textId="77777777" w:rsidR="003248D7" w:rsidRPr="00AB6725" w:rsidRDefault="003248D7" w:rsidP="00F316E4">
            <w:pPr>
              <w:ind w:left="131" w:right="124"/>
              <w:jc w:val="center"/>
              <w:rPr>
                <w:rFonts w:ascii="Arial" w:hAnsi="Arial" w:cs="Arial"/>
                <w:color w:val="000000"/>
                <w:sz w:val="18"/>
                <w:szCs w:val="18"/>
              </w:rPr>
            </w:pPr>
            <w:r w:rsidRPr="00AB6725">
              <w:rPr>
                <w:rFonts w:ascii="Arial" w:hAnsi="Arial" w:cs="Arial"/>
                <w:color w:val="000000"/>
                <w:sz w:val="18"/>
                <w:szCs w:val="18"/>
              </w:rPr>
              <w:t>0.55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7F8CAD8" w14:textId="77777777" w:rsidR="003248D7" w:rsidRPr="00AB6725" w:rsidRDefault="003248D7" w:rsidP="00F316E4">
            <w:pPr>
              <w:jc w:val="center"/>
              <w:rPr>
                <w:rFonts w:ascii="Arial" w:hAnsi="Arial" w:cs="Arial"/>
                <w:color w:val="000000"/>
                <w:sz w:val="18"/>
                <w:szCs w:val="18"/>
              </w:rPr>
            </w:pPr>
            <w:r w:rsidRPr="00AB6725">
              <w:rPr>
                <w:rFonts w:ascii="Arial" w:hAnsi="Arial" w:cs="Arial"/>
                <w:color w:val="000000"/>
                <w:sz w:val="18"/>
                <w:szCs w:val="18"/>
              </w:rPr>
              <w:t>0.15</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4E8ABFD9" w14:textId="77777777" w:rsidR="003248D7" w:rsidRPr="00AB6725" w:rsidRDefault="003248D7" w:rsidP="00F316E4">
            <w:pPr>
              <w:jc w:val="center"/>
              <w:rPr>
                <w:rFonts w:ascii="Arial" w:hAnsi="Arial" w:cs="Arial"/>
                <w:b/>
                <w:bCs/>
                <w:color w:val="000000"/>
                <w:sz w:val="18"/>
                <w:szCs w:val="18"/>
              </w:rPr>
            </w:pPr>
            <w:r w:rsidRPr="00AB6725">
              <w:rPr>
                <w:rFonts w:ascii="Arial" w:hAnsi="Arial" w:cs="Arial"/>
                <w:b/>
                <w:bCs/>
                <w:color w:val="000000"/>
                <w:sz w:val="18"/>
                <w:szCs w:val="18"/>
              </w:rPr>
              <w:t>27</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3BEEB994" w14:textId="77777777" w:rsidR="003248D7" w:rsidRPr="00AB6725" w:rsidRDefault="003248D7" w:rsidP="00F316E4">
            <w:pPr>
              <w:jc w:val="center"/>
              <w:rPr>
                <w:rFonts w:ascii="Arial" w:hAnsi="Arial" w:cs="Arial"/>
                <w:b/>
                <w:bCs/>
                <w:color w:val="000000"/>
                <w:sz w:val="18"/>
                <w:szCs w:val="18"/>
              </w:rPr>
            </w:pPr>
            <w:r w:rsidRPr="00AB6725">
              <w:rPr>
                <w:rFonts w:ascii="Arial" w:hAnsi="Arial" w:cs="Arial"/>
                <w:b/>
                <w:bCs/>
                <w:color w:val="000000"/>
                <w:sz w:val="18"/>
                <w:szCs w:val="18"/>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52431F" w14:textId="77777777" w:rsidR="003248D7" w:rsidRPr="00AB6725" w:rsidRDefault="003248D7" w:rsidP="00F316E4">
            <w:pPr>
              <w:jc w:val="center"/>
              <w:rPr>
                <w:rFonts w:ascii="Arial" w:hAnsi="Arial" w:cs="Arial"/>
                <w:color w:val="000000"/>
                <w:sz w:val="18"/>
                <w:szCs w:val="18"/>
              </w:rPr>
            </w:pPr>
            <w:r w:rsidRPr="00AB6725">
              <w:rPr>
                <w:rFonts w:ascii="Arial" w:hAnsi="Arial" w:cs="Arial"/>
                <w:color w:val="000000"/>
                <w:sz w:val="18"/>
                <w:szCs w:val="18"/>
              </w:rPr>
              <w:t>0.15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E5ECBA" w14:textId="77777777" w:rsidR="003248D7" w:rsidRPr="00AB6725" w:rsidRDefault="003248D7" w:rsidP="00F316E4">
            <w:pPr>
              <w:jc w:val="center"/>
              <w:rPr>
                <w:rFonts w:ascii="Arial" w:hAnsi="Arial" w:cs="Arial"/>
                <w:b/>
                <w:bCs/>
                <w:color w:val="000000"/>
                <w:sz w:val="18"/>
                <w:szCs w:val="18"/>
              </w:rPr>
            </w:pPr>
            <w:r w:rsidRPr="00AB6725">
              <w:rPr>
                <w:rFonts w:ascii="Arial" w:hAnsi="Arial" w:cs="Arial"/>
                <w:b/>
                <w:bCs/>
                <w:color w:val="000000"/>
                <w:sz w:val="18"/>
                <w:szCs w:val="18"/>
              </w:rPr>
              <w:t>15</w:t>
            </w:r>
          </w:p>
        </w:tc>
      </w:tr>
      <w:tr w:rsidR="003248D7" w:rsidRPr="00AB6725" w14:paraId="45B58C92" w14:textId="77777777" w:rsidTr="002A74F3">
        <w:trPr>
          <w:trHeight w:val="519"/>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D1C444" w14:textId="77777777" w:rsidR="003248D7" w:rsidRPr="00AB6725" w:rsidRDefault="003248D7" w:rsidP="00F316E4">
            <w:pPr>
              <w:ind w:left="131" w:right="124"/>
              <w:jc w:val="both"/>
              <w:rPr>
                <w:rFonts w:ascii="Arial" w:hAnsi="Arial" w:cs="Arial"/>
                <w:color w:val="000000"/>
                <w:sz w:val="18"/>
                <w:szCs w:val="18"/>
              </w:rPr>
            </w:pPr>
            <w:r w:rsidRPr="00AB6725">
              <w:rPr>
                <w:rFonts w:ascii="Arial" w:hAnsi="Arial" w:cs="Arial"/>
                <w:color w:val="000000"/>
                <w:sz w:val="18"/>
                <w:szCs w:val="18"/>
              </w:rPr>
              <w:t>Hectáreas nuevas de Áreas Protegidas de alto valor ecosistémico declaradas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3635757" w14:textId="77777777" w:rsidR="003248D7" w:rsidRPr="00AB6725" w:rsidRDefault="003248D7" w:rsidP="00F316E4">
            <w:pPr>
              <w:ind w:left="131" w:right="124"/>
              <w:jc w:val="center"/>
              <w:rPr>
                <w:rFonts w:ascii="Arial" w:hAnsi="Arial" w:cs="Arial"/>
                <w:color w:val="000000"/>
                <w:sz w:val="18"/>
                <w:szCs w:val="18"/>
              </w:rPr>
            </w:pPr>
            <w:r w:rsidRPr="00AB6725">
              <w:rPr>
                <w:rFonts w:ascii="Arial" w:hAnsi="Arial" w:cs="Arial"/>
                <w:color w:val="000000"/>
                <w:sz w:val="18"/>
                <w:szCs w:val="18"/>
              </w:rPr>
              <w:t>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51AA183" w14:textId="77777777" w:rsidR="003248D7" w:rsidRPr="00AB6725" w:rsidRDefault="00F316E4" w:rsidP="00F316E4">
            <w:pPr>
              <w:ind w:left="131" w:right="124"/>
              <w:jc w:val="center"/>
              <w:rPr>
                <w:rFonts w:ascii="Arial" w:hAnsi="Arial" w:cs="Arial"/>
                <w:color w:val="000000"/>
                <w:sz w:val="18"/>
                <w:szCs w:val="18"/>
              </w:rPr>
            </w:pPr>
            <w:r w:rsidRPr="00AB6725">
              <w:rPr>
                <w:rFonts w:ascii="Arial" w:hAnsi="Arial" w:cs="Arial"/>
                <w:color w:val="000000"/>
                <w:sz w:val="18"/>
                <w:szCs w:val="18"/>
              </w:rPr>
              <w:t>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B2F0A3" w14:textId="77777777" w:rsidR="003248D7" w:rsidRPr="00AB6725" w:rsidRDefault="00F316E4" w:rsidP="00F316E4">
            <w:pPr>
              <w:jc w:val="center"/>
              <w:rPr>
                <w:rFonts w:ascii="Arial" w:hAnsi="Arial" w:cs="Arial"/>
                <w:color w:val="000000"/>
                <w:sz w:val="18"/>
                <w:szCs w:val="18"/>
              </w:rPr>
            </w:pPr>
            <w:r w:rsidRPr="00AB6725">
              <w:rPr>
                <w:rFonts w:ascii="Arial" w:hAnsi="Arial" w:cs="Arial"/>
                <w:color w:val="000000"/>
                <w:sz w:val="18"/>
                <w:szCs w:val="1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50C67315" w14:textId="77777777" w:rsidR="003248D7" w:rsidRPr="00AB6725" w:rsidRDefault="00F316E4"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6839CC9C" w14:textId="77777777" w:rsidR="003248D7" w:rsidRPr="00AB6725" w:rsidRDefault="00F316E4"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C6B70AA" w14:textId="77777777" w:rsidR="003248D7" w:rsidRPr="00AB6725" w:rsidRDefault="00F316E4" w:rsidP="00F316E4">
            <w:pPr>
              <w:jc w:val="center"/>
              <w:rPr>
                <w:rFonts w:ascii="Arial" w:hAnsi="Arial" w:cs="Arial"/>
                <w:color w:val="000000"/>
                <w:sz w:val="18"/>
                <w:szCs w:val="18"/>
              </w:rPr>
            </w:pPr>
            <w:r w:rsidRPr="00AB6725">
              <w:rPr>
                <w:rFonts w:ascii="Arial" w:hAnsi="Arial" w:cs="Arial"/>
                <w:color w:val="000000"/>
                <w:sz w:val="18"/>
                <w:szCs w:val="18"/>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CDE421" w14:textId="77777777" w:rsidR="003248D7" w:rsidRPr="00AB6725" w:rsidRDefault="00F316E4"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r>
      <w:tr w:rsidR="00F316E4" w:rsidRPr="00AB6725" w14:paraId="0D6B87B3" w14:textId="77777777" w:rsidTr="002A74F3">
        <w:trPr>
          <w:trHeight w:val="519"/>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DE9AEC" w14:textId="77777777" w:rsidR="00F316E4" w:rsidRPr="00AB6725" w:rsidRDefault="00F316E4" w:rsidP="00F316E4">
            <w:pPr>
              <w:ind w:left="131" w:right="124"/>
              <w:jc w:val="both"/>
              <w:rPr>
                <w:rFonts w:ascii="Arial" w:hAnsi="Arial" w:cs="Arial"/>
                <w:color w:val="000000"/>
                <w:sz w:val="18"/>
                <w:szCs w:val="18"/>
              </w:rPr>
            </w:pPr>
            <w:r w:rsidRPr="00AB6725">
              <w:rPr>
                <w:rFonts w:ascii="Arial" w:hAnsi="Arial" w:cs="Arial"/>
                <w:color w:val="000000"/>
                <w:sz w:val="18"/>
                <w:szCs w:val="18"/>
              </w:rPr>
              <w:t>Hectáreas Adquiridas en áreas protegidas y áreas de interés ambiental.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6EA406D" w14:textId="77777777" w:rsidR="00F316E4" w:rsidRPr="00AB6725" w:rsidRDefault="00F316E4" w:rsidP="00F316E4">
            <w:pPr>
              <w:ind w:left="131" w:right="124"/>
              <w:jc w:val="center"/>
              <w:rPr>
                <w:rFonts w:ascii="Arial" w:hAnsi="Arial" w:cs="Arial"/>
                <w:color w:val="000000"/>
                <w:sz w:val="18"/>
                <w:szCs w:val="18"/>
              </w:rPr>
            </w:pPr>
            <w:r w:rsidRPr="00AB6725">
              <w:rPr>
                <w:rFonts w:ascii="Arial" w:hAnsi="Arial" w:cs="Arial"/>
                <w:color w:val="000000"/>
                <w:sz w:val="18"/>
                <w:szCs w:val="18"/>
              </w:rPr>
              <w:t>51.31</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3B676A1" w14:textId="77777777" w:rsidR="00F316E4" w:rsidRPr="00AB6725" w:rsidRDefault="00F316E4" w:rsidP="00F316E4">
            <w:pPr>
              <w:ind w:left="131" w:right="124"/>
              <w:jc w:val="center"/>
              <w:rPr>
                <w:rFonts w:ascii="Arial" w:hAnsi="Arial" w:cs="Arial"/>
                <w:color w:val="000000"/>
                <w:sz w:val="18"/>
                <w:szCs w:val="18"/>
              </w:rPr>
            </w:pPr>
            <w:r w:rsidRPr="00AB6725">
              <w:rPr>
                <w:rFonts w:ascii="Arial" w:hAnsi="Arial" w:cs="Arial"/>
                <w:color w:val="000000"/>
                <w:sz w:val="18"/>
                <w:szCs w:val="18"/>
              </w:rPr>
              <w:t>16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F1E0F2" w14:textId="77777777" w:rsidR="00F316E4" w:rsidRPr="00AB6725" w:rsidRDefault="00F316E4" w:rsidP="00F316E4">
            <w:pPr>
              <w:jc w:val="center"/>
              <w:rPr>
                <w:rFonts w:ascii="Arial" w:hAnsi="Arial" w:cs="Arial"/>
                <w:color w:val="000000"/>
                <w:sz w:val="18"/>
                <w:szCs w:val="18"/>
              </w:rPr>
            </w:pPr>
            <w:r w:rsidRPr="00AB6725">
              <w:rPr>
                <w:rFonts w:ascii="Arial" w:hAnsi="Arial" w:cs="Arial"/>
                <w:color w:val="000000"/>
                <w:sz w:val="18"/>
                <w:szCs w:val="1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0F4F7178" w14:textId="77777777" w:rsidR="00F316E4" w:rsidRPr="00AB6725" w:rsidRDefault="00F316E4"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75C0BBFE" w14:textId="77777777" w:rsidR="00F316E4" w:rsidRPr="00AB6725" w:rsidRDefault="00F316E4"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F8F056" w14:textId="77777777" w:rsidR="00F316E4" w:rsidRPr="00AB6725" w:rsidRDefault="00F316E4" w:rsidP="00F316E4">
            <w:pPr>
              <w:jc w:val="center"/>
              <w:rPr>
                <w:rFonts w:ascii="Arial" w:hAnsi="Arial" w:cs="Arial"/>
                <w:color w:val="000000"/>
                <w:sz w:val="18"/>
                <w:szCs w:val="18"/>
              </w:rPr>
            </w:pPr>
            <w:r w:rsidRPr="00AB6725">
              <w:rPr>
                <w:rFonts w:ascii="Arial" w:hAnsi="Arial" w:cs="Arial"/>
                <w:color w:val="000000"/>
                <w:sz w:val="18"/>
                <w:szCs w:val="18"/>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2291731" w14:textId="77777777" w:rsidR="00F316E4" w:rsidRPr="00AB6725" w:rsidRDefault="00F316E4"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r>
      <w:tr w:rsidR="00F316E4" w:rsidRPr="00AB6725" w14:paraId="2C984CD8" w14:textId="77777777" w:rsidTr="002A74F3">
        <w:trPr>
          <w:trHeight w:val="519"/>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14189C8" w14:textId="77777777" w:rsidR="00F316E4" w:rsidRPr="00AB6725" w:rsidRDefault="00F316E4" w:rsidP="00F316E4">
            <w:pPr>
              <w:ind w:left="131" w:right="124"/>
              <w:jc w:val="both"/>
              <w:rPr>
                <w:rFonts w:ascii="Arial" w:hAnsi="Arial" w:cs="Arial"/>
                <w:color w:val="000000"/>
                <w:sz w:val="18"/>
                <w:szCs w:val="18"/>
              </w:rPr>
            </w:pPr>
            <w:r w:rsidRPr="00AB6725">
              <w:rPr>
                <w:rFonts w:ascii="Arial" w:hAnsi="Arial" w:cs="Arial"/>
                <w:color w:val="000000"/>
                <w:sz w:val="18"/>
                <w:szCs w:val="18"/>
              </w:rPr>
              <w:t>Hectáreas habilitadas como espacio para el disfrute de la oferta natural en los Cerros Orientales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A4FC0DA" w14:textId="77777777" w:rsidR="00F316E4" w:rsidRPr="00AB6725" w:rsidRDefault="00F316E4" w:rsidP="00F316E4">
            <w:pPr>
              <w:ind w:left="131" w:right="124"/>
              <w:jc w:val="center"/>
              <w:rPr>
                <w:rFonts w:ascii="Arial" w:hAnsi="Arial" w:cs="Arial"/>
                <w:color w:val="000000"/>
                <w:sz w:val="18"/>
                <w:szCs w:val="18"/>
              </w:rPr>
            </w:pPr>
            <w:r w:rsidRPr="00AB6725">
              <w:rPr>
                <w:rFonts w:ascii="Arial" w:hAnsi="Arial" w:cs="Arial"/>
                <w:color w:val="000000"/>
                <w:sz w:val="18"/>
                <w:szCs w:val="18"/>
              </w:rPr>
              <w:t>5.84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A66D7E" w14:textId="77777777" w:rsidR="00F316E4" w:rsidRPr="00AB6725" w:rsidRDefault="00F316E4" w:rsidP="00F316E4">
            <w:pPr>
              <w:ind w:left="131" w:right="124"/>
              <w:jc w:val="center"/>
              <w:rPr>
                <w:rFonts w:ascii="Arial" w:hAnsi="Arial" w:cs="Arial"/>
                <w:color w:val="000000"/>
                <w:sz w:val="18"/>
                <w:szCs w:val="18"/>
              </w:rPr>
            </w:pPr>
            <w:r w:rsidRPr="00AB6725">
              <w:rPr>
                <w:rFonts w:ascii="Arial" w:hAnsi="Arial" w:cs="Arial"/>
                <w:color w:val="000000"/>
                <w:sz w:val="18"/>
                <w:szCs w:val="18"/>
              </w:rPr>
              <w:t>2.92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BC3762E" w14:textId="77777777" w:rsidR="00F316E4" w:rsidRPr="00AB6725" w:rsidRDefault="00F316E4" w:rsidP="00F316E4">
            <w:pPr>
              <w:jc w:val="center"/>
              <w:rPr>
                <w:rFonts w:ascii="Arial" w:hAnsi="Arial" w:cs="Arial"/>
                <w:color w:val="000000"/>
                <w:sz w:val="18"/>
                <w:szCs w:val="18"/>
              </w:rPr>
            </w:pPr>
            <w:r w:rsidRPr="00AB6725">
              <w:rPr>
                <w:rFonts w:ascii="Arial" w:hAnsi="Arial" w:cs="Arial"/>
                <w:color w:val="000000"/>
                <w:sz w:val="18"/>
                <w:szCs w:val="1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4499A2C5" w14:textId="77777777" w:rsidR="00F316E4" w:rsidRPr="00AB6725" w:rsidRDefault="00F316E4"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5506344F" w14:textId="77777777" w:rsidR="00F316E4" w:rsidRPr="00AB6725" w:rsidRDefault="00F316E4"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A11A53F" w14:textId="77777777" w:rsidR="00F316E4" w:rsidRPr="00AB6725" w:rsidRDefault="00F316E4" w:rsidP="00F316E4">
            <w:pPr>
              <w:jc w:val="center"/>
              <w:rPr>
                <w:rFonts w:ascii="Arial" w:hAnsi="Arial" w:cs="Arial"/>
                <w:color w:val="000000"/>
                <w:sz w:val="18"/>
                <w:szCs w:val="18"/>
              </w:rPr>
            </w:pPr>
            <w:r w:rsidRPr="00AB6725">
              <w:rPr>
                <w:rFonts w:ascii="Arial" w:hAnsi="Arial" w:cs="Arial"/>
                <w:color w:val="000000"/>
                <w:sz w:val="18"/>
                <w:szCs w:val="18"/>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1FD46F7" w14:textId="77777777" w:rsidR="00F316E4" w:rsidRPr="00AB6725" w:rsidRDefault="00F316E4"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r>
      <w:tr w:rsidR="00F316E4" w:rsidRPr="00AB6725" w14:paraId="31B87F0C" w14:textId="77777777" w:rsidTr="002A74F3">
        <w:trPr>
          <w:trHeight w:val="519"/>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9C8CF83" w14:textId="77777777" w:rsidR="00F316E4" w:rsidRPr="00AB6725" w:rsidRDefault="00F316E4" w:rsidP="00F316E4">
            <w:pPr>
              <w:ind w:left="131" w:right="124"/>
              <w:jc w:val="both"/>
              <w:rPr>
                <w:rFonts w:ascii="Arial" w:hAnsi="Arial" w:cs="Arial"/>
                <w:color w:val="000000"/>
                <w:sz w:val="18"/>
                <w:szCs w:val="18"/>
              </w:rPr>
            </w:pPr>
            <w:r w:rsidRPr="00AB6725">
              <w:rPr>
                <w:rFonts w:ascii="Arial" w:hAnsi="Arial" w:cs="Arial"/>
                <w:color w:val="000000"/>
                <w:sz w:val="18"/>
                <w:szCs w:val="18"/>
              </w:rPr>
              <w:t>Hectáreas restauradas, manejadas y/o conservadas en los Cerros Orientales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CDB4A6" w14:textId="77777777" w:rsidR="00F316E4" w:rsidRPr="00AB6725" w:rsidRDefault="00F316E4" w:rsidP="00F316E4">
            <w:pPr>
              <w:ind w:left="131" w:right="124"/>
              <w:jc w:val="center"/>
              <w:rPr>
                <w:rFonts w:ascii="Arial" w:hAnsi="Arial" w:cs="Arial"/>
                <w:color w:val="000000"/>
                <w:sz w:val="18"/>
                <w:szCs w:val="18"/>
              </w:rPr>
            </w:pPr>
            <w:r w:rsidRPr="00AB6725">
              <w:rPr>
                <w:rFonts w:ascii="Arial" w:hAnsi="Arial" w:cs="Arial"/>
                <w:color w:val="000000"/>
                <w:sz w:val="18"/>
                <w:szCs w:val="18"/>
              </w:rPr>
              <w:t>28.8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99818E7" w14:textId="77777777" w:rsidR="00F316E4" w:rsidRPr="00AB6725" w:rsidRDefault="00F316E4" w:rsidP="00F316E4">
            <w:pPr>
              <w:ind w:left="131" w:right="124"/>
              <w:jc w:val="center"/>
              <w:rPr>
                <w:rFonts w:ascii="Arial" w:hAnsi="Arial" w:cs="Arial"/>
                <w:color w:val="000000"/>
                <w:sz w:val="18"/>
                <w:szCs w:val="18"/>
              </w:rPr>
            </w:pPr>
            <w:r w:rsidRPr="00AB6725">
              <w:rPr>
                <w:rFonts w:ascii="Arial" w:hAnsi="Arial" w:cs="Arial"/>
                <w:color w:val="000000"/>
                <w:sz w:val="18"/>
                <w:szCs w:val="18"/>
              </w:rPr>
              <w:t>14.4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000C2B" w14:textId="77777777" w:rsidR="00F316E4" w:rsidRPr="00AB6725" w:rsidRDefault="00F316E4" w:rsidP="00F316E4">
            <w:pPr>
              <w:jc w:val="center"/>
              <w:rPr>
                <w:rFonts w:ascii="Arial" w:hAnsi="Arial" w:cs="Arial"/>
                <w:color w:val="000000"/>
                <w:sz w:val="18"/>
                <w:szCs w:val="18"/>
              </w:rPr>
            </w:pPr>
            <w:r w:rsidRPr="00AB6725">
              <w:rPr>
                <w:rFonts w:ascii="Arial" w:hAnsi="Arial" w:cs="Arial"/>
                <w:color w:val="000000"/>
                <w:sz w:val="18"/>
                <w:szCs w:val="1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3BDF9494" w14:textId="77777777" w:rsidR="00F316E4" w:rsidRPr="00AB6725" w:rsidRDefault="00F316E4"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0B53CC22" w14:textId="77777777" w:rsidR="00F316E4" w:rsidRPr="00AB6725" w:rsidRDefault="00F316E4"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8CAEA14" w14:textId="77777777" w:rsidR="00F316E4" w:rsidRPr="00AB6725" w:rsidRDefault="00F316E4" w:rsidP="00F316E4">
            <w:pPr>
              <w:jc w:val="center"/>
              <w:rPr>
                <w:rFonts w:ascii="Arial" w:hAnsi="Arial" w:cs="Arial"/>
                <w:color w:val="000000"/>
                <w:sz w:val="18"/>
                <w:szCs w:val="18"/>
              </w:rPr>
            </w:pPr>
            <w:r w:rsidRPr="00AB6725">
              <w:rPr>
                <w:rFonts w:ascii="Arial" w:hAnsi="Arial" w:cs="Arial"/>
                <w:color w:val="000000"/>
                <w:sz w:val="18"/>
                <w:szCs w:val="18"/>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B82BDD0" w14:textId="77777777" w:rsidR="00F316E4" w:rsidRPr="00AB6725" w:rsidRDefault="00F316E4"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r>
      <w:tr w:rsidR="00F316E4" w:rsidRPr="00AB6725" w14:paraId="3F2B4267" w14:textId="77777777" w:rsidTr="002A74F3">
        <w:trPr>
          <w:trHeight w:val="519"/>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DEEC8D4" w14:textId="77777777" w:rsidR="00F316E4" w:rsidRPr="00AB6725" w:rsidRDefault="00F316E4" w:rsidP="00F316E4">
            <w:pPr>
              <w:ind w:left="131" w:right="124"/>
              <w:jc w:val="both"/>
              <w:rPr>
                <w:rFonts w:ascii="Arial" w:hAnsi="Arial" w:cs="Arial"/>
                <w:color w:val="000000"/>
                <w:sz w:val="18"/>
                <w:szCs w:val="18"/>
              </w:rPr>
            </w:pPr>
            <w:r w:rsidRPr="00AB6725">
              <w:rPr>
                <w:rFonts w:ascii="Arial" w:hAnsi="Arial" w:cs="Arial"/>
                <w:color w:val="000000"/>
                <w:sz w:val="18"/>
                <w:szCs w:val="18"/>
              </w:rPr>
              <w:t>Hectáreas con acciones de mitigación de incendios forestales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C9B1BD9" w14:textId="77777777" w:rsidR="00F316E4" w:rsidRPr="00AB6725" w:rsidRDefault="00F316E4" w:rsidP="00F316E4">
            <w:pPr>
              <w:ind w:left="131" w:right="124"/>
              <w:jc w:val="center"/>
              <w:rPr>
                <w:rFonts w:ascii="Arial" w:hAnsi="Arial" w:cs="Arial"/>
                <w:color w:val="000000"/>
                <w:sz w:val="18"/>
                <w:szCs w:val="18"/>
              </w:rPr>
            </w:pPr>
            <w:r w:rsidRPr="00AB6725">
              <w:rPr>
                <w:rFonts w:ascii="Arial" w:hAnsi="Arial" w:cs="Arial"/>
                <w:color w:val="000000"/>
                <w:sz w:val="18"/>
                <w:szCs w:val="18"/>
              </w:rPr>
              <w:t>9.25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5881B78" w14:textId="77777777" w:rsidR="00F316E4" w:rsidRPr="00AB6725" w:rsidRDefault="00F316E4" w:rsidP="00F316E4">
            <w:pPr>
              <w:ind w:left="131" w:right="124"/>
              <w:jc w:val="center"/>
              <w:rPr>
                <w:rFonts w:ascii="Arial" w:hAnsi="Arial" w:cs="Arial"/>
                <w:color w:val="000000"/>
                <w:sz w:val="18"/>
                <w:szCs w:val="18"/>
              </w:rPr>
            </w:pPr>
            <w:r w:rsidRPr="00AB6725">
              <w:rPr>
                <w:rFonts w:ascii="Arial" w:hAnsi="Arial" w:cs="Arial"/>
                <w:color w:val="000000"/>
                <w:sz w:val="18"/>
                <w:szCs w:val="18"/>
              </w:rPr>
              <w:t>6.25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1927095" w14:textId="77777777" w:rsidR="00F316E4" w:rsidRPr="00AB6725" w:rsidRDefault="00F316E4" w:rsidP="00F316E4">
            <w:pPr>
              <w:jc w:val="center"/>
              <w:rPr>
                <w:rFonts w:ascii="Arial" w:hAnsi="Arial" w:cs="Arial"/>
                <w:color w:val="000000"/>
                <w:sz w:val="18"/>
                <w:szCs w:val="18"/>
              </w:rPr>
            </w:pPr>
            <w:r w:rsidRPr="00AB6725">
              <w:rPr>
                <w:rFonts w:ascii="Arial" w:hAnsi="Arial" w:cs="Arial"/>
                <w:color w:val="000000"/>
                <w:sz w:val="18"/>
                <w:szCs w:val="1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79F5E17D" w14:textId="77777777" w:rsidR="00F316E4" w:rsidRPr="00AB6725" w:rsidRDefault="00F316E4" w:rsidP="00F316E4">
            <w:pPr>
              <w:jc w:val="center"/>
              <w:rPr>
                <w:rFonts w:ascii="Arial" w:hAnsi="Arial" w:cs="Arial"/>
                <w:b/>
                <w:bCs/>
                <w:color w:val="000000"/>
                <w:sz w:val="18"/>
                <w:szCs w:val="18"/>
              </w:rPr>
            </w:pPr>
            <w:r w:rsidRPr="00AB6725">
              <w:rPr>
                <w:rFonts w:ascii="Arial" w:hAnsi="Arial" w:cs="Arial"/>
                <w:b/>
                <w:bCs/>
                <w:color w:val="000000"/>
                <w:sz w:val="18"/>
                <w:szCs w:val="18"/>
              </w:rPr>
              <w:t>46</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68D85EAF" w14:textId="77777777" w:rsidR="00F316E4" w:rsidRPr="00AB6725" w:rsidRDefault="00F316E4" w:rsidP="00F316E4">
            <w:pPr>
              <w:jc w:val="center"/>
              <w:rPr>
                <w:rFonts w:ascii="Arial" w:hAnsi="Arial" w:cs="Arial"/>
                <w:b/>
                <w:bCs/>
                <w:color w:val="000000"/>
                <w:sz w:val="18"/>
                <w:szCs w:val="18"/>
              </w:rPr>
            </w:pPr>
            <w:r w:rsidRPr="00AB6725">
              <w:rPr>
                <w:rFonts w:ascii="Arial" w:hAnsi="Arial" w:cs="Arial"/>
                <w:b/>
                <w:bCs/>
                <w:color w:val="000000"/>
                <w:sz w:val="18"/>
                <w:szCs w:val="18"/>
              </w:rPr>
              <w:t>31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FB55D87" w14:textId="77777777" w:rsidR="00F316E4" w:rsidRPr="00AB6725" w:rsidRDefault="00F316E4" w:rsidP="00F316E4">
            <w:pPr>
              <w:jc w:val="center"/>
              <w:rPr>
                <w:rFonts w:ascii="Arial" w:hAnsi="Arial" w:cs="Arial"/>
                <w:color w:val="000000"/>
                <w:sz w:val="18"/>
                <w:szCs w:val="18"/>
              </w:rPr>
            </w:pPr>
            <w:r w:rsidRPr="00AB6725">
              <w:rPr>
                <w:rFonts w:ascii="Arial" w:hAnsi="Arial" w:cs="Arial"/>
                <w:color w:val="000000"/>
                <w:sz w:val="18"/>
                <w:szCs w:val="18"/>
              </w:rPr>
              <w:t>2.88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BD1EAD7" w14:textId="77777777" w:rsidR="00F316E4" w:rsidRPr="00AB6725" w:rsidRDefault="00F316E4" w:rsidP="00F316E4">
            <w:pPr>
              <w:jc w:val="center"/>
              <w:rPr>
                <w:rFonts w:ascii="Arial" w:hAnsi="Arial" w:cs="Arial"/>
                <w:b/>
                <w:bCs/>
                <w:color w:val="000000"/>
                <w:sz w:val="18"/>
                <w:szCs w:val="18"/>
              </w:rPr>
            </w:pPr>
            <w:r w:rsidRPr="00AB6725">
              <w:rPr>
                <w:rFonts w:ascii="Arial" w:hAnsi="Arial" w:cs="Arial"/>
                <w:b/>
                <w:bCs/>
                <w:color w:val="000000"/>
                <w:sz w:val="18"/>
                <w:szCs w:val="18"/>
              </w:rPr>
              <w:t>31</w:t>
            </w:r>
          </w:p>
        </w:tc>
      </w:tr>
      <w:tr w:rsidR="00F316E4" w:rsidRPr="00AB6725" w14:paraId="4102ED4F" w14:textId="77777777" w:rsidTr="002A74F3">
        <w:trPr>
          <w:trHeight w:val="519"/>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99F2C7A" w14:textId="77777777" w:rsidR="00F316E4" w:rsidRPr="00AB6725" w:rsidRDefault="00940EFA" w:rsidP="00F316E4">
            <w:pPr>
              <w:ind w:left="131" w:right="124"/>
              <w:jc w:val="both"/>
              <w:rPr>
                <w:rFonts w:ascii="Arial" w:hAnsi="Arial" w:cs="Arial"/>
                <w:color w:val="000000"/>
                <w:sz w:val="18"/>
                <w:szCs w:val="18"/>
              </w:rPr>
            </w:pPr>
            <w:r w:rsidRPr="00AB6725">
              <w:rPr>
                <w:rFonts w:ascii="Arial" w:hAnsi="Arial" w:cs="Arial"/>
                <w:color w:val="000000"/>
                <w:sz w:val="18"/>
                <w:szCs w:val="18"/>
              </w:rPr>
              <w:t>Hectáreas nuevas con procesos de restauración ecológica participativa y/o conservación y/o mantenimiento, en áreas rurales de interés ambiental de Bogotá D.C.</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A7A33F6" w14:textId="77777777" w:rsidR="00F316E4" w:rsidRPr="00AB6725" w:rsidRDefault="00940EFA" w:rsidP="00F316E4">
            <w:pPr>
              <w:ind w:left="131" w:right="124"/>
              <w:jc w:val="center"/>
              <w:rPr>
                <w:rFonts w:ascii="Arial" w:hAnsi="Arial" w:cs="Arial"/>
                <w:color w:val="000000"/>
                <w:sz w:val="18"/>
                <w:szCs w:val="18"/>
              </w:rPr>
            </w:pPr>
            <w:r w:rsidRPr="00AB6725">
              <w:rPr>
                <w:rFonts w:ascii="Arial" w:hAnsi="Arial" w:cs="Arial"/>
                <w:color w:val="000000"/>
                <w:sz w:val="18"/>
                <w:szCs w:val="18"/>
              </w:rPr>
              <w:t>195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D285714" w14:textId="77777777" w:rsidR="00F316E4" w:rsidRPr="00AB6725" w:rsidRDefault="00940EFA" w:rsidP="00F316E4">
            <w:pPr>
              <w:ind w:left="131" w:right="124"/>
              <w:jc w:val="center"/>
              <w:rPr>
                <w:rFonts w:ascii="Arial" w:hAnsi="Arial" w:cs="Arial"/>
                <w:color w:val="000000"/>
                <w:sz w:val="18"/>
                <w:szCs w:val="18"/>
              </w:rPr>
            </w:pPr>
            <w:r w:rsidRPr="00AB6725">
              <w:rPr>
                <w:rFonts w:ascii="Arial" w:hAnsi="Arial" w:cs="Arial"/>
                <w:color w:val="000000"/>
                <w:sz w:val="18"/>
                <w:szCs w:val="18"/>
              </w:rPr>
              <w:t>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FA19DFD" w14:textId="77777777" w:rsidR="00F316E4" w:rsidRPr="00AB6725" w:rsidRDefault="00940EFA" w:rsidP="00F316E4">
            <w:pPr>
              <w:jc w:val="center"/>
              <w:rPr>
                <w:rFonts w:ascii="Arial" w:hAnsi="Arial" w:cs="Arial"/>
                <w:color w:val="000000"/>
                <w:sz w:val="18"/>
                <w:szCs w:val="18"/>
              </w:rPr>
            </w:pPr>
            <w:r w:rsidRPr="00AB6725">
              <w:rPr>
                <w:rFonts w:ascii="Arial" w:hAnsi="Arial" w:cs="Arial"/>
                <w:color w:val="000000"/>
                <w:sz w:val="18"/>
                <w:szCs w:val="1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3636D957" w14:textId="77777777" w:rsidR="00F316E4" w:rsidRPr="00AB6725" w:rsidRDefault="00940EFA"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713C9DB1" w14:textId="77777777" w:rsidR="00F316E4" w:rsidRPr="00AB6725" w:rsidRDefault="00940EFA"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7A8D41" w14:textId="77777777" w:rsidR="00F316E4" w:rsidRPr="00AB6725" w:rsidRDefault="00940EFA" w:rsidP="00F316E4">
            <w:pPr>
              <w:jc w:val="center"/>
              <w:rPr>
                <w:rFonts w:ascii="Arial" w:hAnsi="Arial" w:cs="Arial"/>
                <w:color w:val="000000"/>
                <w:sz w:val="18"/>
                <w:szCs w:val="18"/>
              </w:rPr>
            </w:pPr>
            <w:r w:rsidRPr="00AB6725">
              <w:rPr>
                <w:rFonts w:ascii="Arial" w:hAnsi="Arial" w:cs="Arial"/>
                <w:color w:val="000000"/>
                <w:sz w:val="18"/>
                <w:szCs w:val="18"/>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189DD7E" w14:textId="77777777" w:rsidR="00F316E4" w:rsidRPr="00AB6725" w:rsidRDefault="00940EFA"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r>
      <w:tr w:rsidR="00940EFA" w:rsidRPr="00AB6725" w14:paraId="4820756D" w14:textId="77777777" w:rsidTr="002A74F3">
        <w:trPr>
          <w:trHeight w:val="519"/>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856D4EE" w14:textId="77777777" w:rsidR="00940EFA" w:rsidRPr="00AB6725" w:rsidRDefault="00940EFA" w:rsidP="00F316E4">
            <w:pPr>
              <w:ind w:left="131" w:right="124"/>
              <w:jc w:val="both"/>
              <w:rPr>
                <w:rFonts w:ascii="Arial" w:hAnsi="Arial" w:cs="Arial"/>
                <w:color w:val="000000"/>
                <w:sz w:val="18"/>
                <w:szCs w:val="18"/>
              </w:rPr>
            </w:pPr>
            <w:r w:rsidRPr="00AB6725">
              <w:rPr>
                <w:rFonts w:ascii="Arial" w:hAnsi="Arial" w:cs="Arial"/>
                <w:color w:val="000000"/>
                <w:sz w:val="18"/>
                <w:szCs w:val="18"/>
              </w:rPr>
              <w:t>Impulso Sancionatorio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6337126" w14:textId="77777777" w:rsidR="00940EFA" w:rsidRPr="00AB6725" w:rsidRDefault="00940EFA" w:rsidP="00F316E4">
            <w:pPr>
              <w:ind w:left="131" w:right="124"/>
              <w:jc w:val="center"/>
              <w:rPr>
                <w:rFonts w:ascii="Arial" w:hAnsi="Arial" w:cs="Arial"/>
                <w:color w:val="000000"/>
                <w:sz w:val="18"/>
                <w:szCs w:val="18"/>
              </w:rPr>
            </w:pPr>
            <w:r w:rsidRPr="00AB6725">
              <w:rPr>
                <w:rFonts w:ascii="Arial" w:hAnsi="Arial" w:cs="Arial"/>
                <w:color w:val="000000"/>
                <w:sz w:val="18"/>
                <w:szCs w:val="18"/>
              </w:rPr>
              <w:t>3000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E888B9C" w14:textId="77777777" w:rsidR="00940EFA" w:rsidRPr="00AB6725" w:rsidRDefault="00940EFA" w:rsidP="00F316E4">
            <w:pPr>
              <w:ind w:left="131" w:right="124"/>
              <w:jc w:val="center"/>
              <w:rPr>
                <w:rFonts w:ascii="Arial" w:hAnsi="Arial" w:cs="Arial"/>
                <w:color w:val="000000"/>
                <w:sz w:val="18"/>
                <w:szCs w:val="18"/>
              </w:rPr>
            </w:pPr>
            <w:r w:rsidRPr="00AB6725">
              <w:rPr>
                <w:rFonts w:ascii="Arial" w:hAnsi="Arial" w:cs="Arial"/>
                <w:color w:val="000000"/>
                <w:sz w:val="18"/>
                <w:szCs w:val="18"/>
              </w:rPr>
              <w:t>250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7609A1D" w14:textId="77777777" w:rsidR="00940EFA" w:rsidRPr="00AB6725" w:rsidRDefault="00940EFA" w:rsidP="00F316E4">
            <w:pPr>
              <w:jc w:val="center"/>
              <w:rPr>
                <w:rFonts w:ascii="Arial" w:hAnsi="Arial" w:cs="Arial"/>
                <w:color w:val="000000"/>
                <w:sz w:val="18"/>
                <w:szCs w:val="18"/>
              </w:rPr>
            </w:pPr>
            <w:r w:rsidRPr="00AB6725">
              <w:rPr>
                <w:rFonts w:ascii="Arial" w:hAnsi="Arial" w:cs="Arial"/>
                <w:color w:val="000000"/>
                <w:sz w:val="18"/>
                <w:szCs w:val="18"/>
              </w:rPr>
              <w:t>63</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50053E73" w14:textId="77777777" w:rsidR="00940EFA" w:rsidRPr="00AB6725" w:rsidRDefault="00940EFA" w:rsidP="00F316E4">
            <w:pPr>
              <w:jc w:val="center"/>
              <w:rPr>
                <w:rFonts w:ascii="Arial" w:hAnsi="Arial" w:cs="Arial"/>
                <w:b/>
                <w:bCs/>
                <w:color w:val="000000"/>
                <w:sz w:val="18"/>
                <w:szCs w:val="18"/>
              </w:rPr>
            </w:pPr>
            <w:r w:rsidRPr="00AB6725">
              <w:rPr>
                <w:rFonts w:ascii="Arial" w:hAnsi="Arial" w:cs="Arial"/>
                <w:b/>
                <w:bCs/>
                <w:color w:val="000000"/>
                <w:sz w:val="18"/>
                <w:szCs w:val="18"/>
              </w:rPr>
              <w:t>25</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74399B9D" w14:textId="77777777" w:rsidR="00940EFA" w:rsidRPr="00AB6725" w:rsidRDefault="00940EFA" w:rsidP="00F316E4">
            <w:pPr>
              <w:jc w:val="center"/>
              <w:rPr>
                <w:rFonts w:ascii="Arial" w:hAnsi="Arial" w:cs="Arial"/>
                <w:b/>
                <w:bCs/>
                <w:color w:val="000000"/>
                <w:sz w:val="18"/>
                <w:szCs w:val="18"/>
              </w:rPr>
            </w:pPr>
            <w:r w:rsidRPr="00AB6725">
              <w:rPr>
                <w:rFonts w:ascii="Arial" w:hAnsi="Arial" w:cs="Arial"/>
                <w:b/>
                <w:bCs/>
                <w:color w:val="000000"/>
                <w:sz w:val="18"/>
                <w:szCs w:val="18"/>
              </w:rPr>
              <w:t>61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113CE12" w14:textId="77777777" w:rsidR="00940EFA" w:rsidRPr="00AB6725" w:rsidRDefault="00392EBD" w:rsidP="00F316E4">
            <w:pPr>
              <w:jc w:val="center"/>
              <w:rPr>
                <w:rFonts w:ascii="Arial" w:hAnsi="Arial" w:cs="Arial"/>
                <w:color w:val="000000"/>
                <w:sz w:val="18"/>
                <w:szCs w:val="18"/>
              </w:rPr>
            </w:pPr>
            <w:r w:rsidRPr="00AB6725">
              <w:rPr>
                <w:rFonts w:ascii="Arial" w:hAnsi="Arial" w:cs="Arial"/>
                <w:color w:val="000000"/>
                <w:sz w:val="18"/>
                <w:szCs w:val="18"/>
              </w:rPr>
              <w:t>461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FD56214" w14:textId="77777777" w:rsidR="00940EFA"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15</w:t>
            </w:r>
          </w:p>
        </w:tc>
      </w:tr>
      <w:tr w:rsidR="00392EBD" w:rsidRPr="00AB6725" w14:paraId="4B555399" w14:textId="77777777" w:rsidTr="002A74F3">
        <w:trPr>
          <w:trHeight w:val="519"/>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045C079" w14:textId="77777777" w:rsidR="00392EBD" w:rsidRPr="00AB6725" w:rsidRDefault="00392EBD" w:rsidP="00F316E4">
            <w:pPr>
              <w:ind w:left="131" w:right="124"/>
              <w:jc w:val="both"/>
              <w:rPr>
                <w:rFonts w:ascii="Arial" w:hAnsi="Arial" w:cs="Arial"/>
                <w:color w:val="000000"/>
                <w:sz w:val="18"/>
                <w:szCs w:val="18"/>
              </w:rPr>
            </w:pPr>
            <w:r w:rsidRPr="00AB6725">
              <w:rPr>
                <w:rFonts w:ascii="Arial" w:hAnsi="Arial" w:cs="Arial"/>
                <w:color w:val="000000"/>
                <w:sz w:val="18"/>
                <w:szCs w:val="18"/>
              </w:rPr>
              <w:t>Decisiones de Fondo en procesos Sancionatorios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EF5AEAF" w14:textId="77777777" w:rsidR="00392EBD" w:rsidRPr="00AB6725" w:rsidRDefault="00392EBD" w:rsidP="00F316E4">
            <w:pPr>
              <w:ind w:left="131" w:right="124"/>
              <w:jc w:val="center"/>
              <w:rPr>
                <w:rFonts w:ascii="Arial" w:hAnsi="Arial" w:cs="Arial"/>
                <w:color w:val="000000"/>
                <w:sz w:val="18"/>
                <w:szCs w:val="18"/>
              </w:rPr>
            </w:pPr>
            <w:r w:rsidRPr="00AB6725">
              <w:rPr>
                <w:rFonts w:ascii="Arial" w:hAnsi="Arial" w:cs="Arial"/>
                <w:color w:val="000000"/>
                <w:sz w:val="18"/>
                <w:szCs w:val="18"/>
              </w:rPr>
              <w:t>400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23B496A" w14:textId="77777777" w:rsidR="00392EBD" w:rsidRPr="00AB6725" w:rsidRDefault="00392EBD" w:rsidP="00F316E4">
            <w:pPr>
              <w:ind w:left="131" w:right="124"/>
              <w:jc w:val="center"/>
              <w:rPr>
                <w:rFonts w:ascii="Arial" w:hAnsi="Arial" w:cs="Arial"/>
                <w:color w:val="000000"/>
                <w:sz w:val="18"/>
                <w:szCs w:val="18"/>
              </w:rPr>
            </w:pPr>
            <w:r w:rsidRPr="00AB6725">
              <w:rPr>
                <w:rFonts w:ascii="Arial" w:hAnsi="Arial" w:cs="Arial"/>
                <w:color w:val="000000"/>
                <w:sz w:val="18"/>
                <w:szCs w:val="18"/>
              </w:rPr>
              <w:t>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7C392E" w14:textId="77777777" w:rsidR="00392EBD" w:rsidRPr="00AB6725" w:rsidRDefault="00392EBD" w:rsidP="00F316E4">
            <w:pPr>
              <w:jc w:val="center"/>
              <w:rPr>
                <w:rFonts w:ascii="Arial" w:hAnsi="Arial" w:cs="Arial"/>
                <w:color w:val="000000"/>
                <w:sz w:val="18"/>
                <w:szCs w:val="18"/>
              </w:rPr>
            </w:pPr>
            <w:r w:rsidRPr="00AB6725">
              <w:rPr>
                <w:rFonts w:ascii="Arial" w:hAnsi="Arial" w:cs="Arial"/>
                <w:color w:val="000000"/>
                <w:sz w:val="18"/>
                <w:szCs w:val="18"/>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53AA7319"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4D0E7AAC"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102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F84E43D" w14:textId="77777777" w:rsidR="00392EBD" w:rsidRPr="00AB6725" w:rsidRDefault="00392EBD" w:rsidP="00F316E4">
            <w:pPr>
              <w:jc w:val="center"/>
              <w:rPr>
                <w:rFonts w:ascii="Arial" w:hAnsi="Arial" w:cs="Arial"/>
                <w:color w:val="000000"/>
                <w:sz w:val="18"/>
                <w:szCs w:val="18"/>
              </w:rPr>
            </w:pPr>
            <w:r w:rsidRPr="00AB6725">
              <w:rPr>
                <w:rFonts w:ascii="Arial" w:hAnsi="Arial" w:cs="Arial"/>
                <w:color w:val="000000"/>
                <w:sz w:val="18"/>
                <w:szCs w:val="18"/>
              </w:rPr>
              <w:t>32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834C423"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24</w:t>
            </w:r>
          </w:p>
        </w:tc>
      </w:tr>
      <w:tr w:rsidR="00392EBD" w:rsidRPr="00AB6725" w14:paraId="07D1648A" w14:textId="77777777" w:rsidTr="002A74F3">
        <w:trPr>
          <w:trHeight w:val="519"/>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374E91A" w14:textId="77777777" w:rsidR="00392EBD" w:rsidRPr="00AB6725" w:rsidRDefault="00392EBD" w:rsidP="00F316E4">
            <w:pPr>
              <w:ind w:left="131" w:right="124"/>
              <w:jc w:val="both"/>
              <w:rPr>
                <w:rFonts w:ascii="Arial" w:hAnsi="Arial" w:cs="Arial"/>
                <w:color w:val="000000"/>
                <w:sz w:val="18"/>
                <w:szCs w:val="18"/>
              </w:rPr>
            </w:pPr>
            <w:r w:rsidRPr="00AB6725">
              <w:rPr>
                <w:rFonts w:ascii="Arial" w:hAnsi="Arial" w:cs="Arial"/>
                <w:color w:val="000000"/>
                <w:sz w:val="18"/>
                <w:szCs w:val="18"/>
              </w:rPr>
              <w:t>Vehículos revisados del parque automotor que circula en Bogotá</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71F6016" w14:textId="77777777" w:rsidR="00392EBD" w:rsidRPr="00AB6725" w:rsidRDefault="00392EBD" w:rsidP="00F316E4">
            <w:pPr>
              <w:ind w:left="131" w:right="124"/>
              <w:jc w:val="center"/>
              <w:rPr>
                <w:rFonts w:ascii="Arial" w:hAnsi="Arial" w:cs="Arial"/>
                <w:color w:val="000000"/>
                <w:sz w:val="18"/>
                <w:szCs w:val="18"/>
              </w:rPr>
            </w:pPr>
            <w:r w:rsidRPr="00AB6725">
              <w:rPr>
                <w:rFonts w:ascii="Arial" w:hAnsi="Arial" w:cs="Arial"/>
                <w:color w:val="000000"/>
                <w:sz w:val="18"/>
                <w:szCs w:val="18"/>
              </w:rPr>
              <w:t>19600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9B61D6E" w14:textId="77777777" w:rsidR="00392EBD" w:rsidRPr="00AB6725" w:rsidRDefault="00392EBD" w:rsidP="00F316E4">
            <w:pPr>
              <w:ind w:left="131" w:right="124"/>
              <w:jc w:val="center"/>
              <w:rPr>
                <w:rFonts w:ascii="Arial" w:hAnsi="Arial" w:cs="Arial"/>
                <w:color w:val="000000"/>
                <w:sz w:val="18"/>
                <w:szCs w:val="18"/>
              </w:rPr>
            </w:pPr>
            <w:r w:rsidRPr="00AB6725">
              <w:rPr>
                <w:rFonts w:ascii="Arial" w:hAnsi="Arial" w:cs="Arial"/>
                <w:color w:val="000000"/>
                <w:sz w:val="18"/>
                <w:szCs w:val="18"/>
              </w:rPr>
              <w:t>14700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940551" w14:textId="77777777" w:rsidR="00392EBD" w:rsidRPr="00AB6725" w:rsidRDefault="00392EBD" w:rsidP="00F316E4">
            <w:pPr>
              <w:jc w:val="center"/>
              <w:rPr>
                <w:rFonts w:ascii="Arial" w:hAnsi="Arial" w:cs="Arial"/>
                <w:color w:val="000000"/>
                <w:sz w:val="18"/>
                <w:szCs w:val="18"/>
              </w:rPr>
            </w:pPr>
            <w:r w:rsidRPr="00AB6725">
              <w:rPr>
                <w:rFonts w:ascii="Arial" w:hAnsi="Arial" w:cs="Arial"/>
                <w:color w:val="000000"/>
                <w:sz w:val="18"/>
                <w:szCs w:val="18"/>
              </w:rPr>
              <w:t>4688</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6B9CADAB"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32</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74BF70A1"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F50C5E6" w14:textId="77777777" w:rsidR="00392EBD" w:rsidRPr="00AB6725" w:rsidRDefault="00392EBD" w:rsidP="00F316E4">
            <w:pPr>
              <w:jc w:val="center"/>
              <w:rPr>
                <w:rFonts w:ascii="Arial" w:hAnsi="Arial" w:cs="Arial"/>
                <w:color w:val="000000"/>
                <w:sz w:val="18"/>
                <w:szCs w:val="18"/>
              </w:rPr>
            </w:pPr>
            <w:r w:rsidRPr="00AB6725">
              <w:rPr>
                <w:rFonts w:ascii="Arial" w:hAnsi="Arial" w:cs="Arial"/>
                <w:color w:val="000000"/>
                <w:sz w:val="18"/>
                <w:szCs w:val="18"/>
              </w:rPr>
              <w:t>4688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8C4FAAD"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24</w:t>
            </w:r>
          </w:p>
        </w:tc>
      </w:tr>
      <w:tr w:rsidR="00392EBD" w:rsidRPr="00AB6725" w14:paraId="381A77BA" w14:textId="77777777" w:rsidTr="002A74F3">
        <w:trPr>
          <w:trHeight w:val="519"/>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70AC3A0" w14:textId="77777777" w:rsidR="00392EBD" w:rsidRPr="00AB6725" w:rsidRDefault="00392EBD" w:rsidP="00F316E4">
            <w:pPr>
              <w:ind w:left="131" w:right="124"/>
              <w:jc w:val="both"/>
              <w:rPr>
                <w:rFonts w:ascii="Arial" w:hAnsi="Arial" w:cs="Arial"/>
                <w:color w:val="000000"/>
                <w:sz w:val="18"/>
                <w:szCs w:val="18"/>
              </w:rPr>
            </w:pPr>
            <w:r w:rsidRPr="00AB6725">
              <w:rPr>
                <w:rFonts w:ascii="Arial" w:hAnsi="Arial" w:cs="Arial"/>
                <w:color w:val="000000"/>
                <w:sz w:val="18"/>
                <w:szCs w:val="18"/>
              </w:rPr>
              <w:t>Toneladas de llantas usadas aprovechadas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2FF7B29" w14:textId="77777777" w:rsidR="00392EBD" w:rsidRPr="00AB6725" w:rsidRDefault="00392EBD" w:rsidP="00F316E4">
            <w:pPr>
              <w:ind w:left="131" w:right="124"/>
              <w:jc w:val="center"/>
              <w:rPr>
                <w:rFonts w:ascii="Arial" w:hAnsi="Arial" w:cs="Arial"/>
                <w:color w:val="000000"/>
                <w:sz w:val="18"/>
                <w:szCs w:val="18"/>
              </w:rPr>
            </w:pPr>
            <w:r w:rsidRPr="00AB6725">
              <w:rPr>
                <w:rFonts w:ascii="Arial" w:hAnsi="Arial" w:cs="Arial"/>
                <w:color w:val="000000"/>
                <w:sz w:val="18"/>
                <w:szCs w:val="18"/>
              </w:rPr>
              <w:t>3000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E24A9E9" w14:textId="77777777" w:rsidR="00392EBD" w:rsidRPr="00AB6725" w:rsidRDefault="00392EBD" w:rsidP="00F316E4">
            <w:pPr>
              <w:ind w:left="131" w:right="124"/>
              <w:jc w:val="center"/>
              <w:rPr>
                <w:rFonts w:ascii="Arial" w:hAnsi="Arial" w:cs="Arial"/>
                <w:color w:val="000000"/>
                <w:sz w:val="18"/>
                <w:szCs w:val="18"/>
              </w:rPr>
            </w:pPr>
            <w:r w:rsidRPr="00AB6725">
              <w:rPr>
                <w:rFonts w:ascii="Arial" w:hAnsi="Arial" w:cs="Arial"/>
                <w:color w:val="000000"/>
                <w:sz w:val="18"/>
                <w:szCs w:val="18"/>
              </w:rPr>
              <w:t>1500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F973D91" w14:textId="77777777" w:rsidR="00392EBD" w:rsidRPr="00AB6725" w:rsidRDefault="00392EBD" w:rsidP="00F316E4">
            <w:pPr>
              <w:jc w:val="center"/>
              <w:rPr>
                <w:rFonts w:ascii="Arial" w:hAnsi="Arial" w:cs="Arial"/>
                <w:color w:val="000000"/>
                <w:sz w:val="18"/>
                <w:szCs w:val="18"/>
              </w:rPr>
            </w:pPr>
            <w:r w:rsidRPr="00AB6725">
              <w:rPr>
                <w:rFonts w:ascii="Arial" w:hAnsi="Arial" w:cs="Arial"/>
                <w:color w:val="000000"/>
                <w:sz w:val="18"/>
                <w:szCs w:val="18"/>
              </w:rPr>
              <w:t>517.43</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2821A910"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34</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2E5F85EF"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1A1E15E" w14:textId="77777777" w:rsidR="00392EBD" w:rsidRPr="00AB6725" w:rsidRDefault="00392EBD" w:rsidP="00F316E4">
            <w:pPr>
              <w:jc w:val="center"/>
              <w:rPr>
                <w:rFonts w:ascii="Arial" w:hAnsi="Arial" w:cs="Arial"/>
                <w:color w:val="000000"/>
                <w:sz w:val="18"/>
                <w:szCs w:val="18"/>
              </w:rPr>
            </w:pPr>
            <w:r w:rsidRPr="00AB6725">
              <w:rPr>
                <w:rFonts w:ascii="Arial" w:hAnsi="Arial" w:cs="Arial"/>
                <w:color w:val="000000"/>
                <w:sz w:val="18"/>
                <w:szCs w:val="18"/>
              </w:rPr>
              <w:t>517.49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A4F87D2"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17</w:t>
            </w:r>
          </w:p>
        </w:tc>
      </w:tr>
      <w:tr w:rsidR="00392EBD" w:rsidRPr="00AB6725" w14:paraId="2643D26F" w14:textId="77777777" w:rsidTr="002A74F3">
        <w:trPr>
          <w:trHeight w:val="519"/>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A6FFEBF" w14:textId="77777777" w:rsidR="00392EBD" w:rsidRPr="00AB6725" w:rsidRDefault="00392EBD" w:rsidP="00F316E4">
            <w:pPr>
              <w:ind w:left="131" w:right="124"/>
              <w:jc w:val="both"/>
              <w:rPr>
                <w:rFonts w:ascii="Arial" w:hAnsi="Arial" w:cs="Arial"/>
                <w:color w:val="000000"/>
                <w:sz w:val="18"/>
                <w:szCs w:val="18"/>
              </w:rPr>
            </w:pPr>
            <w:r w:rsidRPr="00AB6725">
              <w:rPr>
                <w:rFonts w:ascii="Arial" w:hAnsi="Arial" w:cs="Arial"/>
                <w:color w:val="000000"/>
                <w:sz w:val="18"/>
                <w:szCs w:val="18"/>
              </w:rPr>
              <w:t>Establecimientos de acopio de llantas con seguimiento y control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58CDFF8" w14:textId="77777777" w:rsidR="00392EBD" w:rsidRPr="00AB6725" w:rsidRDefault="00392EBD" w:rsidP="00F316E4">
            <w:pPr>
              <w:ind w:left="131" w:right="124"/>
              <w:jc w:val="center"/>
              <w:rPr>
                <w:rFonts w:ascii="Arial" w:hAnsi="Arial" w:cs="Arial"/>
                <w:color w:val="000000"/>
                <w:sz w:val="18"/>
                <w:szCs w:val="18"/>
              </w:rPr>
            </w:pPr>
            <w:r w:rsidRPr="00AB6725">
              <w:rPr>
                <w:rFonts w:ascii="Arial" w:hAnsi="Arial" w:cs="Arial"/>
                <w:color w:val="000000"/>
                <w:sz w:val="18"/>
                <w:szCs w:val="18"/>
              </w:rPr>
              <w:t>997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8790D39" w14:textId="77777777" w:rsidR="00392EBD" w:rsidRPr="00AB6725" w:rsidRDefault="00392EBD" w:rsidP="00F316E4">
            <w:pPr>
              <w:ind w:left="131" w:right="124"/>
              <w:jc w:val="center"/>
              <w:rPr>
                <w:rFonts w:ascii="Arial" w:hAnsi="Arial" w:cs="Arial"/>
                <w:color w:val="000000"/>
                <w:sz w:val="18"/>
                <w:szCs w:val="18"/>
              </w:rPr>
            </w:pPr>
            <w:r w:rsidRPr="00AB6725">
              <w:rPr>
                <w:rFonts w:ascii="Arial" w:hAnsi="Arial" w:cs="Arial"/>
                <w:color w:val="000000"/>
                <w:sz w:val="18"/>
                <w:szCs w:val="18"/>
              </w:rPr>
              <w:t>80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6FD45A3" w14:textId="77777777" w:rsidR="00392EBD" w:rsidRPr="00AB6725" w:rsidRDefault="00392EBD" w:rsidP="00F316E4">
            <w:pPr>
              <w:jc w:val="center"/>
              <w:rPr>
                <w:rFonts w:ascii="Arial" w:hAnsi="Arial" w:cs="Arial"/>
                <w:color w:val="000000"/>
                <w:sz w:val="18"/>
                <w:szCs w:val="18"/>
              </w:rPr>
            </w:pPr>
            <w:r w:rsidRPr="00AB6725">
              <w:rPr>
                <w:rFonts w:ascii="Arial" w:hAnsi="Arial" w:cs="Arial"/>
                <w:color w:val="000000"/>
                <w:sz w:val="18"/>
                <w:szCs w:val="18"/>
              </w:rPr>
              <w:t>26</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3D653058"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33</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6DFC674C"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94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713CBD1" w14:textId="77777777" w:rsidR="00392EBD" w:rsidRPr="00AB6725" w:rsidRDefault="00392EBD" w:rsidP="00F316E4">
            <w:pPr>
              <w:jc w:val="center"/>
              <w:rPr>
                <w:rFonts w:ascii="Arial" w:hAnsi="Arial" w:cs="Arial"/>
                <w:color w:val="000000"/>
                <w:sz w:val="18"/>
                <w:szCs w:val="18"/>
              </w:rPr>
            </w:pPr>
            <w:r w:rsidRPr="00AB6725">
              <w:rPr>
                <w:rFonts w:ascii="Arial" w:hAnsi="Arial" w:cs="Arial"/>
                <w:color w:val="000000"/>
                <w:sz w:val="18"/>
                <w:szCs w:val="18"/>
              </w:rPr>
              <w:t>379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D7ED87C"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15</w:t>
            </w:r>
          </w:p>
        </w:tc>
      </w:tr>
      <w:tr w:rsidR="00392EBD" w:rsidRPr="00AB6725" w14:paraId="11F8CBBB" w14:textId="77777777" w:rsidTr="002A74F3">
        <w:trPr>
          <w:trHeight w:val="519"/>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2ECA772" w14:textId="77777777" w:rsidR="00392EBD" w:rsidRPr="00AB6725" w:rsidRDefault="00392EBD" w:rsidP="00F316E4">
            <w:pPr>
              <w:ind w:left="131" w:right="124"/>
              <w:jc w:val="both"/>
              <w:rPr>
                <w:rFonts w:ascii="Arial" w:hAnsi="Arial" w:cs="Arial"/>
                <w:color w:val="000000"/>
                <w:sz w:val="18"/>
                <w:szCs w:val="18"/>
              </w:rPr>
            </w:pPr>
            <w:r w:rsidRPr="00AB6725">
              <w:rPr>
                <w:rFonts w:ascii="Arial" w:hAnsi="Arial" w:cs="Arial"/>
                <w:color w:val="000000"/>
                <w:sz w:val="18"/>
                <w:szCs w:val="18"/>
              </w:rPr>
              <w:t xml:space="preserve">Actuaciones de evaluación de instrumentos ambientales en los términos establecidos en los procedimientos establecidos en la Secretaría distrital de Ambiente, </w:t>
            </w:r>
            <w:r w:rsidRPr="00AB6725">
              <w:rPr>
                <w:rFonts w:ascii="Arial" w:hAnsi="Arial" w:cs="Arial"/>
                <w:color w:val="000000"/>
                <w:sz w:val="18"/>
                <w:szCs w:val="18"/>
              </w:rPr>
              <w:lastRenderedPageBreak/>
              <w:t>iniciados durante los años de la Vigencia “Bogotá mejor para Todos”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BE07FF5" w14:textId="77777777" w:rsidR="00392EBD" w:rsidRPr="00AB6725" w:rsidRDefault="00392EBD" w:rsidP="00F316E4">
            <w:pPr>
              <w:ind w:left="131" w:right="124"/>
              <w:jc w:val="center"/>
              <w:rPr>
                <w:rFonts w:ascii="Arial" w:hAnsi="Arial" w:cs="Arial"/>
                <w:color w:val="000000"/>
                <w:sz w:val="18"/>
                <w:szCs w:val="18"/>
              </w:rPr>
            </w:pPr>
            <w:r w:rsidRPr="00AB6725">
              <w:rPr>
                <w:rFonts w:ascii="Arial" w:hAnsi="Arial" w:cs="Arial"/>
                <w:color w:val="000000"/>
                <w:sz w:val="18"/>
                <w:szCs w:val="18"/>
              </w:rPr>
              <w:lastRenderedPageBreak/>
              <w:t>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E998EAF" w14:textId="77777777" w:rsidR="00392EBD" w:rsidRPr="00AB6725" w:rsidRDefault="00392EBD" w:rsidP="00F316E4">
            <w:pPr>
              <w:ind w:left="131" w:right="124"/>
              <w:jc w:val="center"/>
              <w:rPr>
                <w:rFonts w:ascii="Arial" w:hAnsi="Arial" w:cs="Arial"/>
                <w:color w:val="000000"/>
                <w:sz w:val="18"/>
                <w:szCs w:val="18"/>
              </w:rPr>
            </w:pPr>
            <w:r w:rsidRPr="00AB6725">
              <w:rPr>
                <w:rFonts w:ascii="Arial" w:hAnsi="Arial" w:cs="Arial"/>
                <w:color w:val="000000"/>
                <w:sz w:val="18"/>
                <w:szCs w:val="18"/>
              </w:rPr>
              <w:t>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03774A" w14:textId="77777777" w:rsidR="00392EBD" w:rsidRPr="00AB6725" w:rsidRDefault="00392EBD" w:rsidP="00F316E4">
            <w:pPr>
              <w:jc w:val="center"/>
              <w:rPr>
                <w:rFonts w:ascii="Arial" w:hAnsi="Arial" w:cs="Arial"/>
                <w:color w:val="000000"/>
                <w:sz w:val="18"/>
                <w:szCs w:val="18"/>
              </w:rPr>
            </w:pPr>
            <w:r w:rsidRPr="00AB6725">
              <w:rPr>
                <w:rFonts w:ascii="Arial" w:hAnsi="Arial" w:cs="Arial"/>
                <w:color w:val="000000"/>
                <w:sz w:val="18"/>
                <w:szCs w:val="18"/>
              </w:rPr>
              <w:t>6%</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04040FB4"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15</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2ADB1A40"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8AC305" w14:textId="77777777" w:rsidR="00392EBD" w:rsidRPr="00AB6725" w:rsidRDefault="00392EBD" w:rsidP="00F316E4">
            <w:pPr>
              <w:jc w:val="center"/>
              <w:rPr>
                <w:rFonts w:ascii="Arial" w:hAnsi="Arial" w:cs="Arial"/>
                <w:color w:val="000000"/>
                <w:sz w:val="18"/>
                <w:szCs w:val="18"/>
              </w:rPr>
            </w:pPr>
            <w:r w:rsidRPr="00AB6725">
              <w:rPr>
                <w:rFonts w:ascii="Arial" w:hAnsi="Arial" w:cs="Arial"/>
                <w:color w:val="000000"/>
                <w:sz w:val="18"/>
                <w:szCs w:val="18"/>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687262"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15</w:t>
            </w:r>
          </w:p>
        </w:tc>
      </w:tr>
      <w:tr w:rsidR="00392EBD" w:rsidRPr="00AB6725" w14:paraId="3BC5F6E2" w14:textId="77777777" w:rsidTr="002A74F3">
        <w:trPr>
          <w:trHeight w:val="519"/>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0AC8C45" w14:textId="77777777" w:rsidR="00392EBD" w:rsidRPr="00AB6725" w:rsidRDefault="00392EBD" w:rsidP="00F316E4">
            <w:pPr>
              <w:ind w:left="131" w:right="124"/>
              <w:jc w:val="both"/>
              <w:rPr>
                <w:rFonts w:ascii="Arial" w:hAnsi="Arial" w:cs="Arial"/>
                <w:color w:val="000000"/>
                <w:sz w:val="18"/>
                <w:szCs w:val="18"/>
              </w:rPr>
            </w:pPr>
            <w:r w:rsidRPr="00AB6725">
              <w:rPr>
                <w:rFonts w:ascii="Arial" w:hAnsi="Arial" w:cs="Arial"/>
                <w:color w:val="000000"/>
                <w:sz w:val="18"/>
                <w:szCs w:val="18"/>
              </w:rPr>
              <w:t>Inspección, Vigilancia y Control a organizaciones sin ánimo de lucro de carácter ambiental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68DE38C" w14:textId="77777777" w:rsidR="00392EBD" w:rsidRPr="00AB6725" w:rsidRDefault="00392EBD" w:rsidP="00F316E4">
            <w:pPr>
              <w:ind w:left="131" w:right="124"/>
              <w:jc w:val="center"/>
              <w:rPr>
                <w:rFonts w:ascii="Arial" w:hAnsi="Arial" w:cs="Arial"/>
                <w:color w:val="000000"/>
                <w:sz w:val="18"/>
                <w:szCs w:val="18"/>
              </w:rPr>
            </w:pPr>
            <w:r w:rsidRPr="00AB6725">
              <w:rPr>
                <w:rFonts w:ascii="Arial" w:hAnsi="Arial" w:cs="Arial"/>
                <w:color w:val="000000"/>
                <w:sz w:val="18"/>
                <w:szCs w:val="18"/>
              </w:rPr>
              <w:t>457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C5F3957" w14:textId="77777777" w:rsidR="00392EBD" w:rsidRPr="00AB6725" w:rsidRDefault="00392EBD" w:rsidP="00F316E4">
            <w:pPr>
              <w:ind w:left="131" w:right="124"/>
              <w:jc w:val="center"/>
              <w:rPr>
                <w:rFonts w:ascii="Arial" w:hAnsi="Arial" w:cs="Arial"/>
                <w:color w:val="000000"/>
                <w:sz w:val="18"/>
                <w:szCs w:val="18"/>
              </w:rPr>
            </w:pPr>
            <w:r w:rsidRPr="00AB6725">
              <w:rPr>
                <w:rFonts w:ascii="Arial" w:hAnsi="Arial" w:cs="Arial"/>
                <w:color w:val="000000"/>
                <w:sz w:val="18"/>
                <w:szCs w:val="18"/>
              </w:rPr>
              <w:t>172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C27A361" w14:textId="77777777" w:rsidR="00392EBD" w:rsidRPr="00AB6725" w:rsidRDefault="00392EBD" w:rsidP="00F316E4">
            <w:pPr>
              <w:jc w:val="center"/>
              <w:rPr>
                <w:rFonts w:ascii="Arial" w:hAnsi="Arial" w:cs="Arial"/>
                <w:color w:val="000000"/>
                <w:sz w:val="18"/>
                <w:szCs w:val="18"/>
              </w:rPr>
            </w:pPr>
            <w:r w:rsidRPr="00AB6725">
              <w:rPr>
                <w:rFonts w:ascii="Arial" w:hAnsi="Arial" w:cs="Arial"/>
                <w:color w:val="000000"/>
                <w:sz w:val="18"/>
                <w:szCs w:val="18"/>
              </w:rPr>
              <w:t>62</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17B3CC35"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36</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67ADCC6B"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188036F" w14:textId="77777777" w:rsidR="00392EBD" w:rsidRPr="00AB6725" w:rsidRDefault="00392EBD" w:rsidP="00F316E4">
            <w:pPr>
              <w:jc w:val="center"/>
              <w:rPr>
                <w:rFonts w:ascii="Arial" w:hAnsi="Arial" w:cs="Arial"/>
                <w:color w:val="000000"/>
                <w:sz w:val="18"/>
                <w:szCs w:val="18"/>
              </w:rPr>
            </w:pPr>
            <w:r w:rsidRPr="00AB6725">
              <w:rPr>
                <w:rFonts w:ascii="Arial" w:hAnsi="Arial" w:cs="Arial"/>
                <w:color w:val="000000"/>
                <w:sz w:val="18"/>
                <w:szCs w:val="18"/>
              </w:rPr>
              <w:t>62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F875A5"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14</w:t>
            </w:r>
          </w:p>
        </w:tc>
      </w:tr>
      <w:tr w:rsidR="00392EBD" w:rsidRPr="00AB6725" w14:paraId="193188A5" w14:textId="77777777" w:rsidTr="002A74F3">
        <w:trPr>
          <w:trHeight w:val="519"/>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49D21EE" w14:textId="77777777" w:rsidR="00392EBD" w:rsidRPr="00AB6725" w:rsidRDefault="00392EBD" w:rsidP="00F316E4">
            <w:pPr>
              <w:ind w:left="131" w:right="124"/>
              <w:jc w:val="both"/>
              <w:rPr>
                <w:rFonts w:ascii="Arial" w:hAnsi="Arial" w:cs="Arial"/>
                <w:color w:val="000000"/>
                <w:sz w:val="18"/>
                <w:szCs w:val="18"/>
              </w:rPr>
            </w:pPr>
            <w:r w:rsidRPr="00AB6725">
              <w:rPr>
                <w:rFonts w:ascii="Arial" w:hAnsi="Arial" w:cs="Arial"/>
                <w:color w:val="000000"/>
                <w:sz w:val="18"/>
                <w:szCs w:val="18"/>
              </w:rPr>
              <w:t>Operativos con acompañamiento técnico a la actividad de desmonte de los elementos de publicidad exterior visual por parte de la UAESP</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B2B7B89" w14:textId="77777777" w:rsidR="00392EBD" w:rsidRPr="00AB6725" w:rsidRDefault="00392EBD" w:rsidP="00F316E4">
            <w:pPr>
              <w:ind w:left="131" w:right="124"/>
              <w:jc w:val="center"/>
              <w:rPr>
                <w:rFonts w:ascii="Arial" w:hAnsi="Arial" w:cs="Arial"/>
                <w:color w:val="000000"/>
                <w:sz w:val="18"/>
                <w:szCs w:val="18"/>
              </w:rPr>
            </w:pPr>
            <w:r w:rsidRPr="00AB6725">
              <w:rPr>
                <w:rFonts w:ascii="Arial" w:hAnsi="Arial" w:cs="Arial"/>
                <w:color w:val="000000"/>
                <w:sz w:val="18"/>
                <w:szCs w:val="18"/>
              </w:rPr>
              <w:t>38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E2EE29B" w14:textId="77777777" w:rsidR="00392EBD" w:rsidRPr="00AB6725" w:rsidRDefault="00392EBD" w:rsidP="00F316E4">
            <w:pPr>
              <w:ind w:left="131" w:right="124"/>
              <w:jc w:val="center"/>
              <w:rPr>
                <w:rFonts w:ascii="Arial" w:hAnsi="Arial" w:cs="Arial"/>
                <w:color w:val="000000"/>
                <w:sz w:val="18"/>
                <w:szCs w:val="18"/>
              </w:rPr>
            </w:pPr>
            <w:r w:rsidRPr="00AB6725">
              <w:rPr>
                <w:rFonts w:ascii="Arial" w:hAnsi="Arial" w:cs="Arial"/>
                <w:color w:val="000000"/>
                <w:sz w:val="18"/>
                <w:szCs w:val="18"/>
              </w:rPr>
              <w:t>22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7B811C1" w14:textId="77777777" w:rsidR="00392EBD" w:rsidRPr="00AB6725" w:rsidRDefault="00392EBD" w:rsidP="00F316E4">
            <w:pPr>
              <w:jc w:val="center"/>
              <w:rPr>
                <w:rFonts w:ascii="Arial" w:hAnsi="Arial" w:cs="Arial"/>
                <w:color w:val="000000"/>
                <w:sz w:val="18"/>
                <w:szCs w:val="18"/>
              </w:rPr>
            </w:pPr>
            <w:r w:rsidRPr="00AB6725">
              <w:rPr>
                <w:rFonts w:ascii="Arial" w:hAnsi="Arial" w:cs="Arial"/>
                <w:color w:val="000000"/>
                <w:sz w:val="18"/>
                <w:szCs w:val="18"/>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3B8DCA7E"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499E1226"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02B157E" w14:textId="77777777" w:rsidR="00392EBD" w:rsidRPr="00AB6725" w:rsidRDefault="00392EBD" w:rsidP="00F316E4">
            <w:pPr>
              <w:jc w:val="center"/>
              <w:rPr>
                <w:rFonts w:ascii="Arial" w:hAnsi="Arial" w:cs="Arial"/>
                <w:color w:val="000000"/>
                <w:sz w:val="18"/>
                <w:szCs w:val="18"/>
              </w:rPr>
            </w:pPr>
            <w:r w:rsidRPr="00AB6725">
              <w:rPr>
                <w:rFonts w:ascii="Arial" w:hAnsi="Arial" w:cs="Arial"/>
                <w:color w:val="000000"/>
                <w:sz w:val="18"/>
                <w:szCs w:val="18"/>
              </w:rPr>
              <w:t>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FE46CE0"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0</w:t>
            </w:r>
          </w:p>
        </w:tc>
      </w:tr>
      <w:tr w:rsidR="00392EBD" w:rsidRPr="00AB6725" w14:paraId="27F4C091" w14:textId="77777777" w:rsidTr="002A74F3">
        <w:trPr>
          <w:trHeight w:val="519"/>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C53EF6B" w14:textId="77777777" w:rsidR="00392EBD" w:rsidRPr="00AB6725" w:rsidRDefault="00392EBD" w:rsidP="00F316E4">
            <w:pPr>
              <w:ind w:left="131" w:right="124"/>
              <w:jc w:val="both"/>
              <w:rPr>
                <w:rFonts w:ascii="Arial" w:hAnsi="Arial" w:cs="Arial"/>
                <w:color w:val="000000"/>
                <w:sz w:val="18"/>
                <w:szCs w:val="18"/>
              </w:rPr>
            </w:pPr>
            <w:r w:rsidRPr="00AB6725">
              <w:rPr>
                <w:rFonts w:ascii="Arial" w:hAnsi="Arial" w:cs="Arial"/>
                <w:color w:val="000000"/>
                <w:sz w:val="18"/>
                <w:szCs w:val="18"/>
              </w:rPr>
              <w:t xml:space="preserve">Predios afectados por actividad extractiva que cuentan con instrumento administrativo de </w:t>
            </w:r>
            <w:r w:rsidR="00BC3164" w:rsidRPr="00AB6725">
              <w:rPr>
                <w:rFonts w:ascii="Arial" w:hAnsi="Arial" w:cs="Arial"/>
                <w:color w:val="000000"/>
                <w:sz w:val="18"/>
                <w:szCs w:val="18"/>
              </w:rPr>
              <w:t>manejo y</w:t>
            </w:r>
            <w:r w:rsidRPr="00AB6725">
              <w:rPr>
                <w:rFonts w:ascii="Arial" w:hAnsi="Arial" w:cs="Arial"/>
                <w:color w:val="000000"/>
                <w:sz w:val="18"/>
                <w:szCs w:val="18"/>
              </w:rPr>
              <w:t xml:space="preserve"> control ambiental controlados mediante seguimiento y </w:t>
            </w:r>
            <w:r w:rsidR="00BC3164" w:rsidRPr="00AB6725">
              <w:rPr>
                <w:rFonts w:ascii="Arial" w:hAnsi="Arial" w:cs="Arial"/>
                <w:color w:val="000000"/>
                <w:sz w:val="18"/>
                <w:szCs w:val="18"/>
              </w:rPr>
              <w:t>evaluación</w:t>
            </w:r>
            <w:r w:rsidRPr="00AB6725">
              <w:rPr>
                <w:rFonts w:ascii="Arial" w:hAnsi="Arial" w:cs="Arial"/>
                <w:color w:val="000000"/>
                <w:sz w:val="18"/>
                <w:szCs w:val="18"/>
              </w:rPr>
              <w:t xml:space="preserve"> ambiental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B14AEAA" w14:textId="77777777" w:rsidR="00392EBD" w:rsidRPr="00AB6725" w:rsidRDefault="00392EBD" w:rsidP="00F316E4">
            <w:pPr>
              <w:ind w:left="131" w:right="124"/>
              <w:jc w:val="center"/>
              <w:rPr>
                <w:rFonts w:ascii="Arial" w:hAnsi="Arial" w:cs="Arial"/>
                <w:color w:val="000000"/>
                <w:sz w:val="18"/>
                <w:szCs w:val="18"/>
              </w:rPr>
            </w:pPr>
            <w:r w:rsidRPr="00AB6725">
              <w:rPr>
                <w:rFonts w:ascii="Arial" w:hAnsi="Arial" w:cs="Arial"/>
                <w:color w:val="000000"/>
                <w:sz w:val="18"/>
                <w:szCs w:val="18"/>
              </w:rPr>
              <w:t>13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7DA4F2" w14:textId="77777777" w:rsidR="00392EBD" w:rsidRPr="00AB6725" w:rsidRDefault="00392EBD" w:rsidP="00F316E4">
            <w:pPr>
              <w:ind w:left="131" w:right="124"/>
              <w:jc w:val="center"/>
              <w:rPr>
                <w:rFonts w:ascii="Arial" w:hAnsi="Arial" w:cs="Arial"/>
                <w:color w:val="000000"/>
                <w:sz w:val="18"/>
                <w:szCs w:val="18"/>
              </w:rPr>
            </w:pPr>
            <w:r w:rsidRPr="00AB6725">
              <w:rPr>
                <w:rFonts w:ascii="Arial" w:hAnsi="Arial" w:cs="Arial"/>
                <w:color w:val="000000"/>
                <w:sz w:val="18"/>
                <w:szCs w:val="18"/>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62DB50D" w14:textId="77777777" w:rsidR="00392EBD" w:rsidRPr="00AB6725" w:rsidRDefault="00392EBD" w:rsidP="00F316E4">
            <w:pPr>
              <w:jc w:val="center"/>
              <w:rPr>
                <w:rFonts w:ascii="Arial" w:hAnsi="Arial" w:cs="Arial"/>
                <w:color w:val="000000"/>
                <w:sz w:val="18"/>
                <w:szCs w:val="18"/>
              </w:rPr>
            </w:pPr>
            <w:r w:rsidRPr="00AB6725">
              <w:rPr>
                <w:rFonts w:ascii="Arial" w:hAnsi="Arial" w:cs="Arial"/>
                <w:color w:val="000000"/>
                <w:sz w:val="18"/>
                <w:szCs w:val="18"/>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62878518"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50</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0409CD9A"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721454C" w14:textId="77777777" w:rsidR="00392EBD" w:rsidRPr="00AB6725" w:rsidRDefault="00392EBD" w:rsidP="00F316E4">
            <w:pPr>
              <w:jc w:val="center"/>
              <w:rPr>
                <w:rFonts w:ascii="Arial" w:hAnsi="Arial" w:cs="Arial"/>
                <w:color w:val="000000"/>
                <w:sz w:val="18"/>
                <w:szCs w:val="18"/>
              </w:rPr>
            </w:pPr>
            <w:r w:rsidRPr="00AB6725">
              <w:rPr>
                <w:rFonts w:ascii="Arial" w:hAnsi="Arial" w:cs="Arial"/>
                <w:color w:val="000000"/>
                <w:sz w:val="18"/>
                <w:szCs w:val="18"/>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26C1881"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8</w:t>
            </w:r>
          </w:p>
        </w:tc>
      </w:tr>
      <w:tr w:rsidR="00392EBD" w:rsidRPr="00AB6725" w14:paraId="5FA5FB52" w14:textId="77777777" w:rsidTr="002A74F3">
        <w:trPr>
          <w:trHeight w:val="519"/>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38C3AE3" w14:textId="77777777" w:rsidR="00392EBD" w:rsidRPr="00AB6725" w:rsidRDefault="00392EBD" w:rsidP="00F316E4">
            <w:pPr>
              <w:ind w:left="131" w:right="124"/>
              <w:jc w:val="both"/>
              <w:rPr>
                <w:rFonts w:ascii="Arial" w:hAnsi="Arial" w:cs="Arial"/>
                <w:color w:val="000000"/>
                <w:sz w:val="18"/>
                <w:szCs w:val="18"/>
              </w:rPr>
            </w:pPr>
            <w:r w:rsidRPr="00AB6725">
              <w:rPr>
                <w:rFonts w:ascii="Arial" w:hAnsi="Arial" w:cs="Arial"/>
                <w:color w:val="000000"/>
                <w:sz w:val="18"/>
                <w:szCs w:val="18"/>
              </w:rPr>
              <w:t>Gestión de Transferencias documentales del Archivo de Gestión al Archivo Central</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5BC09DA" w14:textId="77777777" w:rsidR="00392EBD" w:rsidRPr="00AB6725" w:rsidRDefault="00392EBD" w:rsidP="00F316E4">
            <w:pPr>
              <w:ind w:left="131" w:right="124"/>
              <w:jc w:val="center"/>
              <w:rPr>
                <w:rFonts w:ascii="Arial" w:hAnsi="Arial" w:cs="Arial"/>
                <w:color w:val="000000"/>
                <w:sz w:val="18"/>
                <w:szCs w:val="18"/>
              </w:rPr>
            </w:pPr>
            <w:r w:rsidRPr="00AB6725">
              <w:rPr>
                <w:rFonts w:ascii="Arial" w:hAnsi="Arial" w:cs="Arial"/>
                <w:color w:val="000000"/>
                <w:sz w:val="18"/>
                <w:szCs w:val="18"/>
              </w:rPr>
              <w:t>400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9D2E5E8" w14:textId="77777777" w:rsidR="00392EBD" w:rsidRPr="00AB6725" w:rsidRDefault="00392EBD" w:rsidP="00F316E4">
            <w:pPr>
              <w:ind w:left="131" w:right="124"/>
              <w:jc w:val="center"/>
              <w:rPr>
                <w:rFonts w:ascii="Arial" w:hAnsi="Arial" w:cs="Arial"/>
                <w:color w:val="000000"/>
                <w:sz w:val="18"/>
                <w:szCs w:val="18"/>
              </w:rPr>
            </w:pPr>
            <w:r w:rsidRPr="00AB6725">
              <w:rPr>
                <w:rFonts w:ascii="Arial" w:hAnsi="Arial" w:cs="Arial"/>
                <w:color w:val="000000"/>
                <w:sz w:val="18"/>
                <w:szCs w:val="18"/>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ACADCD5" w14:textId="77777777" w:rsidR="00392EBD" w:rsidRPr="00AB6725" w:rsidRDefault="00392EBD" w:rsidP="00F316E4">
            <w:pPr>
              <w:jc w:val="center"/>
              <w:rPr>
                <w:rFonts w:ascii="Arial" w:hAnsi="Arial" w:cs="Arial"/>
                <w:color w:val="000000"/>
                <w:sz w:val="18"/>
                <w:szCs w:val="18"/>
              </w:rPr>
            </w:pPr>
            <w:r w:rsidRPr="00AB6725">
              <w:rPr>
                <w:rFonts w:ascii="Arial" w:hAnsi="Arial" w:cs="Arial"/>
                <w:color w:val="000000"/>
                <w:sz w:val="18"/>
                <w:szCs w:val="18"/>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4386B26B"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20</w:t>
            </w:r>
          </w:p>
        </w:tc>
        <w:tc>
          <w:tcPr>
            <w:tcW w:w="992" w:type="dxa"/>
            <w:tcBorders>
              <w:top w:val="single" w:sz="4" w:space="0" w:color="000000"/>
              <w:left w:val="single" w:sz="4" w:space="0" w:color="000000"/>
              <w:bottom w:val="single" w:sz="4" w:space="0" w:color="000000"/>
              <w:right w:val="single" w:sz="4" w:space="0" w:color="000000"/>
            </w:tcBorders>
            <w:shd w:val="clear" w:color="auto" w:fill="FF0000"/>
            <w:tcMar>
              <w:top w:w="15" w:type="dxa"/>
              <w:left w:w="15" w:type="dxa"/>
              <w:bottom w:w="0" w:type="dxa"/>
              <w:right w:w="15" w:type="dxa"/>
            </w:tcMar>
            <w:vAlign w:val="center"/>
          </w:tcPr>
          <w:p w14:paraId="217780F3"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09AA819" w14:textId="77777777" w:rsidR="00392EBD" w:rsidRPr="00AB6725" w:rsidRDefault="00392EBD" w:rsidP="00F316E4">
            <w:pPr>
              <w:jc w:val="center"/>
              <w:rPr>
                <w:rFonts w:ascii="Arial" w:hAnsi="Arial" w:cs="Arial"/>
                <w:color w:val="000000"/>
                <w:sz w:val="18"/>
                <w:szCs w:val="18"/>
              </w:rPr>
            </w:pPr>
            <w:r w:rsidRPr="00AB6725">
              <w:rPr>
                <w:rFonts w:ascii="Arial" w:hAnsi="Arial" w:cs="Arial"/>
                <w:color w:val="000000"/>
                <w:sz w:val="18"/>
                <w:szCs w:val="18"/>
              </w:rPr>
              <w:t>20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82F74F0" w14:textId="77777777" w:rsidR="00392EBD" w:rsidRPr="00AB6725" w:rsidRDefault="00392EBD" w:rsidP="00F316E4">
            <w:pPr>
              <w:jc w:val="center"/>
              <w:rPr>
                <w:rFonts w:ascii="Arial" w:hAnsi="Arial" w:cs="Arial"/>
                <w:b/>
                <w:bCs/>
                <w:color w:val="000000"/>
                <w:sz w:val="18"/>
                <w:szCs w:val="18"/>
              </w:rPr>
            </w:pPr>
            <w:r w:rsidRPr="00AB6725">
              <w:rPr>
                <w:rFonts w:ascii="Arial" w:hAnsi="Arial" w:cs="Arial"/>
                <w:b/>
                <w:bCs/>
                <w:color w:val="000000"/>
                <w:sz w:val="18"/>
                <w:szCs w:val="18"/>
              </w:rPr>
              <w:t>5</w:t>
            </w:r>
          </w:p>
        </w:tc>
      </w:tr>
    </w:tbl>
    <w:p w14:paraId="7DA75FD0" w14:textId="77777777" w:rsidR="00BC3164" w:rsidRDefault="00BC3164" w:rsidP="00BB1EA5">
      <w:pPr>
        <w:rPr>
          <w:rFonts w:ascii="Arial" w:hAnsi="Arial" w:cs="Arial"/>
          <w:b/>
          <w:sz w:val="20"/>
          <w:szCs w:val="20"/>
          <w:u w:val="single"/>
        </w:rPr>
      </w:pPr>
    </w:p>
    <w:p w14:paraId="1913A567" w14:textId="77777777" w:rsidR="00C6711A" w:rsidRDefault="00C6711A" w:rsidP="00BB1EA5">
      <w:pPr>
        <w:rPr>
          <w:rFonts w:ascii="Arial" w:hAnsi="Arial" w:cs="Arial"/>
          <w:b/>
          <w:sz w:val="20"/>
          <w:szCs w:val="20"/>
          <w:u w:val="single"/>
        </w:rPr>
      </w:pPr>
    </w:p>
    <w:p w14:paraId="21BD1731" w14:textId="77777777" w:rsidR="00BB1EA5" w:rsidRDefault="00BB1EA5" w:rsidP="00C6711A">
      <w:pPr>
        <w:pStyle w:val="Ttulo2"/>
        <w:jc w:val="center"/>
      </w:pPr>
      <w:bookmarkStart w:id="7" w:name="_Toc40692681"/>
      <w:r w:rsidRPr="000C1EC5">
        <w:t>Indicadores con ejecución del más del 100%</w:t>
      </w:r>
      <w:bookmarkEnd w:id="7"/>
    </w:p>
    <w:p w14:paraId="6E2F842C" w14:textId="77777777" w:rsidR="00C6711A" w:rsidRPr="00C6711A" w:rsidRDefault="00C6711A" w:rsidP="00C6711A"/>
    <w:p w14:paraId="2FEE6FDD" w14:textId="77777777" w:rsidR="00BB1EA5" w:rsidRPr="000C1EC5" w:rsidRDefault="00BB1EA5" w:rsidP="00F8148B">
      <w:pPr>
        <w:jc w:val="both"/>
        <w:rPr>
          <w:rFonts w:ascii="Arial" w:hAnsi="Arial" w:cs="Arial"/>
          <w:sz w:val="20"/>
          <w:szCs w:val="20"/>
        </w:rPr>
      </w:pPr>
      <w:r w:rsidRPr="000C1EC5">
        <w:rPr>
          <w:rFonts w:ascii="Arial" w:hAnsi="Arial" w:cs="Arial"/>
          <w:sz w:val="20"/>
          <w:szCs w:val="20"/>
        </w:rPr>
        <w:t xml:space="preserve">Para este periodo </w:t>
      </w:r>
      <w:r w:rsidR="00392EBD" w:rsidRPr="000C1EC5">
        <w:rPr>
          <w:rFonts w:ascii="Arial" w:hAnsi="Arial" w:cs="Arial"/>
          <w:sz w:val="20"/>
          <w:szCs w:val="20"/>
        </w:rPr>
        <w:t>dieciséis  (16</w:t>
      </w:r>
      <w:r w:rsidRPr="000C1EC5">
        <w:rPr>
          <w:rFonts w:ascii="Arial" w:hAnsi="Arial" w:cs="Arial"/>
          <w:sz w:val="20"/>
          <w:szCs w:val="20"/>
        </w:rPr>
        <w:t>) indicadores presentan avance superior al 100% en sus actividades programadas acumuladas:</w:t>
      </w:r>
    </w:p>
    <w:tbl>
      <w:tblPr>
        <w:tblW w:w="11199" w:type="dxa"/>
        <w:tblInd w:w="-1139" w:type="dxa"/>
        <w:tblLayout w:type="fixed"/>
        <w:tblCellMar>
          <w:left w:w="227" w:type="dxa"/>
          <w:right w:w="227" w:type="dxa"/>
        </w:tblCellMar>
        <w:tblLook w:val="0600" w:firstRow="0" w:lastRow="0" w:firstColumn="0" w:lastColumn="0" w:noHBand="1" w:noVBand="1"/>
      </w:tblPr>
      <w:tblGrid>
        <w:gridCol w:w="3402"/>
        <w:gridCol w:w="1276"/>
        <w:gridCol w:w="1559"/>
        <w:gridCol w:w="1276"/>
        <w:gridCol w:w="851"/>
        <w:gridCol w:w="992"/>
        <w:gridCol w:w="1134"/>
        <w:gridCol w:w="709"/>
      </w:tblGrid>
      <w:tr w:rsidR="00BB1EA5" w:rsidRPr="00AB6725" w14:paraId="0D03DFC4" w14:textId="77777777" w:rsidTr="002A74F3">
        <w:trPr>
          <w:trHeight w:val="546"/>
          <w:tblHeader/>
        </w:trPr>
        <w:tc>
          <w:tcPr>
            <w:tcW w:w="340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69465011" w14:textId="77777777" w:rsidR="00BB1EA5" w:rsidRPr="002A74F3" w:rsidRDefault="00BB1EA5" w:rsidP="00954311">
            <w:pPr>
              <w:jc w:val="center"/>
              <w:rPr>
                <w:rFonts w:ascii="Arial" w:hAnsi="Arial" w:cs="Arial"/>
                <w:sz w:val="16"/>
                <w:szCs w:val="18"/>
                <w:lang w:val="es-CO"/>
              </w:rPr>
            </w:pPr>
            <w:r w:rsidRPr="002A74F3">
              <w:rPr>
                <w:rFonts w:ascii="Arial" w:hAnsi="Arial" w:cs="Arial"/>
                <w:b/>
                <w:bCs/>
                <w:sz w:val="16"/>
                <w:szCs w:val="18"/>
                <w:lang w:val="es-ES"/>
              </w:rPr>
              <w:t>Indicador</w:t>
            </w:r>
          </w:p>
        </w:tc>
        <w:tc>
          <w:tcPr>
            <w:tcW w:w="1276"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497A93C3" w14:textId="77777777" w:rsidR="00BB1EA5" w:rsidRPr="002A74F3" w:rsidRDefault="00BB1EA5" w:rsidP="00954311">
            <w:pPr>
              <w:jc w:val="center"/>
              <w:rPr>
                <w:rFonts w:ascii="Arial" w:hAnsi="Arial" w:cs="Arial"/>
                <w:sz w:val="16"/>
                <w:szCs w:val="18"/>
                <w:lang w:val="es-CO"/>
              </w:rPr>
            </w:pPr>
            <w:r w:rsidRPr="002A74F3">
              <w:rPr>
                <w:rFonts w:ascii="Arial" w:hAnsi="Arial" w:cs="Arial"/>
                <w:b/>
                <w:bCs/>
                <w:sz w:val="16"/>
                <w:szCs w:val="18"/>
                <w:lang w:val="es-ES"/>
              </w:rPr>
              <w:t>Meta anual</w:t>
            </w:r>
          </w:p>
        </w:tc>
        <w:tc>
          <w:tcPr>
            <w:tcW w:w="155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7E8375C7" w14:textId="77777777" w:rsidR="00BB1EA5" w:rsidRPr="002A74F3" w:rsidRDefault="00BB1EA5" w:rsidP="00954311">
            <w:pPr>
              <w:jc w:val="center"/>
              <w:rPr>
                <w:rFonts w:ascii="Arial" w:hAnsi="Arial" w:cs="Arial"/>
                <w:sz w:val="16"/>
                <w:szCs w:val="18"/>
                <w:lang w:val="es-CO"/>
              </w:rPr>
            </w:pPr>
            <w:r w:rsidRPr="002A74F3">
              <w:rPr>
                <w:rFonts w:ascii="Arial" w:hAnsi="Arial" w:cs="Arial"/>
                <w:b/>
                <w:bCs/>
                <w:sz w:val="16"/>
                <w:szCs w:val="18"/>
                <w:lang w:val="es-ES"/>
              </w:rPr>
              <w:t>Valor proyectado periodo</w:t>
            </w:r>
          </w:p>
        </w:tc>
        <w:tc>
          <w:tcPr>
            <w:tcW w:w="1276"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144A609C" w14:textId="77777777" w:rsidR="00BB1EA5" w:rsidRPr="002A74F3" w:rsidRDefault="00BB1EA5" w:rsidP="00954311">
            <w:pPr>
              <w:jc w:val="center"/>
              <w:rPr>
                <w:rFonts w:ascii="Arial" w:hAnsi="Arial" w:cs="Arial"/>
                <w:sz w:val="16"/>
                <w:szCs w:val="18"/>
                <w:lang w:val="es-CO"/>
              </w:rPr>
            </w:pPr>
            <w:r w:rsidRPr="002A74F3">
              <w:rPr>
                <w:rFonts w:ascii="Arial" w:hAnsi="Arial" w:cs="Arial"/>
                <w:b/>
                <w:bCs/>
                <w:sz w:val="16"/>
                <w:szCs w:val="18"/>
                <w:lang w:val="es-ES"/>
              </w:rPr>
              <w:t>Valor ejecutado periodo</w:t>
            </w:r>
          </w:p>
        </w:tc>
        <w:tc>
          <w:tcPr>
            <w:tcW w:w="851"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04690A55" w14:textId="77777777" w:rsidR="00BB1EA5" w:rsidRPr="002A74F3" w:rsidRDefault="00BB1EA5" w:rsidP="00954311">
            <w:pPr>
              <w:jc w:val="center"/>
              <w:rPr>
                <w:rFonts w:ascii="Arial" w:hAnsi="Arial" w:cs="Arial"/>
                <w:b/>
                <w:bCs/>
                <w:sz w:val="16"/>
                <w:szCs w:val="18"/>
                <w:lang w:val="es-ES"/>
              </w:rPr>
            </w:pPr>
            <w:r w:rsidRPr="002A74F3">
              <w:rPr>
                <w:rFonts w:ascii="Arial" w:hAnsi="Arial" w:cs="Arial"/>
                <w:b/>
                <w:bCs/>
                <w:sz w:val="16"/>
                <w:szCs w:val="18"/>
                <w:lang w:val="es-ES"/>
              </w:rPr>
              <w:t>% mensual</w:t>
            </w:r>
          </w:p>
          <w:p w14:paraId="4CBE0132" w14:textId="77777777" w:rsidR="00BB1EA5" w:rsidRPr="002A74F3" w:rsidRDefault="00BB1EA5" w:rsidP="00954311">
            <w:pPr>
              <w:jc w:val="center"/>
              <w:rPr>
                <w:rFonts w:ascii="Arial" w:hAnsi="Arial" w:cs="Arial"/>
                <w:b/>
                <w:sz w:val="16"/>
                <w:szCs w:val="18"/>
                <w:lang w:val="es-CO"/>
              </w:rPr>
            </w:pPr>
            <w:r w:rsidRPr="002A74F3">
              <w:rPr>
                <w:rFonts w:ascii="Arial" w:hAnsi="Arial" w:cs="Arial"/>
                <w:b/>
                <w:bCs/>
                <w:sz w:val="16"/>
                <w:szCs w:val="18"/>
                <w:lang w:val="es-ES"/>
              </w:rPr>
              <w:t>de avance</w:t>
            </w:r>
          </w:p>
        </w:tc>
        <w:tc>
          <w:tcPr>
            <w:tcW w:w="992"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3040BC59" w14:textId="77777777" w:rsidR="00BB1EA5" w:rsidRPr="002A74F3" w:rsidRDefault="00BB1EA5" w:rsidP="00954311">
            <w:pPr>
              <w:jc w:val="center"/>
              <w:rPr>
                <w:rFonts w:ascii="Arial" w:hAnsi="Arial" w:cs="Arial"/>
                <w:b/>
                <w:bCs/>
                <w:sz w:val="16"/>
                <w:szCs w:val="18"/>
                <w:lang w:val="es-ES"/>
              </w:rPr>
            </w:pPr>
            <w:r w:rsidRPr="002A74F3">
              <w:rPr>
                <w:rFonts w:ascii="Arial" w:hAnsi="Arial" w:cs="Arial"/>
                <w:b/>
                <w:bCs/>
                <w:sz w:val="16"/>
                <w:szCs w:val="18"/>
                <w:lang w:val="es-ES"/>
              </w:rPr>
              <w:t>%</w:t>
            </w:r>
          </w:p>
          <w:p w14:paraId="3E866C5D" w14:textId="77777777" w:rsidR="00BB1EA5" w:rsidRPr="002A74F3" w:rsidRDefault="00BB1EA5" w:rsidP="00954311">
            <w:pPr>
              <w:ind w:right="-15"/>
              <w:jc w:val="center"/>
              <w:rPr>
                <w:rFonts w:ascii="Arial" w:hAnsi="Arial" w:cs="Arial"/>
                <w:b/>
                <w:sz w:val="16"/>
                <w:szCs w:val="18"/>
                <w:lang w:val="es-CO"/>
              </w:rPr>
            </w:pPr>
            <w:r w:rsidRPr="002A74F3">
              <w:rPr>
                <w:rFonts w:ascii="Arial" w:hAnsi="Arial" w:cs="Arial"/>
                <w:b/>
                <w:bCs/>
                <w:sz w:val="16"/>
                <w:szCs w:val="18"/>
                <w:lang w:val="es-ES"/>
              </w:rPr>
              <w:t>Acumulado</w:t>
            </w:r>
          </w:p>
        </w:tc>
        <w:tc>
          <w:tcPr>
            <w:tcW w:w="1134"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45F7F0F2" w14:textId="77777777" w:rsidR="00BB1EA5" w:rsidRPr="002A74F3" w:rsidRDefault="00BB1EA5" w:rsidP="00954311">
            <w:pPr>
              <w:jc w:val="center"/>
              <w:rPr>
                <w:rFonts w:ascii="Arial" w:hAnsi="Arial" w:cs="Arial"/>
                <w:b/>
                <w:bCs/>
                <w:sz w:val="16"/>
                <w:szCs w:val="18"/>
                <w:lang w:val="es-ES"/>
              </w:rPr>
            </w:pPr>
            <w:r w:rsidRPr="002A74F3">
              <w:rPr>
                <w:rFonts w:ascii="Arial" w:hAnsi="Arial" w:cs="Arial"/>
                <w:b/>
                <w:bCs/>
                <w:sz w:val="16"/>
                <w:szCs w:val="18"/>
                <w:lang w:val="es-ES"/>
              </w:rPr>
              <w:t>Valor ejecutado</w:t>
            </w:r>
          </w:p>
          <w:p w14:paraId="53E3407D" w14:textId="77777777" w:rsidR="00BB1EA5" w:rsidRPr="002A74F3" w:rsidRDefault="00BB1EA5" w:rsidP="00954311">
            <w:pPr>
              <w:jc w:val="center"/>
              <w:rPr>
                <w:rFonts w:ascii="Arial" w:hAnsi="Arial" w:cs="Arial"/>
                <w:b/>
                <w:sz w:val="16"/>
                <w:szCs w:val="18"/>
                <w:lang w:val="es-CO"/>
              </w:rPr>
            </w:pPr>
            <w:r w:rsidRPr="002A74F3">
              <w:rPr>
                <w:rFonts w:ascii="Arial" w:hAnsi="Arial" w:cs="Arial"/>
                <w:b/>
                <w:bCs/>
                <w:sz w:val="16"/>
                <w:szCs w:val="18"/>
                <w:lang w:val="es-ES"/>
              </w:rPr>
              <w:t>anual</w:t>
            </w:r>
          </w:p>
        </w:tc>
        <w:tc>
          <w:tcPr>
            <w:tcW w:w="709" w:type="dxa"/>
            <w:tcBorders>
              <w:top w:val="single" w:sz="4" w:space="0" w:color="000000"/>
              <w:left w:val="single" w:sz="4" w:space="0" w:color="000000"/>
              <w:bottom w:val="single" w:sz="4" w:space="0" w:color="000000"/>
              <w:right w:val="single" w:sz="4" w:space="0" w:color="000000"/>
            </w:tcBorders>
            <w:shd w:val="clear" w:color="auto" w:fill="F0EBDD"/>
            <w:tcMar>
              <w:top w:w="15" w:type="dxa"/>
              <w:left w:w="15" w:type="dxa"/>
              <w:bottom w:w="0" w:type="dxa"/>
              <w:right w:w="15" w:type="dxa"/>
            </w:tcMar>
            <w:vAlign w:val="center"/>
            <w:hideMark/>
          </w:tcPr>
          <w:p w14:paraId="502DEDAD" w14:textId="77777777" w:rsidR="00BB1EA5" w:rsidRPr="002A74F3" w:rsidRDefault="00BB1EA5" w:rsidP="00954311">
            <w:pPr>
              <w:jc w:val="center"/>
              <w:rPr>
                <w:rFonts w:ascii="Arial" w:hAnsi="Arial" w:cs="Arial"/>
                <w:b/>
                <w:sz w:val="16"/>
                <w:szCs w:val="18"/>
                <w:lang w:val="es-CO"/>
              </w:rPr>
            </w:pPr>
            <w:r w:rsidRPr="002A74F3">
              <w:rPr>
                <w:rFonts w:ascii="Arial" w:hAnsi="Arial" w:cs="Arial"/>
                <w:b/>
                <w:bCs/>
                <w:sz w:val="16"/>
                <w:szCs w:val="18"/>
                <w:lang w:val="es-ES"/>
              </w:rPr>
              <w:t>% avance anual</w:t>
            </w:r>
          </w:p>
        </w:tc>
      </w:tr>
      <w:tr w:rsidR="00BB1EA5" w:rsidRPr="00AB6725" w14:paraId="0A3EDA18" w14:textId="77777777" w:rsidTr="002A74F3">
        <w:trPr>
          <w:trHeight w:val="212"/>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8AC147A" w14:textId="77777777" w:rsidR="00BB1EA5" w:rsidRPr="00AB6725" w:rsidRDefault="003615B0" w:rsidP="00954311">
            <w:pPr>
              <w:ind w:left="131" w:right="124"/>
              <w:jc w:val="center"/>
              <w:rPr>
                <w:rFonts w:ascii="Arial" w:hAnsi="Arial" w:cs="Arial"/>
                <w:color w:val="000000"/>
                <w:sz w:val="18"/>
                <w:szCs w:val="18"/>
              </w:rPr>
            </w:pPr>
            <w:r w:rsidRPr="00AB6725">
              <w:rPr>
                <w:rFonts w:ascii="Arial" w:hAnsi="Arial" w:cs="Arial"/>
                <w:color w:val="000000"/>
                <w:sz w:val="18"/>
                <w:szCs w:val="18"/>
              </w:rPr>
              <w:t>Seguimiento a la formulación e implementación del Programa Institucional de bienestar social e incentivos 2020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C9A87F4" w14:textId="77777777" w:rsidR="00BB1EA5" w:rsidRPr="00AB6725" w:rsidRDefault="003615B0" w:rsidP="00954311">
            <w:pPr>
              <w:ind w:left="131" w:right="124"/>
              <w:jc w:val="center"/>
              <w:rPr>
                <w:rFonts w:ascii="Arial" w:hAnsi="Arial" w:cs="Arial"/>
                <w:color w:val="000000"/>
                <w:sz w:val="18"/>
                <w:szCs w:val="18"/>
              </w:rPr>
            </w:pPr>
            <w:r w:rsidRPr="00AB6725">
              <w:rPr>
                <w:rFonts w:ascii="Arial" w:hAnsi="Arial" w:cs="Arial"/>
                <w:color w:val="000000"/>
                <w:sz w:val="18"/>
                <w:szCs w:val="18"/>
              </w:rPr>
              <w:t>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F5E6A3E" w14:textId="77777777" w:rsidR="00BB1EA5" w:rsidRPr="00AB6725" w:rsidRDefault="003615B0" w:rsidP="00954311">
            <w:pPr>
              <w:ind w:left="131" w:right="124"/>
              <w:jc w:val="center"/>
              <w:rPr>
                <w:rFonts w:ascii="Arial" w:hAnsi="Arial" w:cs="Arial"/>
                <w:color w:val="000000"/>
                <w:sz w:val="18"/>
                <w:szCs w:val="18"/>
              </w:rPr>
            </w:pPr>
            <w:r w:rsidRPr="00AB6725">
              <w:rPr>
                <w:rFonts w:ascii="Arial" w:hAnsi="Arial" w:cs="Arial"/>
                <w:color w:val="000000"/>
                <w:sz w:val="18"/>
                <w:szCs w:val="18"/>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41E94C2" w14:textId="77777777" w:rsidR="00BB1EA5" w:rsidRPr="00AB6725" w:rsidRDefault="003615B0" w:rsidP="00954311">
            <w:pPr>
              <w:ind w:left="131" w:right="124"/>
              <w:jc w:val="center"/>
              <w:rPr>
                <w:rFonts w:ascii="Arial" w:hAnsi="Arial" w:cs="Arial"/>
                <w:color w:val="000000"/>
                <w:sz w:val="18"/>
                <w:szCs w:val="18"/>
              </w:rPr>
            </w:pPr>
            <w:r w:rsidRPr="00AB6725">
              <w:rPr>
                <w:rFonts w:ascii="Arial" w:hAnsi="Arial" w:cs="Arial"/>
                <w:color w:val="000000"/>
                <w:sz w:val="18"/>
                <w:szCs w:val="18"/>
              </w:rPr>
              <w:t>8</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43D8DD9" w14:textId="77777777" w:rsidR="00BB1EA5" w:rsidRPr="00AB6725" w:rsidRDefault="003615B0" w:rsidP="00954311">
            <w:pPr>
              <w:ind w:left="131" w:right="124"/>
              <w:jc w:val="center"/>
              <w:rPr>
                <w:rFonts w:ascii="Arial" w:hAnsi="Arial" w:cs="Arial"/>
                <w:b/>
                <w:bCs/>
                <w:color w:val="000000"/>
                <w:sz w:val="18"/>
                <w:szCs w:val="18"/>
              </w:rPr>
            </w:pPr>
            <w:r w:rsidRPr="00AB6725">
              <w:rPr>
                <w:rFonts w:ascii="Arial" w:hAnsi="Arial" w:cs="Arial"/>
                <w:b/>
                <w:bCs/>
                <w:color w:val="000000"/>
                <w:sz w:val="18"/>
                <w:szCs w:val="18"/>
              </w:rPr>
              <w:t>133</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877A097" w14:textId="77777777" w:rsidR="00BB1EA5" w:rsidRPr="00AB6725" w:rsidRDefault="003615B0" w:rsidP="00954311">
            <w:pPr>
              <w:jc w:val="center"/>
              <w:rPr>
                <w:rFonts w:ascii="Arial" w:hAnsi="Arial" w:cs="Arial"/>
                <w:b/>
                <w:bCs/>
                <w:color w:val="000000"/>
                <w:sz w:val="18"/>
                <w:szCs w:val="18"/>
              </w:rPr>
            </w:pPr>
            <w:r w:rsidRPr="00AB6725">
              <w:rPr>
                <w:rFonts w:ascii="Arial" w:hAnsi="Arial" w:cs="Arial"/>
                <w:b/>
                <w:bCs/>
                <w:color w:val="000000"/>
                <w:sz w:val="18"/>
                <w:szCs w:val="18"/>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05883C4" w14:textId="77777777" w:rsidR="00BB1EA5" w:rsidRPr="00AB6725" w:rsidRDefault="003615B0" w:rsidP="00954311">
            <w:pPr>
              <w:ind w:left="131" w:right="124"/>
              <w:jc w:val="center"/>
              <w:rPr>
                <w:rFonts w:ascii="Arial" w:hAnsi="Arial" w:cs="Arial"/>
                <w:color w:val="000000"/>
                <w:sz w:val="18"/>
                <w:szCs w:val="18"/>
              </w:rPr>
            </w:pPr>
            <w:r w:rsidRPr="00AB6725">
              <w:rPr>
                <w:rFonts w:ascii="Arial" w:hAnsi="Arial" w:cs="Arial"/>
                <w:color w:val="000000"/>
                <w:sz w:val="18"/>
                <w:szCs w:val="18"/>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EC3D7EA" w14:textId="77777777" w:rsidR="00BB1EA5" w:rsidRPr="00AB6725" w:rsidRDefault="003615B0" w:rsidP="00954311">
            <w:pPr>
              <w:ind w:left="-10"/>
              <w:jc w:val="center"/>
              <w:rPr>
                <w:rFonts w:ascii="Arial" w:hAnsi="Arial" w:cs="Arial"/>
                <w:color w:val="000000"/>
                <w:sz w:val="18"/>
                <w:szCs w:val="18"/>
              </w:rPr>
            </w:pPr>
            <w:r w:rsidRPr="00AB6725">
              <w:rPr>
                <w:rFonts w:ascii="Arial" w:hAnsi="Arial" w:cs="Arial"/>
                <w:color w:val="000000"/>
                <w:sz w:val="18"/>
                <w:szCs w:val="18"/>
              </w:rPr>
              <w:t>16</w:t>
            </w:r>
          </w:p>
        </w:tc>
      </w:tr>
      <w:tr w:rsidR="00BB1EA5" w:rsidRPr="00AB6725" w14:paraId="410591FE" w14:textId="77777777" w:rsidTr="002A74F3">
        <w:trPr>
          <w:trHeight w:val="337"/>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8417308" w14:textId="77777777" w:rsidR="00BB1EA5" w:rsidRPr="00AB6725" w:rsidRDefault="003615B0" w:rsidP="00954311">
            <w:pPr>
              <w:ind w:left="131" w:right="124"/>
              <w:jc w:val="center"/>
              <w:rPr>
                <w:rFonts w:ascii="Arial" w:hAnsi="Arial" w:cs="Arial"/>
                <w:color w:val="000000"/>
                <w:sz w:val="18"/>
                <w:szCs w:val="18"/>
              </w:rPr>
            </w:pPr>
            <w:r w:rsidRPr="00AB6725">
              <w:rPr>
                <w:rFonts w:ascii="Arial" w:hAnsi="Arial" w:cs="Arial"/>
                <w:color w:val="000000"/>
                <w:sz w:val="18"/>
                <w:szCs w:val="18"/>
              </w:rPr>
              <w:t>Hectáreas en proceso de mantenimiento de áreas intervenidas en el suelo de protección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1E6C91A" w14:textId="77777777" w:rsidR="00BB1EA5" w:rsidRPr="00AB6725" w:rsidRDefault="003615B0" w:rsidP="00954311">
            <w:pPr>
              <w:ind w:left="131" w:right="124"/>
              <w:jc w:val="center"/>
              <w:rPr>
                <w:rFonts w:ascii="Arial" w:hAnsi="Arial" w:cs="Arial"/>
                <w:color w:val="000000"/>
                <w:sz w:val="18"/>
                <w:szCs w:val="18"/>
              </w:rPr>
            </w:pPr>
            <w:r w:rsidRPr="00AB6725">
              <w:rPr>
                <w:rFonts w:ascii="Arial" w:hAnsi="Arial" w:cs="Arial"/>
                <w:color w:val="000000"/>
                <w:sz w:val="18"/>
                <w:szCs w:val="18"/>
              </w:rPr>
              <w:t>281.72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DBDEA6C" w14:textId="77777777" w:rsidR="00BB1EA5" w:rsidRPr="00AB6725" w:rsidRDefault="003615B0" w:rsidP="00954311">
            <w:pPr>
              <w:ind w:left="131" w:right="124"/>
              <w:jc w:val="center"/>
              <w:rPr>
                <w:rFonts w:ascii="Arial" w:hAnsi="Arial" w:cs="Arial"/>
                <w:color w:val="000000"/>
                <w:sz w:val="18"/>
                <w:szCs w:val="18"/>
              </w:rPr>
            </w:pPr>
            <w:r w:rsidRPr="00AB6725">
              <w:rPr>
                <w:rFonts w:ascii="Arial" w:hAnsi="Arial" w:cs="Arial"/>
                <w:color w:val="000000"/>
                <w:sz w:val="18"/>
                <w:szCs w:val="18"/>
              </w:rPr>
              <w:t>215.96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9D7145D" w14:textId="77777777" w:rsidR="00BB1EA5" w:rsidRPr="00AB6725" w:rsidRDefault="003615B0" w:rsidP="00954311">
            <w:pPr>
              <w:ind w:left="-15"/>
              <w:jc w:val="center"/>
              <w:rPr>
                <w:rFonts w:ascii="Arial" w:hAnsi="Arial" w:cs="Arial"/>
                <w:color w:val="000000"/>
                <w:sz w:val="18"/>
                <w:szCs w:val="18"/>
              </w:rPr>
            </w:pPr>
            <w:r w:rsidRPr="00AB6725">
              <w:rPr>
                <w:rFonts w:ascii="Arial" w:hAnsi="Arial" w:cs="Arial"/>
                <w:color w:val="000000"/>
                <w:sz w:val="18"/>
                <w:szCs w:val="18"/>
              </w:rPr>
              <w:t>236.60</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B35198B" w14:textId="77777777" w:rsidR="00BB1EA5" w:rsidRPr="00AB6725" w:rsidRDefault="003615B0" w:rsidP="00954311">
            <w:pPr>
              <w:ind w:left="131" w:right="124"/>
              <w:jc w:val="center"/>
              <w:rPr>
                <w:rFonts w:ascii="Arial" w:hAnsi="Arial" w:cs="Arial"/>
                <w:b/>
                <w:bCs/>
                <w:color w:val="000000"/>
                <w:sz w:val="18"/>
                <w:szCs w:val="18"/>
              </w:rPr>
            </w:pPr>
            <w:r w:rsidRPr="00AB6725">
              <w:rPr>
                <w:rFonts w:ascii="Arial" w:hAnsi="Arial" w:cs="Arial"/>
                <w:b/>
                <w:bCs/>
                <w:color w:val="000000"/>
                <w:sz w:val="18"/>
                <w:szCs w:val="18"/>
              </w:rPr>
              <w:t>110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F21903D" w14:textId="77777777" w:rsidR="00BB1EA5" w:rsidRPr="00AB6725" w:rsidRDefault="003615B0" w:rsidP="00954311">
            <w:pPr>
              <w:jc w:val="center"/>
              <w:rPr>
                <w:rFonts w:ascii="Arial" w:hAnsi="Arial" w:cs="Arial"/>
                <w:b/>
                <w:bCs/>
                <w:color w:val="000000"/>
                <w:sz w:val="18"/>
                <w:szCs w:val="18"/>
              </w:rPr>
            </w:pPr>
            <w:r w:rsidRPr="00AB6725">
              <w:rPr>
                <w:rFonts w:ascii="Arial" w:hAnsi="Arial" w:cs="Arial"/>
                <w:b/>
                <w:bCs/>
                <w:color w:val="000000"/>
                <w:sz w:val="18"/>
                <w:szCs w:val="18"/>
              </w:rPr>
              <w:t>84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5A7241E" w14:textId="77777777" w:rsidR="00BB1EA5" w:rsidRPr="00AB6725" w:rsidRDefault="003615B0" w:rsidP="00954311">
            <w:pPr>
              <w:ind w:left="-15"/>
              <w:jc w:val="center"/>
              <w:rPr>
                <w:rFonts w:ascii="Arial" w:hAnsi="Arial" w:cs="Arial"/>
                <w:color w:val="000000"/>
                <w:sz w:val="18"/>
                <w:szCs w:val="18"/>
              </w:rPr>
            </w:pPr>
            <w:r w:rsidRPr="00AB6725">
              <w:rPr>
                <w:rFonts w:ascii="Arial" w:hAnsi="Arial" w:cs="Arial"/>
                <w:color w:val="000000"/>
                <w:sz w:val="18"/>
                <w:szCs w:val="18"/>
              </w:rPr>
              <w:t>236.60</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8214FF7" w14:textId="77777777" w:rsidR="00BB1EA5" w:rsidRPr="00AB6725" w:rsidRDefault="003615B0" w:rsidP="00954311">
            <w:pPr>
              <w:ind w:left="-10"/>
              <w:jc w:val="center"/>
              <w:rPr>
                <w:rFonts w:ascii="Arial" w:hAnsi="Arial" w:cs="Arial"/>
                <w:color w:val="000000"/>
                <w:sz w:val="18"/>
                <w:szCs w:val="18"/>
              </w:rPr>
            </w:pPr>
            <w:r w:rsidRPr="00AB6725">
              <w:rPr>
                <w:rFonts w:ascii="Arial" w:hAnsi="Arial" w:cs="Arial"/>
                <w:color w:val="000000"/>
                <w:sz w:val="18"/>
                <w:szCs w:val="18"/>
              </w:rPr>
              <w:t>83.98</w:t>
            </w:r>
          </w:p>
        </w:tc>
      </w:tr>
      <w:tr w:rsidR="00BB1EA5" w:rsidRPr="00AB6725" w14:paraId="0E0F1934" w14:textId="77777777" w:rsidTr="002A74F3">
        <w:trPr>
          <w:trHeight w:val="222"/>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DBEA042" w14:textId="77777777" w:rsidR="00BB1EA5" w:rsidRPr="00AB6725" w:rsidRDefault="003615B0" w:rsidP="00954311">
            <w:pPr>
              <w:ind w:left="131" w:right="124"/>
              <w:jc w:val="center"/>
              <w:rPr>
                <w:rFonts w:ascii="Arial" w:hAnsi="Arial" w:cs="Arial"/>
                <w:color w:val="000000"/>
                <w:sz w:val="18"/>
                <w:szCs w:val="18"/>
              </w:rPr>
            </w:pPr>
            <w:r w:rsidRPr="00AB6725">
              <w:rPr>
                <w:rFonts w:ascii="Arial" w:hAnsi="Arial" w:cs="Arial"/>
                <w:color w:val="000000"/>
                <w:sz w:val="18"/>
                <w:szCs w:val="18"/>
              </w:rPr>
              <w:t>Proyectos en etapa de diseño u operación que incluyen criterios de sostenibilidad ambiental</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516B56D" w14:textId="77777777" w:rsidR="00BB1EA5" w:rsidRPr="00AB6725" w:rsidRDefault="003615B0" w:rsidP="00954311">
            <w:pPr>
              <w:ind w:left="131" w:right="124"/>
              <w:jc w:val="center"/>
              <w:rPr>
                <w:rFonts w:ascii="Arial" w:hAnsi="Arial" w:cs="Arial"/>
                <w:color w:val="000000"/>
                <w:sz w:val="18"/>
                <w:szCs w:val="18"/>
              </w:rPr>
            </w:pPr>
            <w:r w:rsidRPr="00AB6725">
              <w:rPr>
                <w:rFonts w:ascii="Arial" w:hAnsi="Arial" w:cs="Arial"/>
                <w:color w:val="000000"/>
                <w:sz w:val="18"/>
                <w:szCs w:val="18"/>
              </w:rPr>
              <w:t>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33B124E" w14:textId="77777777" w:rsidR="00BB1EA5" w:rsidRPr="00AB6725" w:rsidRDefault="003615B0" w:rsidP="00954311">
            <w:pPr>
              <w:ind w:left="131" w:right="124"/>
              <w:jc w:val="center"/>
              <w:rPr>
                <w:rFonts w:ascii="Arial" w:hAnsi="Arial" w:cs="Arial"/>
                <w:color w:val="000000"/>
                <w:sz w:val="18"/>
                <w:szCs w:val="18"/>
              </w:rPr>
            </w:pPr>
            <w:r w:rsidRPr="00AB6725">
              <w:rPr>
                <w:rFonts w:ascii="Arial" w:hAnsi="Arial" w:cs="Arial"/>
                <w:color w:val="000000"/>
                <w:sz w:val="18"/>
                <w:szCs w:val="18"/>
              </w:rPr>
              <w:t>34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C3A0FE7" w14:textId="77777777" w:rsidR="00BB1EA5" w:rsidRPr="00AB6725" w:rsidRDefault="003615B0" w:rsidP="00954311">
            <w:pPr>
              <w:ind w:left="-7"/>
              <w:jc w:val="center"/>
              <w:rPr>
                <w:rFonts w:ascii="Arial" w:hAnsi="Arial" w:cs="Arial"/>
                <w:color w:val="000000"/>
                <w:sz w:val="18"/>
                <w:szCs w:val="18"/>
              </w:rPr>
            </w:pPr>
            <w:r w:rsidRPr="00AB6725">
              <w:rPr>
                <w:rFonts w:ascii="Arial" w:hAnsi="Arial" w:cs="Arial"/>
                <w:color w:val="000000"/>
                <w:sz w:val="18"/>
                <w:szCs w:val="18"/>
              </w:rPr>
              <w:t>35</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A80FB64" w14:textId="77777777" w:rsidR="00BB1EA5" w:rsidRPr="00AB6725" w:rsidRDefault="003615B0" w:rsidP="00954311">
            <w:pPr>
              <w:jc w:val="center"/>
              <w:rPr>
                <w:rFonts w:ascii="Arial" w:hAnsi="Arial" w:cs="Arial"/>
                <w:b/>
                <w:bCs/>
                <w:color w:val="000000"/>
                <w:sz w:val="18"/>
                <w:szCs w:val="18"/>
              </w:rPr>
            </w:pPr>
            <w:r w:rsidRPr="00AB6725">
              <w:rPr>
                <w:rFonts w:ascii="Arial" w:hAnsi="Arial" w:cs="Arial"/>
                <w:b/>
                <w:bCs/>
                <w:color w:val="000000"/>
                <w:sz w:val="18"/>
                <w:szCs w:val="18"/>
              </w:rPr>
              <w:t>103</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1390984" w14:textId="77777777" w:rsidR="00BB1EA5" w:rsidRPr="00AB6725" w:rsidRDefault="003615B0" w:rsidP="00954311">
            <w:pPr>
              <w:jc w:val="center"/>
              <w:rPr>
                <w:rFonts w:ascii="Arial" w:hAnsi="Arial" w:cs="Arial"/>
                <w:b/>
                <w:bCs/>
                <w:color w:val="000000"/>
                <w:sz w:val="18"/>
                <w:szCs w:val="18"/>
              </w:rPr>
            </w:pPr>
            <w:r w:rsidRPr="00AB6725">
              <w:rPr>
                <w:rFonts w:ascii="Arial" w:hAnsi="Arial" w:cs="Arial"/>
                <w:b/>
                <w:bCs/>
                <w:color w:val="000000"/>
                <w:sz w:val="18"/>
                <w:szCs w:val="18"/>
              </w:rPr>
              <w:t>51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42ECCCB" w14:textId="77777777" w:rsidR="00BB1EA5" w:rsidRPr="00AB6725" w:rsidRDefault="003615B0" w:rsidP="00954311">
            <w:pPr>
              <w:jc w:val="center"/>
              <w:rPr>
                <w:rFonts w:ascii="Arial" w:hAnsi="Arial" w:cs="Arial"/>
                <w:color w:val="000000"/>
                <w:sz w:val="18"/>
                <w:szCs w:val="18"/>
              </w:rPr>
            </w:pPr>
            <w:r w:rsidRPr="00AB6725">
              <w:rPr>
                <w:rFonts w:ascii="Arial" w:hAnsi="Arial" w:cs="Arial"/>
                <w:color w:val="000000"/>
                <w:sz w:val="18"/>
                <w:szCs w:val="18"/>
              </w:rPr>
              <w:t>35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273584C" w14:textId="77777777" w:rsidR="00BB1EA5" w:rsidRPr="00AB6725" w:rsidRDefault="003615B0" w:rsidP="00954311">
            <w:pPr>
              <w:ind w:left="-10"/>
              <w:jc w:val="center"/>
              <w:rPr>
                <w:rFonts w:ascii="Arial" w:hAnsi="Arial" w:cs="Arial"/>
                <w:b/>
                <w:bCs/>
                <w:color w:val="000000"/>
                <w:sz w:val="18"/>
                <w:szCs w:val="18"/>
              </w:rPr>
            </w:pPr>
            <w:r w:rsidRPr="00AB6725">
              <w:rPr>
                <w:rFonts w:ascii="Arial" w:hAnsi="Arial" w:cs="Arial"/>
                <w:b/>
                <w:bCs/>
                <w:color w:val="000000"/>
                <w:sz w:val="18"/>
                <w:szCs w:val="18"/>
              </w:rPr>
              <w:t>50.72</w:t>
            </w:r>
          </w:p>
        </w:tc>
      </w:tr>
      <w:tr w:rsidR="00BB1EA5" w:rsidRPr="00AB6725" w14:paraId="41C89699" w14:textId="77777777" w:rsidTr="002A74F3">
        <w:trPr>
          <w:trHeight w:val="256"/>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4469F34" w14:textId="77777777" w:rsidR="00BB1EA5" w:rsidRPr="00AB6725" w:rsidRDefault="003615B0" w:rsidP="00954311">
            <w:pPr>
              <w:ind w:left="131" w:right="124"/>
              <w:jc w:val="center"/>
              <w:rPr>
                <w:rFonts w:ascii="Arial" w:hAnsi="Arial" w:cs="Arial"/>
                <w:color w:val="000000"/>
                <w:sz w:val="18"/>
                <w:szCs w:val="18"/>
              </w:rPr>
            </w:pPr>
            <w:r w:rsidRPr="00AB6725">
              <w:rPr>
                <w:rFonts w:ascii="Arial" w:hAnsi="Arial" w:cs="Arial"/>
                <w:color w:val="000000"/>
                <w:sz w:val="18"/>
                <w:szCs w:val="18"/>
              </w:rPr>
              <w:lastRenderedPageBreak/>
              <w:t>Toneladas de residuos peligrosos y especiales dispuestas adecuadamente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4567A63" w14:textId="77777777" w:rsidR="00BB1EA5" w:rsidRPr="00AB6725" w:rsidRDefault="003615B0" w:rsidP="00954311">
            <w:pPr>
              <w:ind w:left="-20"/>
              <w:jc w:val="center"/>
              <w:rPr>
                <w:rFonts w:ascii="Arial" w:hAnsi="Arial" w:cs="Arial"/>
                <w:color w:val="000000"/>
                <w:sz w:val="18"/>
                <w:szCs w:val="18"/>
              </w:rPr>
            </w:pPr>
            <w:r w:rsidRPr="00AB6725">
              <w:rPr>
                <w:rFonts w:ascii="Arial" w:hAnsi="Arial" w:cs="Arial"/>
                <w:color w:val="000000"/>
                <w:sz w:val="18"/>
                <w:szCs w:val="18"/>
              </w:rPr>
              <w:t>1798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4A20268" w14:textId="77777777" w:rsidR="00BB1EA5" w:rsidRPr="00AB6725" w:rsidRDefault="003615B0" w:rsidP="00954311">
            <w:pPr>
              <w:ind w:left="-17"/>
              <w:jc w:val="center"/>
              <w:rPr>
                <w:rFonts w:ascii="Arial" w:hAnsi="Arial" w:cs="Arial"/>
                <w:color w:val="000000"/>
                <w:sz w:val="18"/>
                <w:szCs w:val="18"/>
              </w:rPr>
            </w:pPr>
            <w:r w:rsidRPr="00AB6725">
              <w:rPr>
                <w:rFonts w:ascii="Arial" w:hAnsi="Arial" w:cs="Arial"/>
                <w:color w:val="000000"/>
                <w:sz w:val="18"/>
                <w:szCs w:val="18"/>
              </w:rPr>
              <w:t>770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6430C7A" w14:textId="77777777" w:rsidR="00BB1EA5" w:rsidRPr="00AB6725" w:rsidRDefault="003615B0" w:rsidP="00954311">
            <w:pPr>
              <w:ind w:right="-16"/>
              <w:jc w:val="center"/>
              <w:rPr>
                <w:rFonts w:ascii="Arial" w:hAnsi="Arial" w:cs="Arial"/>
                <w:color w:val="000000"/>
                <w:sz w:val="18"/>
                <w:szCs w:val="18"/>
              </w:rPr>
            </w:pPr>
            <w:r w:rsidRPr="00AB6725">
              <w:rPr>
                <w:rFonts w:ascii="Arial" w:hAnsi="Arial" w:cs="Arial"/>
                <w:color w:val="000000"/>
                <w:sz w:val="18"/>
                <w:szCs w:val="18"/>
              </w:rPr>
              <w:t>1707</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5425CBD" w14:textId="77777777" w:rsidR="00BB1EA5" w:rsidRPr="00AB6725" w:rsidRDefault="003615B0" w:rsidP="00954311">
            <w:pPr>
              <w:jc w:val="center"/>
              <w:rPr>
                <w:rFonts w:ascii="Arial" w:hAnsi="Arial" w:cs="Arial"/>
                <w:b/>
                <w:bCs/>
                <w:color w:val="000000"/>
                <w:sz w:val="18"/>
                <w:szCs w:val="18"/>
              </w:rPr>
            </w:pPr>
            <w:r w:rsidRPr="00AB6725">
              <w:rPr>
                <w:rFonts w:ascii="Arial" w:hAnsi="Arial" w:cs="Arial"/>
                <w:b/>
                <w:bCs/>
                <w:color w:val="000000"/>
                <w:sz w:val="18"/>
                <w:szCs w:val="18"/>
              </w:rPr>
              <w:t>144</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DECB640" w14:textId="77777777" w:rsidR="00BB1EA5" w:rsidRPr="00AB6725" w:rsidRDefault="003615B0" w:rsidP="00954311">
            <w:pPr>
              <w:jc w:val="center"/>
              <w:rPr>
                <w:rFonts w:ascii="Arial" w:hAnsi="Arial" w:cs="Arial"/>
                <w:b/>
                <w:bCs/>
                <w:color w:val="000000"/>
                <w:sz w:val="18"/>
                <w:szCs w:val="18"/>
              </w:rPr>
            </w:pPr>
            <w:r w:rsidRPr="00AB6725">
              <w:rPr>
                <w:rFonts w:ascii="Arial" w:hAnsi="Arial" w:cs="Arial"/>
                <w:b/>
                <w:bCs/>
                <w:color w:val="000000"/>
                <w:sz w:val="18"/>
                <w:szCs w:val="18"/>
              </w:rPr>
              <w:t>62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D1864D4" w14:textId="77777777" w:rsidR="00BB1EA5" w:rsidRPr="00AB6725" w:rsidRDefault="003615B0" w:rsidP="00954311">
            <w:pPr>
              <w:jc w:val="center"/>
              <w:rPr>
                <w:rFonts w:ascii="Arial" w:hAnsi="Arial" w:cs="Arial"/>
                <w:color w:val="000000"/>
                <w:sz w:val="18"/>
                <w:szCs w:val="18"/>
              </w:rPr>
            </w:pPr>
            <w:r w:rsidRPr="00AB6725">
              <w:rPr>
                <w:rFonts w:ascii="Arial" w:hAnsi="Arial" w:cs="Arial"/>
                <w:color w:val="000000"/>
                <w:sz w:val="18"/>
                <w:szCs w:val="18"/>
              </w:rPr>
              <w:t>1707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E0FFF8" w14:textId="77777777" w:rsidR="00BB1EA5" w:rsidRPr="00AB6725" w:rsidRDefault="003615B0" w:rsidP="00954311">
            <w:pPr>
              <w:ind w:left="-10"/>
              <w:jc w:val="center"/>
              <w:rPr>
                <w:rFonts w:ascii="Arial" w:hAnsi="Arial" w:cs="Arial"/>
                <w:b/>
                <w:bCs/>
                <w:color w:val="000000"/>
                <w:sz w:val="18"/>
                <w:szCs w:val="18"/>
              </w:rPr>
            </w:pPr>
            <w:r w:rsidRPr="00AB6725">
              <w:rPr>
                <w:rFonts w:ascii="Arial" w:hAnsi="Arial" w:cs="Arial"/>
                <w:b/>
                <w:bCs/>
                <w:color w:val="000000"/>
                <w:sz w:val="18"/>
                <w:szCs w:val="18"/>
              </w:rPr>
              <w:t>61.57</w:t>
            </w:r>
          </w:p>
        </w:tc>
      </w:tr>
      <w:tr w:rsidR="00BB1EA5" w:rsidRPr="00AB6725" w14:paraId="0E5B258D" w14:textId="77777777" w:rsidTr="002A74F3">
        <w:trPr>
          <w:trHeight w:val="256"/>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7464CB0" w14:textId="77777777" w:rsidR="00BB1EA5" w:rsidRPr="00AB6725" w:rsidRDefault="003615B0" w:rsidP="00954311">
            <w:pPr>
              <w:ind w:left="131" w:right="124"/>
              <w:jc w:val="center"/>
              <w:rPr>
                <w:rFonts w:ascii="Arial" w:hAnsi="Arial" w:cs="Arial"/>
                <w:color w:val="000000"/>
                <w:sz w:val="18"/>
                <w:szCs w:val="18"/>
              </w:rPr>
            </w:pPr>
            <w:r w:rsidRPr="00AB6725">
              <w:rPr>
                <w:rFonts w:ascii="Arial" w:hAnsi="Arial" w:cs="Arial"/>
                <w:color w:val="000000"/>
                <w:sz w:val="18"/>
                <w:szCs w:val="18"/>
              </w:rPr>
              <w:t>Redes de Monitoreo ambiental articuladas al Centro de Información y Modelamiento Ambiental</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EF8E55C" w14:textId="77777777" w:rsidR="00BB1EA5" w:rsidRPr="00AB6725" w:rsidRDefault="003615B0" w:rsidP="00954311">
            <w:pPr>
              <w:ind w:left="-20"/>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D83EA10" w14:textId="77777777" w:rsidR="00BB1EA5" w:rsidRPr="00AB6725" w:rsidRDefault="003615B0" w:rsidP="00954311">
            <w:pPr>
              <w:ind w:left="-17"/>
              <w:jc w:val="center"/>
              <w:rPr>
                <w:rFonts w:ascii="Arial" w:hAnsi="Arial" w:cs="Arial"/>
                <w:color w:val="000000"/>
                <w:sz w:val="18"/>
                <w:szCs w:val="18"/>
              </w:rPr>
            </w:pPr>
            <w:r w:rsidRPr="00AB6725">
              <w:rPr>
                <w:rFonts w:ascii="Arial" w:hAnsi="Arial" w:cs="Arial"/>
                <w:color w:val="000000"/>
                <w:sz w:val="18"/>
                <w:szCs w:val="18"/>
              </w:rPr>
              <w:t>90%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8B75A88" w14:textId="77777777" w:rsidR="00BB1EA5" w:rsidRPr="00AB6725" w:rsidRDefault="003615B0" w:rsidP="00954311">
            <w:pPr>
              <w:ind w:right="-16"/>
              <w:jc w:val="center"/>
              <w:rPr>
                <w:rFonts w:ascii="Arial" w:hAnsi="Arial" w:cs="Arial"/>
                <w:color w:val="000000"/>
                <w:sz w:val="18"/>
                <w:szCs w:val="18"/>
              </w:rPr>
            </w:pPr>
            <w:r w:rsidRPr="00AB6725">
              <w:rPr>
                <w:rFonts w:ascii="Arial" w:hAnsi="Arial" w:cs="Arial"/>
                <w:color w:val="000000"/>
                <w:sz w:val="18"/>
                <w:szCs w:val="18"/>
              </w:rPr>
              <w:t>92%</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D18CA68" w14:textId="77777777" w:rsidR="00BB1EA5" w:rsidRPr="00AB6725" w:rsidRDefault="003615B0" w:rsidP="00954311">
            <w:pPr>
              <w:jc w:val="center"/>
              <w:rPr>
                <w:rFonts w:ascii="Arial" w:hAnsi="Arial" w:cs="Arial"/>
                <w:b/>
                <w:bCs/>
                <w:color w:val="000000"/>
                <w:sz w:val="18"/>
                <w:szCs w:val="18"/>
              </w:rPr>
            </w:pPr>
            <w:r w:rsidRPr="00AB6725">
              <w:rPr>
                <w:rFonts w:ascii="Arial" w:hAnsi="Arial" w:cs="Arial"/>
                <w:b/>
                <w:bCs/>
                <w:color w:val="000000"/>
                <w:sz w:val="18"/>
                <w:szCs w:val="18"/>
              </w:rPr>
              <w:t>102</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B19B7B2" w14:textId="77777777" w:rsidR="00BB1EA5" w:rsidRPr="00AB6725" w:rsidRDefault="003615B0" w:rsidP="00954311">
            <w:pPr>
              <w:jc w:val="center"/>
              <w:rPr>
                <w:rFonts w:ascii="Arial" w:hAnsi="Arial" w:cs="Arial"/>
                <w:b/>
                <w:bCs/>
                <w:color w:val="000000"/>
                <w:sz w:val="18"/>
                <w:szCs w:val="18"/>
              </w:rPr>
            </w:pPr>
            <w:r w:rsidRPr="00AB6725">
              <w:rPr>
                <w:rFonts w:ascii="Arial" w:hAnsi="Arial" w:cs="Arial"/>
                <w:b/>
                <w:bCs/>
                <w:color w:val="000000"/>
                <w:sz w:val="18"/>
                <w:szCs w:val="18"/>
              </w:rPr>
              <w:t>48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4A8FF2F" w14:textId="77777777" w:rsidR="00BB1EA5" w:rsidRPr="00AB6725" w:rsidRDefault="003615B0" w:rsidP="00954311">
            <w:pPr>
              <w:jc w:val="center"/>
              <w:rPr>
                <w:rFonts w:ascii="Arial" w:hAnsi="Arial" w:cs="Arial"/>
                <w:color w:val="000000"/>
                <w:sz w:val="18"/>
                <w:szCs w:val="18"/>
              </w:rPr>
            </w:pPr>
            <w:r w:rsidRPr="00AB6725">
              <w:rPr>
                <w:rFonts w:ascii="Arial" w:hAnsi="Arial" w:cs="Arial"/>
                <w:color w:val="000000"/>
                <w:sz w:val="18"/>
                <w:szCs w:val="18"/>
              </w:rPr>
              <w:t>92%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252678B" w14:textId="77777777" w:rsidR="00BB1EA5" w:rsidRPr="00AB6725" w:rsidRDefault="003615B0" w:rsidP="00954311">
            <w:pPr>
              <w:ind w:left="-10"/>
              <w:jc w:val="center"/>
              <w:rPr>
                <w:rFonts w:ascii="Arial" w:hAnsi="Arial" w:cs="Arial"/>
                <w:b/>
                <w:bCs/>
                <w:color w:val="000000"/>
                <w:sz w:val="18"/>
                <w:szCs w:val="18"/>
              </w:rPr>
            </w:pPr>
            <w:r w:rsidRPr="00AB6725">
              <w:rPr>
                <w:rFonts w:ascii="Arial" w:hAnsi="Arial" w:cs="Arial"/>
                <w:b/>
                <w:bCs/>
                <w:color w:val="000000"/>
                <w:sz w:val="18"/>
                <w:szCs w:val="18"/>
              </w:rPr>
              <w:t>92</w:t>
            </w:r>
          </w:p>
        </w:tc>
      </w:tr>
      <w:tr w:rsidR="00BB1EA5" w:rsidRPr="00AB6725" w14:paraId="59C9F529" w14:textId="77777777" w:rsidTr="002A74F3">
        <w:trPr>
          <w:trHeight w:val="256"/>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9BC54D5" w14:textId="77777777" w:rsidR="00BB1EA5" w:rsidRPr="00AB6725" w:rsidRDefault="003615B0" w:rsidP="00954311">
            <w:pPr>
              <w:ind w:left="131" w:right="124"/>
              <w:jc w:val="center"/>
              <w:rPr>
                <w:rFonts w:ascii="Arial" w:hAnsi="Arial" w:cs="Arial"/>
                <w:color w:val="000000"/>
                <w:sz w:val="18"/>
                <w:szCs w:val="18"/>
              </w:rPr>
            </w:pPr>
            <w:r w:rsidRPr="00AB6725">
              <w:rPr>
                <w:rFonts w:ascii="Arial" w:hAnsi="Arial" w:cs="Arial"/>
                <w:color w:val="000000"/>
                <w:sz w:val="18"/>
                <w:szCs w:val="18"/>
              </w:rPr>
              <w:t>Centro de Información y Modelamiento Ambiental para el Distrito Capital.</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0F5B94" w14:textId="77777777" w:rsidR="00BB1EA5" w:rsidRPr="00AB6725" w:rsidRDefault="003615B0" w:rsidP="00954311">
            <w:pPr>
              <w:ind w:left="-20"/>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D38FB55" w14:textId="77777777" w:rsidR="00BB1EA5" w:rsidRPr="00AB6725" w:rsidRDefault="003615B0" w:rsidP="00954311">
            <w:pPr>
              <w:ind w:left="-17"/>
              <w:jc w:val="center"/>
              <w:rPr>
                <w:rFonts w:ascii="Arial" w:hAnsi="Arial" w:cs="Arial"/>
                <w:color w:val="000000"/>
                <w:sz w:val="18"/>
                <w:szCs w:val="18"/>
              </w:rPr>
            </w:pPr>
            <w:r w:rsidRPr="00AB6725">
              <w:rPr>
                <w:rFonts w:ascii="Arial" w:hAnsi="Arial" w:cs="Arial"/>
                <w:color w:val="000000"/>
                <w:sz w:val="18"/>
                <w:szCs w:val="18"/>
              </w:rPr>
              <w:t>95%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E0EB90F" w14:textId="77777777" w:rsidR="00BB1EA5" w:rsidRPr="00AB6725" w:rsidRDefault="003615B0" w:rsidP="00954311">
            <w:pPr>
              <w:ind w:right="-16"/>
              <w:jc w:val="center"/>
              <w:rPr>
                <w:rFonts w:ascii="Arial" w:hAnsi="Arial" w:cs="Arial"/>
                <w:color w:val="000000"/>
                <w:sz w:val="18"/>
                <w:szCs w:val="18"/>
              </w:rPr>
            </w:pPr>
            <w:r w:rsidRPr="00AB6725">
              <w:rPr>
                <w:rFonts w:ascii="Arial" w:hAnsi="Arial" w:cs="Arial"/>
                <w:color w:val="000000"/>
                <w:sz w:val="18"/>
                <w:szCs w:val="18"/>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5DE2B5F" w14:textId="77777777" w:rsidR="00BB1EA5" w:rsidRPr="00AB6725" w:rsidRDefault="003615B0" w:rsidP="00954311">
            <w:pPr>
              <w:jc w:val="center"/>
              <w:rPr>
                <w:rFonts w:ascii="Arial" w:hAnsi="Arial" w:cs="Arial"/>
                <w:b/>
                <w:bCs/>
                <w:color w:val="000000"/>
                <w:sz w:val="18"/>
                <w:szCs w:val="18"/>
              </w:rPr>
            </w:pPr>
            <w:r w:rsidRPr="00AB6725">
              <w:rPr>
                <w:rFonts w:ascii="Arial" w:hAnsi="Arial" w:cs="Arial"/>
                <w:b/>
                <w:bCs/>
                <w:color w:val="000000"/>
                <w:sz w:val="18"/>
                <w:szCs w:val="18"/>
              </w:rPr>
              <w:t>104</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732BAD3" w14:textId="77777777" w:rsidR="00BB1EA5" w:rsidRPr="00AB6725" w:rsidRDefault="003615B0" w:rsidP="00954311">
            <w:pPr>
              <w:jc w:val="center"/>
              <w:rPr>
                <w:rFonts w:ascii="Arial" w:hAnsi="Arial" w:cs="Arial"/>
                <w:b/>
                <w:bCs/>
                <w:color w:val="000000"/>
                <w:sz w:val="18"/>
                <w:szCs w:val="18"/>
              </w:rPr>
            </w:pPr>
            <w:r w:rsidRPr="00AB6725">
              <w:rPr>
                <w:rFonts w:ascii="Arial" w:hAnsi="Arial" w:cs="Arial"/>
                <w:b/>
                <w:bCs/>
                <w:color w:val="000000"/>
                <w:sz w:val="18"/>
                <w:szCs w:val="18"/>
              </w:rPr>
              <w:t>51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035E5ED" w14:textId="77777777" w:rsidR="00BB1EA5" w:rsidRPr="00AB6725" w:rsidRDefault="003615B0" w:rsidP="00954311">
            <w:pPr>
              <w:jc w:val="center"/>
              <w:rPr>
                <w:rFonts w:ascii="Arial" w:hAnsi="Arial" w:cs="Arial"/>
                <w:color w:val="000000"/>
                <w:sz w:val="18"/>
                <w:szCs w:val="18"/>
              </w:rPr>
            </w:pPr>
            <w:r w:rsidRPr="00AB6725">
              <w:rPr>
                <w:rFonts w:ascii="Arial" w:hAnsi="Arial" w:cs="Arial"/>
                <w:color w:val="000000"/>
                <w:sz w:val="18"/>
                <w:szCs w:val="18"/>
              </w:rPr>
              <w:t>99%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EC2948F" w14:textId="77777777" w:rsidR="00BB1EA5" w:rsidRPr="00AB6725" w:rsidRDefault="003615B0" w:rsidP="00954311">
            <w:pPr>
              <w:ind w:left="-10"/>
              <w:jc w:val="center"/>
              <w:rPr>
                <w:rFonts w:ascii="Arial" w:hAnsi="Arial" w:cs="Arial"/>
                <w:b/>
                <w:bCs/>
                <w:color w:val="000000"/>
                <w:sz w:val="18"/>
                <w:szCs w:val="18"/>
              </w:rPr>
            </w:pPr>
            <w:r w:rsidRPr="00AB6725">
              <w:rPr>
                <w:rFonts w:ascii="Arial" w:hAnsi="Arial" w:cs="Arial"/>
                <w:b/>
                <w:bCs/>
                <w:color w:val="000000"/>
                <w:sz w:val="18"/>
                <w:szCs w:val="18"/>
              </w:rPr>
              <w:t>99</w:t>
            </w:r>
          </w:p>
        </w:tc>
      </w:tr>
      <w:tr w:rsidR="00BB1EA5" w:rsidRPr="00AB6725" w14:paraId="02AE8E7B" w14:textId="77777777" w:rsidTr="002A74F3">
        <w:trPr>
          <w:trHeight w:val="256"/>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3CEFD1D" w14:textId="77777777" w:rsidR="00BB1EA5" w:rsidRPr="00AB6725" w:rsidRDefault="003615B0" w:rsidP="00954311">
            <w:pPr>
              <w:ind w:left="131" w:right="124"/>
              <w:jc w:val="center"/>
              <w:rPr>
                <w:rFonts w:ascii="Arial" w:hAnsi="Arial" w:cs="Arial"/>
                <w:color w:val="000000"/>
                <w:sz w:val="18"/>
                <w:szCs w:val="18"/>
              </w:rPr>
            </w:pPr>
            <w:r w:rsidRPr="00AB6725">
              <w:rPr>
                <w:rFonts w:ascii="Arial" w:hAnsi="Arial" w:cs="Arial"/>
                <w:color w:val="000000"/>
                <w:sz w:val="18"/>
                <w:szCs w:val="18"/>
              </w:rPr>
              <w:t>Avance del desarrollo del componente aire del Sistema de Alertas Tempranas Ambientales de Bogotá</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6D1057F" w14:textId="77777777" w:rsidR="00BB1EA5" w:rsidRPr="00AB6725" w:rsidRDefault="003F23FF" w:rsidP="00954311">
            <w:pPr>
              <w:ind w:left="-20"/>
              <w:jc w:val="center"/>
              <w:rPr>
                <w:rFonts w:ascii="Arial" w:hAnsi="Arial" w:cs="Arial"/>
                <w:color w:val="000000"/>
                <w:sz w:val="18"/>
                <w:szCs w:val="18"/>
              </w:rPr>
            </w:pPr>
            <w:r w:rsidRPr="00AB6725">
              <w:rPr>
                <w:rFonts w:ascii="Arial" w:hAnsi="Arial" w:cs="Arial"/>
                <w:color w:val="000000"/>
                <w:sz w:val="18"/>
                <w:szCs w:val="18"/>
              </w:rPr>
              <w:t>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BCCA950" w14:textId="77777777" w:rsidR="00BB1EA5" w:rsidRPr="00AB6725" w:rsidRDefault="003F23FF" w:rsidP="00954311">
            <w:pPr>
              <w:ind w:left="-17"/>
              <w:jc w:val="center"/>
              <w:rPr>
                <w:rFonts w:ascii="Arial" w:hAnsi="Arial" w:cs="Arial"/>
                <w:color w:val="000000"/>
                <w:sz w:val="18"/>
                <w:szCs w:val="18"/>
              </w:rPr>
            </w:pPr>
            <w:r w:rsidRPr="00AB6725">
              <w:rPr>
                <w:rFonts w:ascii="Arial" w:hAnsi="Arial" w:cs="Arial"/>
                <w:color w:val="000000"/>
                <w:sz w:val="18"/>
                <w:szCs w:val="18"/>
              </w:rPr>
              <w:t>95%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588232D" w14:textId="77777777" w:rsidR="00BB1EA5" w:rsidRPr="00AB6725" w:rsidRDefault="003F23FF" w:rsidP="00954311">
            <w:pPr>
              <w:ind w:right="-16"/>
              <w:jc w:val="center"/>
              <w:rPr>
                <w:rFonts w:ascii="Arial" w:hAnsi="Arial" w:cs="Arial"/>
                <w:color w:val="000000"/>
                <w:sz w:val="18"/>
                <w:szCs w:val="18"/>
              </w:rPr>
            </w:pPr>
            <w:r w:rsidRPr="00AB6725">
              <w:rPr>
                <w:rFonts w:ascii="Arial" w:hAnsi="Arial" w:cs="Arial"/>
                <w:color w:val="000000"/>
                <w:sz w:val="18"/>
                <w:szCs w:val="18"/>
              </w:rPr>
              <w:t>96%</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2BA4944" w14:textId="77777777" w:rsidR="00BB1EA5" w:rsidRPr="00AB6725" w:rsidRDefault="003F23FF" w:rsidP="00954311">
            <w:pPr>
              <w:jc w:val="center"/>
              <w:rPr>
                <w:rFonts w:ascii="Arial" w:hAnsi="Arial" w:cs="Arial"/>
                <w:b/>
                <w:bCs/>
                <w:color w:val="000000"/>
                <w:sz w:val="18"/>
                <w:szCs w:val="18"/>
              </w:rPr>
            </w:pPr>
            <w:r w:rsidRPr="00AB6725">
              <w:rPr>
                <w:rFonts w:ascii="Arial" w:hAnsi="Arial" w:cs="Arial"/>
                <w:b/>
                <w:bCs/>
                <w:color w:val="000000"/>
                <w:sz w:val="18"/>
                <w:szCs w:val="18"/>
              </w:rPr>
              <w:t>101</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F99A053" w14:textId="77777777" w:rsidR="00BB1EA5" w:rsidRPr="00AB6725" w:rsidRDefault="003F23FF" w:rsidP="00954311">
            <w:pPr>
              <w:jc w:val="center"/>
              <w:rPr>
                <w:rFonts w:ascii="Arial" w:hAnsi="Arial" w:cs="Arial"/>
                <w:b/>
                <w:bCs/>
                <w:color w:val="000000"/>
                <w:sz w:val="18"/>
                <w:szCs w:val="18"/>
              </w:rPr>
            </w:pPr>
            <w:r w:rsidRPr="00AB6725">
              <w:rPr>
                <w:rFonts w:ascii="Arial" w:hAnsi="Arial" w:cs="Arial"/>
                <w:b/>
                <w:bCs/>
                <w:color w:val="000000"/>
                <w:sz w:val="18"/>
                <w:szCs w:val="18"/>
              </w:rPr>
              <w:t>49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3A87C33" w14:textId="77777777" w:rsidR="00BB1EA5" w:rsidRPr="00AB6725" w:rsidRDefault="003F23FF" w:rsidP="00954311">
            <w:pPr>
              <w:jc w:val="center"/>
              <w:rPr>
                <w:rFonts w:ascii="Arial" w:hAnsi="Arial" w:cs="Arial"/>
                <w:color w:val="000000"/>
                <w:sz w:val="18"/>
                <w:szCs w:val="18"/>
              </w:rPr>
            </w:pPr>
            <w:r w:rsidRPr="00AB6725">
              <w:rPr>
                <w:rFonts w:ascii="Arial" w:hAnsi="Arial" w:cs="Arial"/>
                <w:color w:val="000000"/>
                <w:sz w:val="18"/>
                <w:szCs w:val="18"/>
              </w:rPr>
              <w:t>96.34%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1B187AC" w14:textId="77777777" w:rsidR="00BB1EA5" w:rsidRPr="00AB6725" w:rsidRDefault="003F23FF" w:rsidP="00954311">
            <w:pPr>
              <w:ind w:left="-10"/>
              <w:jc w:val="center"/>
              <w:rPr>
                <w:rFonts w:ascii="Arial" w:hAnsi="Arial" w:cs="Arial"/>
                <w:b/>
                <w:bCs/>
                <w:color w:val="000000"/>
                <w:sz w:val="18"/>
                <w:szCs w:val="18"/>
              </w:rPr>
            </w:pPr>
            <w:r w:rsidRPr="00AB6725">
              <w:rPr>
                <w:rFonts w:ascii="Arial" w:hAnsi="Arial" w:cs="Arial"/>
                <w:b/>
                <w:bCs/>
                <w:color w:val="000000"/>
                <w:sz w:val="18"/>
                <w:szCs w:val="18"/>
              </w:rPr>
              <w:t>96.34</w:t>
            </w:r>
          </w:p>
        </w:tc>
      </w:tr>
      <w:tr w:rsidR="00BB1EA5" w:rsidRPr="00AB6725" w14:paraId="70F4C542" w14:textId="77777777" w:rsidTr="002A74F3">
        <w:trPr>
          <w:trHeight w:val="256"/>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9CB29C" w14:textId="77777777" w:rsidR="00BB1EA5" w:rsidRPr="00AB6725" w:rsidRDefault="003F23FF" w:rsidP="00954311">
            <w:pPr>
              <w:ind w:left="131" w:right="124"/>
              <w:jc w:val="center"/>
              <w:rPr>
                <w:rFonts w:ascii="Arial" w:hAnsi="Arial" w:cs="Arial"/>
                <w:color w:val="000000"/>
                <w:sz w:val="18"/>
                <w:szCs w:val="18"/>
              </w:rPr>
            </w:pPr>
            <w:r w:rsidRPr="00AB6725">
              <w:rPr>
                <w:rFonts w:ascii="Arial" w:hAnsi="Arial" w:cs="Arial"/>
                <w:color w:val="000000"/>
                <w:sz w:val="18"/>
                <w:szCs w:val="18"/>
              </w:rPr>
              <w:t>Porcentaje de Residuos de Construcción y Demolición reutilizados o aprovechados en las obras controladas por la SDA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F7D1823" w14:textId="77777777" w:rsidR="00BB1EA5" w:rsidRPr="00AB6725" w:rsidRDefault="003F23FF" w:rsidP="00954311">
            <w:pPr>
              <w:ind w:left="-20"/>
              <w:jc w:val="center"/>
              <w:rPr>
                <w:rFonts w:ascii="Arial" w:hAnsi="Arial" w:cs="Arial"/>
                <w:color w:val="000000"/>
                <w:sz w:val="18"/>
                <w:szCs w:val="18"/>
              </w:rPr>
            </w:pPr>
            <w:r w:rsidRPr="00AB6725">
              <w:rPr>
                <w:rFonts w:ascii="Arial" w:hAnsi="Arial" w:cs="Arial"/>
                <w:color w:val="000000"/>
                <w:sz w:val="18"/>
                <w:szCs w:val="18"/>
              </w:rPr>
              <w:t>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D13E53B" w14:textId="77777777" w:rsidR="00BB1EA5" w:rsidRPr="00AB6725" w:rsidRDefault="003F23FF" w:rsidP="00954311">
            <w:pPr>
              <w:jc w:val="center"/>
              <w:rPr>
                <w:rFonts w:ascii="Arial" w:hAnsi="Arial" w:cs="Arial"/>
                <w:color w:val="000000"/>
                <w:sz w:val="18"/>
                <w:szCs w:val="18"/>
              </w:rPr>
            </w:pPr>
            <w:r w:rsidRPr="00AB6725">
              <w:rPr>
                <w:rFonts w:ascii="Arial" w:hAnsi="Arial" w:cs="Arial"/>
                <w:color w:val="000000"/>
                <w:sz w:val="18"/>
                <w:szCs w:val="18"/>
              </w:rPr>
              <w:t>13%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F4E05A3" w14:textId="77777777" w:rsidR="00BB1EA5" w:rsidRPr="00AB6725" w:rsidRDefault="003F23FF" w:rsidP="00954311">
            <w:pPr>
              <w:ind w:left="-15" w:right="-16"/>
              <w:jc w:val="center"/>
              <w:rPr>
                <w:rFonts w:ascii="Arial" w:hAnsi="Arial" w:cs="Arial"/>
                <w:color w:val="000000"/>
                <w:sz w:val="18"/>
                <w:szCs w:val="18"/>
              </w:rPr>
            </w:pPr>
            <w:r w:rsidRPr="00AB6725">
              <w:rPr>
                <w:rFonts w:ascii="Arial" w:hAnsi="Arial" w:cs="Arial"/>
                <w:color w:val="000000"/>
                <w:sz w:val="18"/>
                <w:szCs w:val="18"/>
              </w:rPr>
              <w:t>22%</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F3B2C22" w14:textId="77777777" w:rsidR="00BB1EA5" w:rsidRPr="00AB6725" w:rsidRDefault="003F23FF" w:rsidP="00954311">
            <w:pPr>
              <w:jc w:val="center"/>
              <w:rPr>
                <w:rFonts w:ascii="Arial" w:hAnsi="Arial" w:cs="Arial"/>
                <w:b/>
                <w:bCs/>
                <w:color w:val="000000"/>
                <w:sz w:val="18"/>
                <w:szCs w:val="18"/>
              </w:rPr>
            </w:pPr>
            <w:r w:rsidRPr="00AB6725">
              <w:rPr>
                <w:rFonts w:ascii="Arial" w:hAnsi="Arial" w:cs="Arial"/>
                <w:b/>
                <w:bCs/>
                <w:color w:val="000000"/>
                <w:sz w:val="18"/>
                <w:szCs w:val="18"/>
              </w:rPr>
              <w:t>173</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C19002C" w14:textId="77777777" w:rsidR="00BB1EA5" w:rsidRPr="00AB6725" w:rsidRDefault="003F23FF" w:rsidP="00954311">
            <w:pPr>
              <w:jc w:val="center"/>
              <w:rPr>
                <w:rFonts w:ascii="Arial" w:hAnsi="Arial" w:cs="Arial"/>
                <w:b/>
                <w:bCs/>
                <w:color w:val="000000"/>
                <w:sz w:val="18"/>
                <w:szCs w:val="18"/>
              </w:rPr>
            </w:pPr>
            <w:r w:rsidRPr="00AB6725">
              <w:rPr>
                <w:rFonts w:ascii="Arial" w:hAnsi="Arial" w:cs="Arial"/>
                <w:b/>
                <w:bCs/>
                <w:color w:val="000000"/>
                <w:sz w:val="18"/>
                <w:szCs w:val="18"/>
              </w:rPr>
              <w:t>86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6288082" w14:textId="77777777" w:rsidR="00BB1EA5" w:rsidRPr="00AB6725" w:rsidRDefault="003F23FF" w:rsidP="00954311">
            <w:pPr>
              <w:ind w:left="-63" w:right="-15"/>
              <w:jc w:val="center"/>
              <w:rPr>
                <w:rFonts w:ascii="Arial" w:hAnsi="Arial" w:cs="Arial"/>
                <w:color w:val="000000"/>
                <w:sz w:val="18"/>
                <w:szCs w:val="18"/>
              </w:rPr>
            </w:pPr>
            <w:r w:rsidRPr="00AB6725">
              <w:rPr>
                <w:rFonts w:ascii="Arial" w:hAnsi="Arial" w:cs="Arial"/>
                <w:color w:val="000000"/>
                <w:sz w:val="18"/>
                <w:szCs w:val="18"/>
              </w:rPr>
              <w:t>22%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D6E3FB" w14:textId="77777777" w:rsidR="00BB1EA5" w:rsidRPr="00AB6725" w:rsidRDefault="003F23FF" w:rsidP="00954311">
            <w:pPr>
              <w:ind w:left="-10"/>
              <w:jc w:val="center"/>
              <w:rPr>
                <w:rFonts w:ascii="Arial" w:hAnsi="Arial" w:cs="Arial"/>
                <w:b/>
                <w:bCs/>
                <w:color w:val="000000"/>
                <w:sz w:val="18"/>
                <w:szCs w:val="18"/>
              </w:rPr>
            </w:pPr>
            <w:r w:rsidRPr="00AB6725">
              <w:rPr>
                <w:rFonts w:ascii="Arial" w:hAnsi="Arial" w:cs="Arial"/>
                <w:b/>
                <w:bCs/>
                <w:color w:val="000000"/>
                <w:sz w:val="18"/>
                <w:szCs w:val="18"/>
              </w:rPr>
              <w:t>88</w:t>
            </w:r>
          </w:p>
        </w:tc>
      </w:tr>
      <w:tr w:rsidR="00BB1EA5" w:rsidRPr="00AB6725" w14:paraId="393A0530" w14:textId="77777777" w:rsidTr="002A74F3">
        <w:trPr>
          <w:trHeight w:val="256"/>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9407434" w14:textId="77777777" w:rsidR="00BB1EA5" w:rsidRPr="00AB6725" w:rsidRDefault="003F23FF" w:rsidP="00954311">
            <w:pPr>
              <w:ind w:left="131" w:right="124"/>
              <w:jc w:val="center"/>
              <w:rPr>
                <w:rFonts w:ascii="Arial" w:hAnsi="Arial" w:cs="Arial"/>
                <w:color w:val="000000"/>
                <w:sz w:val="18"/>
                <w:szCs w:val="18"/>
              </w:rPr>
            </w:pPr>
            <w:r w:rsidRPr="00AB6725">
              <w:rPr>
                <w:rFonts w:ascii="Arial" w:hAnsi="Arial" w:cs="Arial"/>
                <w:color w:val="000000"/>
                <w:sz w:val="18"/>
                <w:szCs w:val="18"/>
              </w:rPr>
              <w:t>Número de establecimientos generadores de Residuos Peligrosos -RESPEL con control ambiental</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8B6D937" w14:textId="77777777" w:rsidR="00BB1EA5" w:rsidRPr="00AB6725" w:rsidRDefault="003F23FF" w:rsidP="00954311">
            <w:pPr>
              <w:ind w:left="-20"/>
              <w:jc w:val="center"/>
              <w:rPr>
                <w:rFonts w:ascii="Arial" w:hAnsi="Arial" w:cs="Arial"/>
                <w:color w:val="000000"/>
                <w:sz w:val="18"/>
                <w:szCs w:val="18"/>
              </w:rPr>
            </w:pPr>
            <w:r w:rsidRPr="00AB6725">
              <w:rPr>
                <w:rFonts w:ascii="Arial" w:hAnsi="Arial" w:cs="Arial"/>
                <w:color w:val="000000"/>
                <w:sz w:val="18"/>
                <w:szCs w:val="18"/>
              </w:rPr>
              <w:t>300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9B7E33A" w14:textId="77777777" w:rsidR="00BB1EA5" w:rsidRPr="00AB6725" w:rsidRDefault="003F23FF" w:rsidP="00954311">
            <w:pPr>
              <w:ind w:left="-17"/>
              <w:jc w:val="center"/>
              <w:rPr>
                <w:rFonts w:ascii="Arial" w:hAnsi="Arial" w:cs="Arial"/>
                <w:color w:val="000000"/>
                <w:sz w:val="18"/>
                <w:szCs w:val="18"/>
              </w:rPr>
            </w:pPr>
            <w:r w:rsidRPr="00AB6725">
              <w:rPr>
                <w:rFonts w:ascii="Arial" w:hAnsi="Arial" w:cs="Arial"/>
                <w:color w:val="000000"/>
                <w:sz w:val="18"/>
                <w:szCs w:val="18"/>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7E951683" w14:textId="77777777" w:rsidR="00BB1EA5" w:rsidRPr="00AB6725" w:rsidRDefault="003F23FF" w:rsidP="00954311">
            <w:pPr>
              <w:ind w:right="-16"/>
              <w:jc w:val="center"/>
              <w:rPr>
                <w:rFonts w:ascii="Arial" w:hAnsi="Arial" w:cs="Arial"/>
                <w:color w:val="000000"/>
                <w:sz w:val="18"/>
                <w:szCs w:val="18"/>
              </w:rPr>
            </w:pPr>
            <w:r w:rsidRPr="00AB6725">
              <w:rPr>
                <w:rFonts w:ascii="Arial" w:hAnsi="Arial" w:cs="Arial"/>
                <w:color w:val="000000"/>
                <w:sz w:val="18"/>
                <w:szCs w:val="18"/>
              </w:rPr>
              <w:t>123</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388D95C1" w14:textId="77777777" w:rsidR="00BB1EA5" w:rsidRPr="00AB6725" w:rsidRDefault="003F23FF" w:rsidP="00954311">
            <w:pPr>
              <w:jc w:val="center"/>
              <w:rPr>
                <w:rFonts w:ascii="Arial" w:hAnsi="Arial" w:cs="Arial"/>
                <w:b/>
                <w:bCs/>
                <w:color w:val="000000"/>
                <w:sz w:val="18"/>
                <w:szCs w:val="18"/>
              </w:rPr>
            </w:pPr>
            <w:r w:rsidRPr="00AB6725">
              <w:rPr>
                <w:rFonts w:ascii="Arial" w:hAnsi="Arial" w:cs="Arial"/>
                <w:b/>
                <w:bCs/>
                <w:color w:val="000000"/>
                <w:sz w:val="18"/>
                <w:szCs w:val="18"/>
              </w:rPr>
              <w:t>123</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AB6D1D3" w14:textId="77777777" w:rsidR="00BB1EA5" w:rsidRPr="00AB6725" w:rsidRDefault="003F23FF" w:rsidP="00954311">
            <w:pPr>
              <w:jc w:val="center"/>
              <w:rPr>
                <w:rFonts w:ascii="Arial" w:hAnsi="Arial" w:cs="Arial"/>
                <w:b/>
                <w:bCs/>
                <w:color w:val="000000"/>
                <w:sz w:val="18"/>
                <w:szCs w:val="18"/>
              </w:rPr>
            </w:pPr>
            <w:r w:rsidRPr="00AB6725">
              <w:rPr>
                <w:rFonts w:ascii="Arial" w:hAnsi="Arial" w:cs="Arial"/>
                <w:b/>
                <w:bCs/>
                <w:color w:val="000000"/>
                <w:sz w:val="18"/>
                <w:szCs w:val="18"/>
              </w:rPr>
              <w:t>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29C54C8" w14:textId="77777777" w:rsidR="00BB1EA5" w:rsidRPr="00AB6725" w:rsidRDefault="003F23FF" w:rsidP="00954311">
            <w:pPr>
              <w:jc w:val="center"/>
              <w:rPr>
                <w:rFonts w:ascii="Arial" w:hAnsi="Arial" w:cs="Arial"/>
                <w:color w:val="000000"/>
                <w:sz w:val="18"/>
                <w:szCs w:val="18"/>
              </w:rPr>
            </w:pPr>
            <w:r w:rsidRPr="00AB6725">
              <w:rPr>
                <w:rFonts w:ascii="Arial" w:hAnsi="Arial" w:cs="Arial"/>
                <w:color w:val="000000"/>
                <w:sz w:val="18"/>
                <w:szCs w:val="18"/>
              </w:rPr>
              <w:t>123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26D614A" w14:textId="77777777" w:rsidR="00BB1EA5" w:rsidRPr="00AB6725" w:rsidRDefault="003F23FF" w:rsidP="00954311">
            <w:pPr>
              <w:ind w:left="-10"/>
              <w:jc w:val="center"/>
              <w:rPr>
                <w:rFonts w:ascii="Arial" w:hAnsi="Arial" w:cs="Arial"/>
                <w:b/>
                <w:bCs/>
                <w:color w:val="000000"/>
                <w:sz w:val="18"/>
                <w:szCs w:val="18"/>
              </w:rPr>
            </w:pPr>
            <w:r w:rsidRPr="00AB6725">
              <w:rPr>
                <w:rFonts w:ascii="Arial" w:hAnsi="Arial" w:cs="Arial"/>
                <w:b/>
                <w:bCs/>
                <w:color w:val="000000"/>
                <w:sz w:val="18"/>
                <w:szCs w:val="18"/>
              </w:rPr>
              <w:t>41</w:t>
            </w:r>
          </w:p>
        </w:tc>
      </w:tr>
      <w:tr w:rsidR="003F23FF" w:rsidRPr="00AB6725" w14:paraId="2C4EFE7B" w14:textId="77777777" w:rsidTr="002A74F3">
        <w:trPr>
          <w:trHeight w:val="256"/>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1E5C9DA" w14:textId="77777777" w:rsidR="003F23FF" w:rsidRPr="00AB6725" w:rsidRDefault="003F23FF" w:rsidP="00954311">
            <w:pPr>
              <w:ind w:left="131" w:right="124"/>
              <w:jc w:val="center"/>
              <w:rPr>
                <w:rFonts w:ascii="Arial" w:hAnsi="Arial" w:cs="Arial"/>
                <w:color w:val="000000"/>
                <w:sz w:val="18"/>
                <w:szCs w:val="18"/>
              </w:rPr>
            </w:pPr>
            <w:r w:rsidRPr="00AB6725">
              <w:rPr>
                <w:rFonts w:ascii="Arial" w:hAnsi="Arial" w:cs="Arial"/>
                <w:color w:val="000000"/>
                <w:sz w:val="18"/>
                <w:szCs w:val="18"/>
              </w:rPr>
              <w:t>Actuaciones de control, evaluación y seguimiento ambiental a establecimientos que realizan aprovechamiento de los recursos de fauna y flora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77D5848" w14:textId="77777777" w:rsidR="003F23FF" w:rsidRPr="00AB6725" w:rsidRDefault="003F23FF" w:rsidP="00954311">
            <w:pPr>
              <w:ind w:left="-20"/>
              <w:jc w:val="center"/>
              <w:rPr>
                <w:rFonts w:ascii="Arial" w:hAnsi="Arial" w:cs="Arial"/>
                <w:color w:val="000000"/>
                <w:sz w:val="18"/>
                <w:szCs w:val="18"/>
              </w:rPr>
            </w:pPr>
            <w:r w:rsidRPr="00AB6725">
              <w:rPr>
                <w:rFonts w:ascii="Arial" w:hAnsi="Arial" w:cs="Arial"/>
                <w:color w:val="000000"/>
                <w:sz w:val="18"/>
                <w:szCs w:val="18"/>
              </w:rPr>
              <w:t>4100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B0A2D1" w14:textId="77777777" w:rsidR="003F23FF" w:rsidRPr="00AB6725" w:rsidRDefault="003F23FF" w:rsidP="00954311">
            <w:pPr>
              <w:ind w:left="-17"/>
              <w:jc w:val="center"/>
              <w:rPr>
                <w:rFonts w:ascii="Arial" w:hAnsi="Arial" w:cs="Arial"/>
                <w:color w:val="000000"/>
                <w:sz w:val="18"/>
                <w:szCs w:val="18"/>
              </w:rPr>
            </w:pPr>
            <w:r w:rsidRPr="00AB6725">
              <w:rPr>
                <w:rFonts w:ascii="Arial" w:hAnsi="Arial" w:cs="Arial"/>
                <w:color w:val="000000"/>
                <w:sz w:val="18"/>
                <w:szCs w:val="18"/>
              </w:rPr>
              <w:t>700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963028A" w14:textId="77777777" w:rsidR="003F23FF" w:rsidRPr="00AB6725" w:rsidRDefault="003F23FF" w:rsidP="00954311">
            <w:pPr>
              <w:ind w:right="-16"/>
              <w:jc w:val="center"/>
              <w:rPr>
                <w:rFonts w:ascii="Arial" w:hAnsi="Arial" w:cs="Arial"/>
                <w:color w:val="000000"/>
                <w:sz w:val="18"/>
                <w:szCs w:val="18"/>
              </w:rPr>
            </w:pPr>
            <w:r w:rsidRPr="00AB6725">
              <w:rPr>
                <w:rFonts w:ascii="Arial" w:hAnsi="Arial" w:cs="Arial"/>
                <w:color w:val="000000"/>
                <w:sz w:val="18"/>
                <w:szCs w:val="18"/>
              </w:rPr>
              <w:t>836</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6656770" w14:textId="77777777" w:rsidR="003F23FF" w:rsidRPr="00AB6725" w:rsidRDefault="003F23FF" w:rsidP="00954311">
            <w:pPr>
              <w:jc w:val="center"/>
              <w:rPr>
                <w:rFonts w:ascii="Arial" w:hAnsi="Arial" w:cs="Arial"/>
                <w:b/>
                <w:bCs/>
                <w:color w:val="000000"/>
                <w:sz w:val="18"/>
                <w:szCs w:val="18"/>
              </w:rPr>
            </w:pPr>
            <w:r w:rsidRPr="00AB6725">
              <w:rPr>
                <w:rFonts w:ascii="Arial" w:hAnsi="Arial" w:cs="Arial"/>
                <w:b/>
                <w:bCs/>
                <w:color w:val="000000"/>
                <w:sz w:val="18"/>
                <w:szCs w:val="18"/>
              </w:rPr>
              <w:t>119</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4B3DFE77" w14:textId="77777777" w:rsidR="003F23FF" w:rsidRPr="00AB6725" w:rsidRDefault="003F23FF" w:rsidP="00954311">
            <w:pPr>
              <w:jc w:val="center"/>
              <w:rPr>
                <w:rFonts w:ascii="Arial" w:hAnsi="Arial" w:cs="Arial"/>
                <w:b/>
                <w:bCs/>
                <w:color w:val="000000"/>
                <w:sz w:val="18"/>
                <w:szCs w:val="18"/>
              </w:rPr>
            </w:pPr>
            <w:r w:rsidRPr="00AB6725">
              <w:rPr>
                <w:rFonts w:ascii="Arial" w:hAnsi="Arial" w:cs="Arial"/>
                <w:b/>
                <w:bCs/>
                <w:color w:val="000000"/>
                <w:sz w:val="18"/>
                <w:szCs w:val="18"/>
              </w:rPr>
              <w:t>160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457FFB6" w14:textId="77777777" w:rsidR="003F23FF" w:rsidRPr="00AB6725" w:rsidRDefault="003F23FF" w:rsidP="00954311">
            <w:pPr>
              <w:jc w:val="center"/>
              <w:rPr>
                <w:rFonts w:ascii="Arial" w:hAnsi="Arial" w:cs="Arial"/>
                <w:color w:val="000000"/>
                <w:sz w:val="18"/>
                <w:szCs w:val="18"/>
              </w:rPr>
            </w:pPr>
            <w:r w:rsidRPr="00AB6725">
              <w:rPr>
                <w:rFonts w:ascii="Arial" w:hAnsi="Arial" w:cs="Arial"/>
                <w:color w:val="000000"/>
                <w:sz w:val="18"/>
                <w:szCs w:val="18"/>
              </w:rPr>
              <w:t>836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EF9B2D8" w14:textId="77777777" w:rsidR="003F23FF" w:rsidRPr="00AB6725" w:rsidRDefault="003F23FF" w:rsidP="00954311">
            <w:pPr>
              <w:ind w:left="-10"/>
              <w:jc w:val="center"/>
              <w:rPr>
                <w:rFonts w:ascii="Arial" w:hAnsi="Arial" w:cs="Arial"/>
                <w:b/>
                <w:bCs/>
                <w:color w:val="000000"/>
                <w:sz w:val="18"/>
                <w:szCs w:val="18"/>
              </w:rPr>
            </w:pPr>
            <w:r w:rsidRPr="00AB6725">
              <w:rPr>
                <w:rFonts w:ascii="Arial" w:hAnsi="Arial" w:cs="Arial"/>
                <w:b/>
                <w:bCs/>
                <w:color w:val="000000"/>
                <w:sz w:val="18"/>
                <w:szCs w:val="18"/>
              </w:rPr>
              <w:t>20.39</w:t>
            </w:r>
          </w:p>
        </w:tc>
      </w:tr>
      <w:tr w:rsidR="003F23FF" w:rsidRPr="00AB6725" w14:paraId="351CA3F1" w14:textId="77777777" w:rsidTr="002A74F3">
        <w:trPr>
          <w:trHeight w:val="489"/>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D8591BE" w14:textId="77777777" w:rsidR="003F23FF" w:rsidRPr="00AB6725" w:rsidRDefault="003F23FF" w:rsidP="00954311">
            <w:pPr>
              <w:ind w:left="131" w:right="124"/>
              <w:jc w:val="center"/>
              <w:rPr>
                <w:rFonts w:ascii="Arial" w:hAnsi="Arial" w:cs="Arial"/>
                <w:color w:val="000000"/>
                <w:sz w:val="18"/>
                <w:szCs w:val="18"/>
              </w:rPr>
            </w:pPr>
            <w:r w:rsidRPr="00AB6725">
              <w:rPr>
                <w:rFonts w:ascii="Arial" w:hAnsi="Arial" w:cs="Arial"/>
                <w:color w:val="000000"/>
                <w:sz w:val="18"/>
                <w:szCs w:val="18"/>
              </w:rPr>
              <w:t>Arboles evaluados en Bogotá D.C.</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83516CB" w14:textId="77777777" w:rsidR="003F23FF" w:rsidRPr="00AB6725" w:rsidRDefault="003F23FF" w:rsidP="00954311">
            <w:pPr>
              <w:ind w:left="-20"/>
              <w:jc w:val="center"/>
              <w:rPr>
                <w:rFonts w:ascii="Arial" w:hAnsi="Arial" w:cs="Arial"/>
                <w:color w:val="000000"/>
                <w:sz w:val="18"/>
                <w:szCs w:val="18"/>
              </w:rPr>
            </w:pPr>
            <w:r w:rsidRPr="00AB6725">
              <w:rPr>
                <w:rFonts w:ascii="Arial" w:hAnsi="Arial" w:cs="Arial"/>
                <w:color w:val="000000"/>
                <w:sz w:val="18"/>
                <w:szCs w:val="18"/>
              </w:rPr>
              <w:t>10000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7B82B75" w14:textId="77777777" w:rsidR="003F23FF" w:rsidRPr="00AB6725" w:rsidRDefault="003F23FF" w:rsidP="00954311">
            <w:pPr>
              <w:ind w:left="-17"/>
              <w:jc w:val="center"/>
              <w:rPr>
                <w:rFonts w:ascii="Arial" w:hAnsi="Arial" w:cs="Arial"/>
                <w:color w:val="000000"/>
                <w:sz w:val="18"/>
                <w:szCs w:val="18"/>
              </w:rPr>
            </w:pPr>
            <w:r w:rsidRPr="00AB6725">
              <w:rPr>
                <w:rFonts w:ascii="Arial" w:hAnsi="Arial" w:cs="Arial"/>
                <w:color w:val="000000"/>
                <w:sz w:val="18"/>
                <w:szCs w:val="18"/>
              </w:rPr>
              <w:t>1500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F680CCF" w14:textId="77777777" w:rsidR="003F23FF" w:rsidRPr="00AB6725" w:rsidRDefault="003F23FF" w:rsidP="00954311">
            <w:pPr>
              <w:ind w:right="-16"/>
              <w:jc w:val="center"/>
              <w:rPr>
                <w:rFonts w:ascii="Arial" w:hAnsi="Arial" w:cs="Arial"/>
                <w:color w:val="000000"/>
                <w:sz w:val="18"/>
                <w:szCs w:val="18"/>
              </w:rPr>
            </w:pPr>
            <w:r w:rsidRPr="00AB6725">
              <w:rPr>
                <w:rFonts w:ascii="Arial" w:hAnsi="Arial" w:cs="Arial"/>
                <w:color w:val="000000"/>
                <w:sz w:val="18"/>
                <w:szCs w:val="18"/>
              </w:rPr>
              <w:t>3054</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5C02ADA" w14:textId="77777777" w:rsidR="003F23FF" w:rsidRPr="00AB6725" w:rsidRDefault="003F23FF" w:rsidP="00954311">
            <w:pPr>
              <w:jc w:val="center"/>
              <w:rPr>
                <w:rFonts w:ascii="Arial" w:hAnsi="Arial" w:cs="Arial"/>
                <w:b/>
                <w:bCs/>
                <w:color w:val="000000"/>
                <w:sz w:val="18"/>
                <w:szCs w:val="18"/>
              </w:rPr>
            </w:pPr>
            <w:r w:rsidRPr="00AB6725">
              <w:rPr>
                <w:rFonts w:ascii="Arial" w:hAnsi="Arial" w:cs="Arial"/>
                <w:b/>
                <w:bCs/>
                <w:color w:val="000000"/>
                <w:sz w:val="18"/>
                <w:szCs w:val="18"/>
              </w:rPr>
              <w:t>204</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838DC3D" w14:textId="77777777" w:rsidR="003F23FF" w:rsidRPr="00AB6725" w:rsidRDefault="003F23FF" w:rsidP="00954311">
            <w:pPr>
              <w:jc w:val="center"/>
              <w:rPr>
                <w:rFonts w:ascii="Arial" w:hAnsi="Arial" w:cs="Arial"/>
                <w:b/>
                <w:bCs/>
                <w:color w:val="000000"/>
                <w:sz w:val="18"/>
                <w:szCs w:val="18"/>
              </w:rPr>
            </w:pPr>
            <w:r w:rsidRPr="00AB6725">
              <w:rPr>
                <w:rFonts w:ascii="Arial" w:hAnsi="Arial" w:cs="Arial"/>
                <w:b/>
                <w:bCs/>
                <w:color w:val="000000"/>
                <w:sz w:val="18"/>
                <w:szCs w:val="18"/>
              </w:rPr>
              <w:t>126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865F17D" w14:textId="77777777" w:rsidR="003F23FF" w:rsidRPr="00AB6725" w:rsidRDefault="00954311" w:rsidP="00954311">
            <w:pPr>
              <w:jc w:val="center"/>
              <w:rPr>
                <w:rFonts w:ascii="Arial" w:hAnsi="Arial" w:cs="Arial"/>
                <w:color w:val="000000"/>
                <w:sz w:val="18"/>
                <w:szCs w:val="18"/>
              </w:rPr>
            </w:pPr>
            <w:r w:rsidRPr="00AB6725">
              <w:rPr>
                <w:rFonts w:ascii="Arial" w:hAnsi="Arial" w:cs="Arial"/>
                <w:color w:val="000000"/>
                <w:sz w:val="18"/>
                <w:szCs w:val="18"/>
              </w:rPr>
              <w:t>3054</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9EE46BE" w14:textId="77777777" w:rsidR="003F23FF" w:rsidRPr="00AB6725" w:rsidRDefault="00954311" w:rsidP="00954311">
            <w:pPr>
              <w:ind w:left="-10"/>
              <w:jc w:val="center"/>
              <w:rPr>
                <w:rFonts w:ascii="Arial" w:hAnsi="Arial" w:cs="Arial"/>
                <w:b/>
                <w:bCs/>
                <w:color w:val="000000"/>
                <w:sz w:val="18"/>
                <w:szCs w:val="18"/>
              </w:rPr>
            </w:pPr>
            <w:r w:rsidRPr="00AB6725">
              <w:rPr>
                <w:rFonts w:ascii="Arial" w:hAnsi="Arial" w:cs="Arial"/>
                <w:b/>
                <w:bCs/>
                <w:color w:val="000000"/>
                <w:sz w:val="18"/>
                <w:szCs w:val="18"/>
              </w:rPr>
              <w:t>30.54</w:t>
            </w:r>
          </w:p>
        </w:tc>
      </w:tr>
      <w:tr w:rsidR="00954311" w:rsidRPr="00AB6725" w14:paraId="428628D2" w14:textId="77777777" w:rsidTr="002A74F3">
        <w:trPr>
          <w:trHeight w:val="256"/>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6CA21E1" w14:textId="77777777" w:rsidR="00954311" w:rsidRPr="00AB6725" w:rsidRDefault="00954311" w:rsidP="00954311">
            <w:pPr>
              <w:ind w:left="131" w:right="124"/>
              <w:jc w:val="center"/>
              <w:rPr>
                <w:rFonts w:ascii="Arial" w:hAnsi="Arial" w:cs="Arial"/>
                <w:color w:val="000000"/>
                <w:sz w:val="18"/>
                <w:szCs w:val="18"/>
              </w:rPr>
            </w:pPr>
            <w:r w:rsidRPr="00AB6725">
              <w:rPr>
                <w:rFonts w:ascii="Arial" w:hAnsi="Arial" w:cs="Arial"/>
                <w:color w:val="000000"/>
                <w:sz w:val="18"/>
                <w:szCs w:val="18"/>
              </w:rPr>
              <w:t>Arboles bajo seguimiento en Bogotá D.C.</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3827999" w14:textId="77777777" w:rsidR="00954311" w:rsidRPr="00AB6725" w:rsidRDefault="00954311" w:rsidP="00954311">
            <w:pPr>
              <w:ind w:left="-20"/>
              <w:jc w:val="center"/>
              <w:rPr>
                <w:rFonts w:ascii="Arial" w:hAnsi="Arial" w:cs="Arial"/>
                <w:color w:val="000000"/>
                <w:sz w:val="18"/>
                <w:szCs w:val="18"/>
              </w:rPr>
            </w:pPr>
            <w:r w:rsidRPr="00AB6725">
              <w:rPr>
                <w:rFonts w:ascii="Arial" w:hAnsi="Arial" w:cs="Arial"/>
                <w:color w:val="000000"/>
                <w:sz w:val="18"/>
                <w:szCs w:val="18"/>
              </w:rPr>
              <w:t>20000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F7FB9A6" w14:textId="77777777" w:rsidR="00954311" w:rsidRPr="00AB6725" w:rsidRDefault="00954311" w:rsidP="00954311">
            <w:pPr>
              <w:ind w:left="-17"/>
              <w:jc w:val="center"/>
              <w:rPr>
                <w:rFonts w:ascii="Arial" w:hAnsi="Arial" w:cs="Arial"/>
                <w:color w:val="000000"/>
                <w:sz w:val="18"/>
                <w:szCs w:val="18"/>
              </w:rPr>
            </w:pPr>
            <w:r w:rsidRPr="00AB6725">
              <w:rPr>
                <w:rFonts w:ascii="Arial" w:hAnsi="Arial" w:cs="Arial"/>
                <w:color w:val="000000"/>
                <w:sz w:val="18"/>
                <w:szCs w:val="18"/>
              </w:rPr>
              <w:t>3500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201F1B1" w14:textId="77777777" w:rsidR="00954311" w:rsidRPr="00AB6725" w:rsidRDefault="00954311" w:rsidP="00954311">
            <w:pPr>
              <w:ind w:right="-16"/>
              <w:jc w:val="center"/>
              <w:rPr>
                <w:rFonts w:ascii="Arial" w:hAnsi="Arial" w:cs="Arial"/>
                <w:color w:val="000000"/>
                <w:sz w:val="18"/>
                <w:szCs w:val="18"/>
              </w:rPr>
            </w:pPr>
            <w:r w:rsidRPr="00AB6725">
              <w:rPr>
                <w:rFonts w:ascii="Arial" w:hAnsi="Arial" w:cs="Arial"/>
                <w:color w:val="000000"/>
                <w:sz w:val="18"/>
                <w:szCs w:val="18"/>
              </w:rPr>
              <w:t>5667</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FA1EBB8" w14:textId="77777777" w:rsidR="00954311" w:rsidRPr="00AB6725" w:rsidRDefault="00954311" w:rsidP="00954311">
            <w:pPr>
              <w:jc w:val="center"/>
              <w:rPr>
                <w:rFonts w:ascii="Arial" w:hAnsi="Arial" w:cs="Arial"/>
                <w:b/>
                <w:bCs/>
                <w:color w:val="000000"/>
                <w:sz w:val="18"/>
                <w:szCs w:val="18"/>
              </w:rPr>
            </w:pPr>
            <w:r w:rsidRPr="00AB6725">
              <w:rPr>
                <w:rFonts w:ascii="Arial" w:hAnsi="Arial" w:cs="Arial"/>
                <w:b/>
                <w:bCs/>
                <w:color w:val="000000"/>
                <w:sz w:val="18"/>
                <w:szCs w:val="18"/>
              </w:rPr>
              <w:t>162</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1DCB234" w14:textId="77777777" w:rsidR="00954311" w:rsidRPr="00AB6725" w:rsidRDefault="00954311" w:rsidP="00954311">
            <w:pPr>
              <w:jc w:val="center"/>
              <w:rPr>
                <w:rFonts w:ascii="Arial" w:hAnsi="Arial" w:cs="Arial"/>
                <w:b/>
                <w:bCs/>
                <w:color w:val="000000"/>
                <w:sz w:val="18"/>
                <w:szCs w:val="18"/>
              </w:rPr>
            </w:pPr>
            <w:r w:rsidRPr="00AB6725">
              <w:rPr>
                <w:rFonts w:ascii="Arial" w:hAnsi="Arial" w:cs="Arial"/>
                <w:b/>
                <w:bCs/>
                <w:color w:val="000000"/>
                <w:sz w:val="18"/>
                <w:szCs w:val="18"/>
              </w:rPr>
              <w:t>116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AAD7638" w14:textId="77777777" w:rsidR="00954311" w:rsidRPr="00AB6725" w:rsidRDefault="00954311" w:rsidP="00954311">
            <w:pPr>
              <w:jc w:val="center"/>
              <w:rPr>
                <w:rFonts w:ascii="Arial" w:hAnsi="Arial" w:cs="Arial"/>
                <w:color w:val="000000"/>
                <w:sz w:val="18"/>
                <w:szCs w:val="18"/>
              </w:rPr>
            </w:pPr>
            <w:r w:rsidRPr="00AB6725">
              <w:rPr>
                <w:rFonts w:ascii="Arial" w:hAnsi="Arial" w:cs="Arial"/>
                <w:color w:val="000000"/>
                <w:sz w:val="18"/>
                <w:szCs w:val="18"/>
              </w:rPr>
              <w:t>5687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9D099A" w14:textId="77777777" w:rsidR="00954311" w:rsidRPr="00AB6725" w:rsidRDefault="00954311" w:rsidP="00954311">
            <w:pPr>
              <w:ind w:left="-10"/>
              <w:jc w:val="center"/>
              <w:rPr>
                <w:rFonts w:ascii="Arial" w:hAnsi="Arial" w:cs="Arial"/>
                <w:b/>
                <w:bCs/>
                <w:color w:val="000000"/>
                <w:sz w:val="18"/>
                <w:szCs w:val="18"/>
              </w:rPr>
            </w:pPr>
            <w:r w:rsidRPr="00AB6725">
              <w:rPr>
                <w:rFonts w:ascii="Arial" w:hAnsi="Arial" w:cs="Arial"/>
                <w:b/>
                <w:bCs/>
                <w:color w:val="000000"/>
                <w:sz w:val="18"/>
                <w:szCs w:val="18"/>
              </w:rPr>
              <w:t>28.44</w:t>
            </w:r>
          </w:p>
        </w:tc>
      </w:tr>
      <w:tr w:rsidR="00954311" w:rsidRPr="00AB6725" w14:paraId="3CFE3D97" w14:textId="77777777" w:rsidTr="002A74F3">
        <w:trPr>
          <w:trHeight w:val="256"/>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FD8CBE5" w14:textId="77777777" w:rsidR="00954311" w:rsidRPr="00AB6725" w:rsidRDefault="00954311" w:rsidP="00954311">
            <w:pPr>
              <w:ind w:left="131" w:right="124"/>
              <w:jc w:val="center"/>
              <w:rPr>
                <w:rFonts w:ascii="Arial" w:hAnsi="Arial" w:cs="Arial"/>
                <w:color w:val="000000"/>
                <w:sz w:val="18"/>
                <w:szCs w:val="18"/>
              </w:rPr>
            </w:pPr>
            <w:r w:rsidRPr="00AB6725">
              <w:rPr>
                <w:rFonts w:ascii="Arial" w:hAnsi="Arial" w:cs="Arial"/>
                <w:color w:val="000000"/>
                <w:sz w:val="18"/>
                <w:szCs w:val="18"/>
              </w:rPr>
              <w:t>Eficiencia en la atención de solicitudes en la Subdirección de Silvicultura. Flora y Fauna Silvestre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B12CE3C" w14:textId="77777777" w:rsidR="00954311" w:rsidRPr="00AB6725" w:rsidRDefault="00954311" w:rsidP="00954311">
            <w:pPr>
              <w:ind w:left="-20"/>
              <w:jc w:val="center"/>
              <w:rPr>
                <w:rFonts w:ascii="Arial" w:hAnsi="Arial" w:cs="Arial"/>
                <w:color w:val="000000"/>
                <w:sz w:val="18"/>
                <w:szCs w:val="18"/>
              </w:rPr>
            </w:pPr>
            <w:r w:rsidRPr="00AB6725">
              <w:rPr>
                <w:rFonts w:ascii="Arial" w:hAnsi="Arial" w:cs="Arial"/>
                <w:color w:val="000000"/>
                <w:sz w:val="18"/>
                <w:szCs w:val="18"/>
              </w:rPr>
              <w:t>4.15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B7E9690" w14:textId="77777777" w:rsidR="00954311" w:rsidRPr="00AB6725" w:rsidRDefault="00954311" w:rsidP="00954311">
            <w:pPr>
              <w:ind w:left="-17"/>
              <w:jc w:val="center"/>
              <w:rPr>
                <w:rFonts w:ascii="Arial" w:hAnsi="Arial" w:cs="Arial"/>
                <w:color w:val="000000"/>
                <w:sz w:val="18"/>
                <w:szCs w:val="18"/>
              </w:rPr>
            </w:pPr>
            <w:r w:rsidRPr="00AB6725">
              <w:rPr>
                <w:rFonts w:ascii="Arial" w:hAnsi="Arial" w:cs="Arial"/>
                <w:color w:val="000000"/>
                <w:sz w:val="18"/>
                <w:szCs w:val="18"/>
              </w:rPr>
              <w:t>4.15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262BFB9" w14:textId="77777777" w:rsidR="00954311" w:rsidRPr="00AB6725" w:rsidRDefault="00954311" w:rsidP="00954311">
            <w:pPr>
              <w:ind w:right="-16"/>
              <w:jc w:val="center"/>
              <w:rPr>
                <w:rFonts w:ascii="Arial" w:hAnsi="Arial" w:cs="Arial"/>
                <w:color w:val="000000"/>
                <w:sz w:val="18"/>
                <w:szCs w:val="18"/>
              </w:rPr>
            </w:pPr>
            <w:r w:rsidRPr="00AB6725">
              <w:rPr>
                <w:rFonts w:ascii="Arial" w:hAnsi="Arial" w:cs="Arial"/>
                <w:color w:val="000000"/>
                <w:sz w:val="18"/>
                <w:szCs w:val="18"/>
              </w:rPr>
              <w:t>5</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7161D287" w14:textId="77777777" w:rsidR="00954311" w:rsidRPr="00AB6725" w:rsidRDefault="00954311" w:rsidP="00954311">
            <w:pPr>
              <w:jc w:val="center"/>
              <w:rPr>
                <w:rFonts w:ascii="Arial" w:hAnsi="Arial" w:cs="Arial"/>
                <w:b/>
                <w:bCs/>
                <w:color w:val="000000"/>
                <w:sz w:val="18"/>
                <w:szCs w:val="18"/>
              </w:rPr>
            </w:pPr>
            <w:r w:rsidRPr="00AB6725">
              <w:rPr>
                <w:rFonts w:ascii="Arial" w:hAnsi="Arial" w:cs="Arial"/>
                <w:b/>
                <w:bCs/>
                <w:color w:val="000000"/>
                <w:sz w:val="18"/>
                <w:szCs w:val="18"/>
              </w:rPr>
              <w:t>120</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0D67955" w14:textId="77777777" w:rsidR="00954311" w:rsidRPr="00AB6725" w:rsidRDefault="00954311" w:rsidP="00954311">
            <w:pPr>
              <w:jc w:val="center"/>
              <w:rPr>
                <w:rFonts w:ascii="Arial" w:hAnsi="Arial" w:cs="Arial"/>
                <w:b/>
                <w:bCs/>
                <w:color w:val="000000"/>
                <w:sz w:val="18"/>
                <w:szCs w:val="18"/>
              </w:rPr>
            </w:pPr>
            <w:r w:rsidRPr="00AB6725">
              <w:rPr>
                <w:rFonts w:ascii="Arial" w:hAnsi="Arial" w:cs="Arial"/>
                <w:b/>
                <w:bCs/>
                <w:color w:val="000000"/>
                <w:sz w:val="18"/>
                <w:szCs w:val="18"/>
              </w:rPr>
              <w:t>114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EF9881F" w14:textId="77777777" w:rsidR="00954311" w:rsidRPr="00AB6725" w:rsidRDefault="00954311" w:rsidP="00954311">
            <w:pPr>
              <w:jc w:val="center"/>
              <w:rPr>
                <w:rFonts w:ascii="Arial" w:hAnsi="Arial" w:cs="Arial"/>
                <w:color w:val="000000"/>
                <w:sz w:val="18"/>
                <w:szCs w:val="18"/>
              </w:rPr>
            </w:pPr>
            <w:r w:rsidRPr="00AB6725">
              <w:rPr>
                <w:rFonts w:ascii="Arial" w:hAnsi="Arial" w:cs="Arial"/>
                <w:color w:val="000000"/>
                <w:sz w:val="18"/>
                <w:szCs w:val="18"/>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5E7E9B9" w14:textId="77777777" w:rsidR="00954311" w:rsidRPr="00AB6725" w:rsidRDefault="00954311" w:rsidP="00954311">
            <w:pPr>
              <w:ind w:left="-10"/>
              <w:jc w:val="center"/>
              <w:rPr>
                <w:rFonts w:ascii="Arial" w:hAnsi="Arial" w:cs="Arial"/>
                <w:b/>
                <w:bCs/>
                <w:color w:val="000000"/>
                <w:sz w:val="18"/>
                <w:szCs w:val="18"/>
              </w:rPr>
            </w:pPr>
            <w:r w:rsidRPr="00AB6725">
              <w:rPr>
                <w:rFonts w:ascii="Arial" w:hAnsi="Arial" w:cs="Arial"/>
                <w:b/>
                <w:bCs/>
                <w:color w:val="000000"/>
                <w:sz w:val="18"/>
                <w:szCs w:val="18"/>
              </w:rPr>
              <w:t>120</w:t>
            </w:r>
          </w:p>
        </w:tc>
      </w:tr>
      <w:tr w:rsidR="00954311" w:rsidRPr="00AB6725" w14:paraId="27B1EA8D" w14:textId="77777777" w:rsidTr="002A74F3">
        <w:trPr>
          <w:trHeight w:val="256"/>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08DAC77" w14:textId="77777777" w:rsidR="00954311" w:rsidRPr="00AB6725" w:rsidRDefault="00954311" w:rsidP="00954311">
            <w:pPr>
              <w:ind w:left="131" w:right="124"/>
              <w:jc w:val="center"/>
              <w:rPr>
                <w:rFonts w:ascii="Arial" w:hAnsi="Arial" w:cs="Arial"/>
                <w:color w:val="000000"/>
                <w:sz w:val="18"/>
                <w:szCs w:val="18"/>
              </w:rPr>
            </w:pPr>
            <w:r w:rsidRPr="00AB6725">
              <w:rPr>
                <w:rFonts w:ascii="Arial" w:hAnsi="Arial" w:cs="Arial"/>
                <w:color w:val="000000"/>
                <w:sz w:val="18"/>
                <w:szCs w:val="18"/>
              </w:rPr>
              <w:t>Oportunidad de respuesta de procesos judiciales.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61E0634" w14:textId="77777777" w:rsidR="00954311" w:rsidRPr="00AB6725" w:rsidRDefault="00954311" w:rsidP="00954311">
            <w:pPr>
              <w:ind w:left="-20"/>
              <w:jc w:val="center"/>
              <w:rPr>
                <w:rFonts w:ascii="Arial" w:hAnsi="Arial" w:cs="Arial"/>
                <w:color w:val="000000"/>
                <w:sz w:val="18"/>
                <w:szCs w:val="18"/>
              </w:rPr>
            </w:pPr>
            <w:r w:rsidRPr="00AB6725">
              <w:rPr>
                <w:rFonts w:ascii="Arial" w:hAnsi="Arial" w:cs="Arial"/>
                <w:color w:val="000000"/>
                <w:sz w:val="18"/>
                <w:szCs w:val="18"/>
              </w:rPr>
              <w:t>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58E0E2D7" w14:textId="77777777" w:rsidR="00954311" w:rsidRPr="00AB6725" w:rsidRDefault="00954311" w:rsidP="00954311">
            <w:pPr>
              <w:ind w:left="-17"/>
              <w:jc w:val="center"/>
              <w:rPr>
                <w:rFonts w:ascii="Arial" w:hAnsi="Arial" w:cs="Arial"/>
                <w:color w:val="000000"/>
                <w:sz w:val="18"/>
                <w:szCs w:val="18"/>
              </w:rPr>
            </w:pPr>
            <w:r w:rsidRPr="00AB6725">
              <w:rPr>
                <w:rFonts w:ascii="Arial" w:hAnsi="Arial" w:cs="Arial"/>
                <w:color w:val="000000"/>
                <w:sz w:val="18"/>
                <w:szCs w:val="18"/>
              </w:rPr>
              <w:t>90%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66B3144" w14:textId="77777777" w:rsidR="00954311" w:rsidRPr="00AB6725" w:rsidRDefault="00954311" w:rsidP="00954311">
            <w:pPr>
              <w:ind w:right="-16"/>
              <w:jc w:val="center"/>
              <w:rPr>
                <w:rFonts w:ascii="Arial" w:hAnsi="Arial" w:cs="Arial"/>
                <w:color w:val="000000"/>
                <w:sz w:val="18"/>
                <w:szCs w:val="18"/>
              </w:rPr>
            </w:pPr>
            <w:r w:rsidRPr="00AB6725">
              <w:rPr>
                <w:rFonts w:ascii="Arial" w:hAnsi="Arial" w:cs="Arial"/>
                <w:color w:val="000000"/>
                <w:sz w:val="18"/>
                <w:szCs w:val="18"/>
              </w:rPr>
              <w:t>65%</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194DCB68" w14:textId="77777777" w:rsidR="00954311" w:rsidRPr="00AB6725" w:rsidRDefault="00954311" w:rsidP="00954311">
            <w:pPr>
              <w:jc w:val="center"/>
              <w:rPr>
                <w:rFonts w:ascii="Arial" w:hAnsi="Arial" w:cs="Arial"/>
                <w:b/>
                <w:bCs/>
                <w:color w:val="000000"/>
                <w:sz w:val="18"/>
                <w:szCs w:val="18"/>
              </w:rPr>
            </w:pPr>
            <w:r w:rsidRPr="00AB6725">
              <w:rPr>
                <w:rFonts w:ascii="Arial" w:hAnsi="Arial" w:cs="Arial"/>
                <w:b/>
                <w:bCs/>
                <w:color w:val="000000"/>
                <w:sz w:val="18"/>
                <w:szCs w:val="18"/>
              </w:rPr>
              <w:t>106</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881161E" w14:textId="77777777" w:rsidR="00954311" w:rsidRPr="00AB6725" w:rsidRDefault="00954311" w:rsidP="00954311">
            <w:pPr>
              <w:jc w:val="center"/>
              <w:rPr>
                <w:rFonts w:ascii="Arial" w:hAnsi="Arial" w:cs="Arial"/>
                <w:b/>
                <w:bCs/>
                <w:color w:val="000000"/>
                <w:sz w:val="18"/>
                <w:szCs w:val="18"/>
              </w:rPr>
            </w:pPr>
            <w:r w:rsidRPr="00AB6725">
              <w:rPr>
                <w:rFonts w:ascii="Arial" w:hAnsi="Arial" w:cs="Arial"/>
                <w:b/>
                <w:bCs/>
                <w:color w:val="000000"/>
                <w:sz w:val="18"/>
                <w:szCs w:val="18"/>
              </w:rPr>
              <w:t>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B3A65B9" w14:textId="77777777" w:rsidR="00954311" w:rsidRPr="00AB6725" w:rsidRDefault="00954311" w:rsidP="00954311">
            <w:pPr>
              <w:jc w:val="center"/>
              <w:rPr>
                <w:rFonts w:ascii="Arial" w:hAnsi="Arial" w:cs="Arial"/>
                <w:color w:val="000000"/>
                <w:sz w:val="18"/>
                <w:szCs w:val="18"/>
              </w:rPr>
            </w:pPr>
            <w:r w:rsidRPr="00AB6725">
              <w:rPr>
                <w:rFonts w:ascii="Arial" w:hAnsi="Arial" w:cs="Arial"/>
                <w:color w:val="000000"/>
                <w:sz w:val="18"/>
                <w:szCs w:val="18"/>
              </w:rPr>
              <w:t>95%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A5D4878" w14:textId="77777777" w:rsidR="00954311" w:rsidRPr="00AB6725" w:rsidRDefault="00954311" w:rsidP="00954311">
            <w:pPr>
              <w:ind w:left="-10"/>
              <w:jc w:val="center"/>
              <w:rPr>
                <w:rFonts w:ascii="Arial" w:hAnsi="Arial" w:cs="Arial"/>
                <w:b/>
                <w:bCs/>
                <w:color w:val="000000"/>
                <w:sz w:val="18"/>
                <w:szCs w:val="18"/>
              </w:rPr>
            </w:pPr>
            <w:r w:rsidRPr="00AB6725">
              <w:rPr>
                <w:rFonts w:ascii="Arial" w:hAnsi="Arial" w:cs="Arial"/>
                <w:b/>
                <w:bCs/>
                <w:color w:val="000000"/>
                <w:sz w:val="18"/>
                <w:szCs w:val="18"/>
              </w:rPr>
              <w:t>105</w:t>
            </w:r>
          </w:p>
        </w:tc>
      </w:tr>
      <w:tr w:rsidR="00954311" w:rsidRPr="00AB6725" w14:paraId="7E080C5D" w14:textId="77777777" w:rsidTr="002A74F3">
        <w:trPr>
          <w:trHeight w:val="256"/>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F7FFD95" w14:textId="77777777" w:rsidR="00954311" w:rsidRPr="00AB6725" w:rsidRDefault="00954311" w:rsidP="00954311">
            <w:pPr>
              <w:ind w:left="131" w:right="124"/>
              <w:jc w:val="center"/>
              <w:rPr>
                <w:rFonts w:ascii="Arial" w:hAnsi="Arial" w:cs="Arial"/>
                <w:color w:val="000000"/>
                <w:sz w:val="18"/>
                <w:szCs w:val="18"/>
              </w:rPr>
            </w:pPr>
            <w:r w:rsidRPr="00AB6725">
              <w:rPr>
                <w:rFonts w:ascii="Arial" w:hAnsi="Arial" w:cs="Arial"/>
                <w:color w:val="000000"/>
                <w:sz w:val="18"/>
                <w:szCs w:val="18"/>
              </w:rPr>
              <w:t>Percepción del ciudadano frente al servicio prestado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C303F95" w14:textId="77777777" w:rsidR="00954311" w:rsidRPr="00AB6725" w:rsidRDefault="00954311" w:rsidP="00954311">
            <w:pPr>
              <w:ind w:left="-20"/>
              <w:jc w:val="center"/>
              <w:rPr>
                <w:rFonts w:ascii="Arial" w:hAnsi="Arial" w:cs="Arial"/>
                <w:color w:val="000000"/>
                <w:sz w:val="18"/>
                <w:szCs w:val="18"/>
              </w:rPr>
            </w:pPr>
            <w:r w:rsidRPr="00AB6725">
              <w:rPr>
                <w:rFonts w:ascii="Arial" w:hAnsi="Arial" w:cs="Arial"/>
                <w:color w:val="000000"/>
                <w:sz w:val="18"/>
                <w:szCs w:val="18"/>
              </w:rPr>
              <w:t>94%</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203F3C0" w14:textId="77777777" w:rsidR="00954311" w:rsidRPr="00AB6725" w:rsidRDefault="00954311" w:rsidP="00954311">
            <w:pPr>
              <w:ind w:left="-17"/>
              <w:jc w:val="center"/>
              <w:rPr>
                <w:rFonts w:ascii="Arial" w:hAnsi="Arial" w:cs="Arial"/>
                <w:color w:val="000000"/>
                <w:sz w:val="18"/>
                <w:szCs w:val="18"/>
              </w:rPr>
            </w:pPr>
            <w:r w:rsidRPr="00AB6725">
              <w:rPr>
                <w:rFonts w:ascii="Arial" w:hAnsi="Arial" w:cs="Arial"/>
                <w:color w:val="000000"/>
                <w:sz w:val="18"/>
                <w:szCs w:val="18"/>
              </w:rPr>
              <w:t>94%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CAABE33" w14:textId="77777777" w:rsidR="00954311" w:rsidRPr="00AB6725" w:rsidRDefault="00954311" w:rsidP="00954311">
            <w:pPr>
              <w:ind w:right="-16"/>
              <w:jc w:val="center"/>
              <w:rPr>
                <w:rFonts w:ascii="Arial" w:hAnsi="Arial" w:cs="Arial"/>
                <w:color w:val="000000"/>
                <w:sz w:val="18"/>
                <w:szCs w:val="18"/>
              </w:rPr>
            </w:pPr>
            <w:r w:rsidRPr="00AB6725">
              <w:rPr>
                <w:rFonts w:ascii="Arial" w:hAnsi="Arial" w:cs="Arial"/>
                <w:color w:val="000000"/>
                <w:sz w:val="18"/>
                <w:szCs w:val="18"/>
              </w:rPr>
              <w:t>99%</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6D4FA63C" w14:textId="77777777" w:rsidR="00954311" w:rsidRPr="00AB6725" w:rsidRDefault="00954311" w:rsidP="00954311">
            <w:pPr>
              <w:jc w:val="center"/>
              <w:rPr>
                <w:rFonts w:ascii="Arial" w:hAnsi="Arial" w:cs="Arial"/>
                <w:b/>
                <w:bCs/>
                <w:color w:val="000000"/>
                <w:sz w:val="18"/>
                <w:szCs w:val="18"/>
              </w:rPr>
            </w:pPr>
            <w:r w:rsidRPr="00AB6725">
              <w:rPr>
                <w:rFonts w:ascii="Arial" w:hAnsi="Arial" w:cs="Arial"/>
                <w:b/>
                <w:bCs/>
                <w:color w:val="000000"/>
                <w:sz w:val="18"/>
                <w:szCs w:val="18"/>
              </w:rPr>
              <w:t>105</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23A9385F" w14:textId="77777777" w:rsidR="00954311" w:rsidRPr="00AB6725" w:rsidRDefault="00954311" w:rsidP="00954311">
            <w:pPr>
              <w:jc w:val="center"/>
              <w:rPr>
                <w:rFonts w:ascii="Arial" w:hAnsi="Arial" w:cs="Arial"/>
                <w:b/>
                <w:bCs/>
                <w:color w:val="000000"/>
                <w:sz w:val="18"/>
                <w:szCs w:val="18"/>
              </w:rPr>
            </w:pPr>
            <w:r w:rsidRPr="00AB6725">
              <w:rPr>
                <w:rFonts w:ascii="Arial" w:hAnsi="Arial" w:cs="Arial"/>
                <w:b/>
                <w:bCs/>
                <w:color w:val="000000"/>
                <w:sz w:val="18"/>
                <w:szCs w:val="18"/>
              </w:rPr>
              <w:t>53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DE44FA2" w14:textId="77777777" w:rsidR="00954311" w:rsidRPr="00AB6725" w:rsidRDefault="00954311" w:rsidP="00954311">
            <w:pPr>
              <w:jc w:val="center"/>
              <w:rPr>
                <w:rFonts w:ascii="Arial" w:hAnsi="Arial" w:cs="Arial"/>
                <w:color w:val="000000"/>
                <w:sz w:val="18"/>
                <w:szCs w:val="18"/>
              </w:rPr>
            </w:pPr>
            <w:r w:rsidRPr="00AB6725">
              <w:rPr>
                <w:rFonts w:ascii="Arial" w:hAnsi="Arial" w:cs="Arial"/>
                <w:color w:val="000000"/>
                <w:sz w:val="18"/>
                <w:szCs w:val="18"/>
              </w:rPr>
              <w:t>99%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2ACFB964" w14:textId="77777777" w:rsidR="00954311" w:rsidRPr="00AB6725" w:rsidRDefault="00954311" w:rsidP="00954311">
            <w:pPr>
              <w:ind w:left="-10"/>
              <w:jc w:val="center"/>
              <w:rPr>
                <w:rFonts w:ascii="Arial" w:hAnsi="Arial" w:cs="Arial"/>
                <w:b/>
                <w:bCs/>
                <w:color w:val="000000"/>
                <w:sz w:val="18"/>
                <w:szCs w:val="18"/>
              </w:rPr>
            </w:pPr>
            <w:r w:rsidRPr="00AB6725">
              <w:rPr>
                <w:rFonts w:ascii="Arial" w:hAnsi="Arial" w:cs="Arial"/>
                <w:b/>
                <w:bCs/>
                <w:color w:val="000000"/>
                <w:sz w:val="18"/>
                <w:szCs w:val="18"/>
              </w:rPr>
              <w:t>105</w:t>
            </w:r>
          </w:p>
        </w:tc>
      </w:tr>
      <w:tr w:rsidR="00954311" w:rsidRPr="00AB6725" w14:paraId="682FEAA1" w14:textId="77777777" w:rsidTr="002A74F3">
        <w:trPr>
          <w:trHeight w:val="256"/>
        </w:trPr>
        <w:tc>
          <w:tcPr>
            <w:tcW w:w="34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15CF403A" w14:textId="77777777" w:rsidR="00954311" w:rsidRPr="00AB6725" w:rsidRDefault="00954311" w:rsidP="00954311">
            <w:pPr>
              <w:ind w:left="131" w:right="124"/>
              <w:jc w:val="center"/>
              <w:rPr>
                <w:rFonts w:ascii="Arial" w:hAnsi="Arial" w:cs="Arial"/>
                <w:color w:val="000000"/>
                <w:sz w:val="18"/>
                <w:szCs w:val="18"/>
              </w:rPr>
            </w:pPr>
            <w:r w:rsidRPr="00AB6725">
              <w:rPr>
                <w:rFonts w:ascii="Arial" w:hAnsi="Arial" w:cs="Arial"/>
                <w:color w:val="000000"/>
                <w:sz w:val="18"/>
                <w:szCs w:val="18"/>
              </w:rPr>
              <w:t>Eficacia en la atención de requerimientos e incidentes atención de TI por mesa de servicios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4ADFAF09" w14:textId="77777777" w:rsidR="00954311" w:rsidRPr="00AB6725" w:rsidRDefault="00954311" w:rsidP="00954311">
            <w:pPr>
              <w:ind w:left="-20"/>
              <w:jc w:val="center"/>
              <w:rPr>
                <w:rFonts w:ascii="Arial" w:hAnsi="Arial" w:cs="Arial"/>
                <w:color w:val="000000"/>
                <w:sz w:val="18"/>
                <w:szCs w:val="18"/>
              </w:rPr>
            </w:pPr>
            <w:r w:rsidRPr="00AB6725">
              <w:rPr>
                <w:rFonts w:ascii="Arial" w:hAnsi="Arial" w:cs="Arial"/>
                <w:color w:val="000000"/>
                <w:sz w:val="18"/>
                <w:szCs w:val="18"/>
              </w:rPr>
              <w:t>85%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24ACE6E" w14:textId="77777777" w:rsidR="00954311" w:rsidRPr="00AB6725" w:rsidRDefault="00954311" w:rsidP="00954311">
            <w:pPr>
              <w:ind w:left="-17"/>
              <w:jc w:val="center"/>
              <w:rPr>
                <w:rFonts w:ascii="Arial" w:hAnsi="Arial" w:cs="Arial"/>
                <w:color w:val="000000"/>
                <w:sz w:val="18"/>
                <w:szCs w:val="18"/>
              </w:rPr>
            </w:pPr>
            <w:r w:rsidRPr="00AB6725">
              <w:rPr>
                <w:rFonts w:ascii="Arial" w:hAnsi="Arial" w:cs="Arial"/>
                <w:color w:val="000000"/>
                <w:sz w:val="18"/>
                <w:szCs w:val="18"/>
              </w:rPr>
              <w:t>85%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0ADE037E" w14:textId="77777777" w:rsidR="00954311" w:rsidRPr="00AB6725" w:rsidRDefault="00954311" w:rsidP="00954311">
            <w:pPr>
              <w:ind w:right="-16"/>
              <w:jc w:val="center"/>
              <w:rPr>
                <w:rFonts w:ascii="Arial" w:hAnsi="Arial" w:cs="Arial"/>
                <w:color w:val="000000"/>
                <w:sz w:val="18"/>
                <w:szCs w:val="18"/>
              </w:rPr>
            </w:pPr>
            <w:r w:rsidRPr="00AB6725">
              <w:rPr>
                <w:rFonts w:ascii="Arial" w:hAnsi="Arial" w:cs="Arial"/>
                <w:color w:val="000000"/>
                <w:sz w:val="18"/>
                <w:szCs w:val="18"/>
              </w:rPr>
              <w:t>95%</w:t>
            </w:r>
          </w:p>
        </w:tc>
        <w:tc>
          <w:tcPr>
            <w:tcW w:w="851"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0238AEBA" w14:textId="77777777" w:rsidR="00954311" w:rsidRPr="00AB6725" w:rsidRDefault="00954311" w:rsidP="00954311">
            <w:pPr>
              <w:jc w:val="center"/>
              <w:rPr>
                <w:rFonts w:ascii="Arial" w:hAnsi="Arial" w:cs="Arial"/>
                <w:b/>
                <w:bCs/>
                <w:color w:val="000000"/>
                <w:sz w:val="18"/>
                <w:szCs w:val="18"/>
              </w:rPr>
            </w:pPr>
            <w:r w:rsidRPr="00AB6725">
              <w:rPr>
                <w:rFonts w:ascii="Arial" w:hAnsi="Arial" w:cs="Arial"/>
                <w:b/>
                <w:bCs/>
                <w:color w:val="000000"/>
                <w:sz w:val="18"/>
                <w:szCs w:val="18"/>
              </w:rPr>
              <w:t>112</w:t>
            </w:r>
          </w:p>
        </w:tc>
        <w:tc>
          <w:tcPr>
            <w:tcW w:w="992" w:type="dxa"/>
            <w:tcBorders>
              <w:top w:val="single" w:sz="4" w:space="0" w:color="000000"/>
              <w:left w:val="single" w:sz="4" w:space="0" w:color="000000"/>
              <w:bottom w:val="single" w:sz="4" w:space="0" w:color="000000"/>
              <w:right w:val="single" w:sz="4" w:space="0" w:color="000000"/>
            </w:tcBorders>
            <w:shd w:val="clear" w:color="auto" w:fill="99FF33"/>
            <w:tcMar>
              <w:top w:w="15" w:type="dxa"/>
              <w:left w:w="15" w:type="dxa"/>
              <w:bottom w:w="0" w:type="dxa"/>
              <w:right w:w="15" w:type="dxa"/>
            </w:tcMar>
            <w:vAlign w:val="center"/>
          </w:tcPr>
          <w:p w14:paraId="5393D7A6" w14:textId="77777777" w:rsidR="00954311" w:rsidRPr="00AB6725" w:rsidRDefault="00954311" w:rsidP="00954311">
            <w:pPr>
              <w:jc w:val="center"/>
              <w:rPr>
                <w:rFonts w:ascii="Arial" w:hAnsi="Arial" w:cs="Arial"/>
                <w:b/>
                <w:bCs/>
                <w:color w:val="000000"/>
                <w:sz w:val="18"/>
                <w:szCs w:val="18"/>
              </w:rPr>
            </w:pPr>
            <w:r w:rsidRPr="00AB6725">
              <w:rPr>
                <w:rFonts w:ascii="Arial" w:hAnsi="Arial" w:cs="Arial"/>
                <w:b/>
                <w:bCs/>
                <w:color w:val="000000"/>
                <w:sz w:val="18"/>
                <w:szCs w:val="18"/>
              </w:rPr>
              <w:t>114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69C4CDD4" w14:textId="77777777" w:rsidR="00954311" w:rsidRPr="00AB6725" w:rsidRDefault="00954311" w:rsidP="00954311">
            <w:pPr>
              <w:jc w:val="center"/>
              <w:rPr>
                <w:rFonts w:ascii="Arial" w:hAnsi="Arial" w:cs="Arial"/>
                <w:color w:val="000000"/>
                <w:sz w:val="18"/>
                <w:szCs w:val="18"/>
              </w:rPr>
            </w:pPr>
            <w:r w:rsidRPr="00AB6725">
              <w:rPr>
                <w:rFonts w:ascii="Arial" w:hAnsi="Arial" w:cs="Arial"/>
                <w:color w:val="000000"/>
                <w:sz w:val="18"/>
                <w:szCs w:val="18"/>
              </w:rPr>
              <w:t>95%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14:paraId="3E1935C0" w14:textId="77777777" w:rsidR="00954311" w:rsidRPr="00AB6725" w:rsidRDefault="00954311" w:rsidP="00954311">
            <w:pPr>
              <w:ind w:left="-10"/>
              <w:jc w:val="center"/>
              <w:rPr>
                <w:rFonts w:ascii="Arial" w:hAnsi="Arial" w:cs="Arial"/>
                <w:b/>
                <w:bCs/>
                <w:color w:val="000000"/>
                <w:sz w:val="18"/>
                <w:szCs w:val="18"/>
              </w:rPr>
            </w:pPr>
            <w:r w:rsidRPr="00AB6725">
              <w:rPr>
                <w:rFonts w:ascii="Arial" w:hAnsi="Arial" w:cs="Arial"/>
                <w:b/>
                <w:bCs/>
                <w:color w:val="000000"/>
                <w:sz w:val="18"/>
                <w:szCs w:val="18"/>
              </w:rPr>
              <w:t>112</w:t>
            </w:r>
          </w:p>
        </w:tc>
      </w:tr>
    </w:tbl>
    <w:p w14:paraId="11490133" w14:textId="6D1D2CBF" w:rsidR="00BC3164" w:rsidRDefault="00BC3164" w:rsidP="00BB1EA5">
      <w:pPr>
        <w:rPr>
          <w:rFonts w:ascii="Arial" w:hAnsi="Arial" w:cs="Arial"/>
          <w:b/>
          <w:sz w:val="20"/>
          <w:szCs w:val="20"/>
          <w:u w:val="single"/>
        </w:rPr>
      </w:pPr>
    </w:p>
    <w:p w14:paraId="38BFCBC8" w14:textId="71530CC5" w:rsidR="00BC3164" w:rsidRDefault="00BC3164" w:rsidP="00BB1EA5">
      <w:pPr>
        <w:rPr>
          <w:rFonts w:ascii="Arial" w:hAnsi="Arial" w:cs="Arial"/>
          <w:b/>
          <w:sz w:val="20"/>
          <w:szCs w:val="20"/>
          <w:u w:val="single"/>
        </w:rPr>
      </w:pPr>
    </w:p>
    <w:p w14:paraId="30F991B9" w14:textId="1115C848" w:rsidR="00BC3164" w:rsidRDefault="00BC3164" w:rsidP="00BB1EA5">
      <w:pPr>
        <w:rPr>
          <w:rFonts w:ascii="Arial" w:hAnsi="Arial" w:cs="Arial"/>
          <w:b/>
          <w:sz w:val="20"/>
          <w:szCs w:val="20"/>
          <w:u w:val="single"/>
        </w:rPr>
      </w:pPr>
    </w:p>
    <w:p w14:paraId="7158266B" w14:textId="74058EA7" w:rsidR="000616FC" w:rsidRDefault="000616FC" w:rsidP="00BB1EA5">
      <w:pPr>
        <w:rPr>
          <w:rFonts w:ascii="Arial" w:hAnsi="Arial" w:cs="Arial"/>
          <w:b/>
          <w:sz w:val="20"/>
          <w:szCs w:val="20"/>
          <w:u w:val="single"/>
        </w:rPr>
      </w:pPr>
    </w:p>
    <w:p w14:paraId="5DC6CA42" w14:textId="143EA0FF" w:rsidR="000616FC" w:rsidRDefault="002A74F3" w:rsidP="00BB1EA5">
      <w:pPr>
        <w:rPr>
          <w:rFonts w:ascii="Arial" w:hAnsi="Arial" w:cs="Arial"/>
          <w:b/>
          <w:sz w:val="20"/>
          <w:szCs w:val="20"/>
          <w:u w:val="single"/>
        </w:rPr>
      </w:pPr>
      <w:r>
        <w:rPr>
          <w:noProof/>
          <w:lang w:val="es-CO" w:eastAsia="es-CO"/>
        </w:rPr>
        <w:lastRenderedPageBreak/>
        <w:drawing>
          <wp:anchor distT="0" distB="0" distL="114300" distR="114300" simplePos="0" relativeHeight="251665408" behindDoc="0" locked="0" layoutInCell="1" allowOverlap="1" wp14:anchorId="015C0954" wp14:editId="7151DF6D">
            <wp:simplePos x="0" y="0"/>
            <wp:positionH relativeFrom="margin">
              <wp:align>center</wp:align>
            </wp:positionH>
            <wp:positionV relativeFrom="paragraph">
              <wp:posOffset>-387985</wp:posOffset>
            </wp:positionV>
            <wp:extent cx="4430276" cy="2129310"/>
            <wp:effectExtent l="0" t="0" r="8890" b="444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28612" t="42796" r="27628" b="19794"/>
                    <a:stretch/>
                  </pic:blipFill>
                  <pic:spPr bwMode="auto">
                    <a:xfrm>
                      <a:off x="0" y="0"/>
                      <a:ext cx="4430276" cy="2129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4A3BB1" w14:textId="34506011" w:rsidR="000616FC" w:rsidRDefault="000616FC" w:rsidP="00BB1EA5">
      <w:pPr>
        <w:rPr>
          <w:rFonts w:ascii="Arial" w:hAnsi="Arial" w:cs="Arial"/>
          <w:b/>
          <w:sz w:val="20"/>
          <w:szCs w:val="20"/>
          <w:u w:val="single"/>
        </w:rPr>
      </w:pPr>
    </w:p>
    <w:p w14:paraId="70E0B67C" w14:textId="521EC8B3" w:rsidR="000616FC" w:rsidRDefault="000616FC" w:rsidP="00BB1EA5">
      <w:pPr>
        <w:rPr>
          <w:rFonts w:ascii="Arial" w:hAnsi="Arial" w:cs="Arial"/>
          <w:b/>
          <w:sz w:val="20"/>
          <w:szCs w:val="20"/>
          <w:u w:val="single"/>
        </w:rPr>
      </w:pPr>
    </w:p>
    <w:p w14:paraId="752DB7DB" w14:textId="77777777" w:rsidR="002A74F3" w:rsidRDefault="002A74F3" w:rsidP="00BB1EA5">
      <w:pPr>
        <w:rPr>
          <w:rFonts w:ascii="Arial" w:hAnsi="Arial" w:cs="Arial"/>
          <w:b/>
          <w:sz w:val="20"/>
          <w:szCs w:val="20"/>
          <w:u w:val="single"/>
        </w:rPr>
      </w:pPr>
    </w:p>
    <w:p w14:paraId="75F33169" w14:textId="77777777" w:rsidR="002A74F3" w:rsidRDefault="002A74F3" w:rsidP="00BB1EA5">
      <w:pPr>
        <w:rPr>
          <w:rFonts w:ascii="Arial" w:hAnsi="Arial" w:cs="Arial"/>
          <w:b/>
          <w:sz w:val="20"/>
          <w:szCs w:val="20"/>
          <w:u w:val="single"/>
        </w:rPr>
      </w:pPr>
    </w:p>
    <w:p w14:paraId="77C5B44C" w14:textId="5EECEA52" w:rsidR="000616FC" w:rsidRDefault="000616FC" w:rsidP="00BB1EA5">
      <w:pPr>
        <w:rPr>
          <w:rFonts w:ascii="Arial" w:hAnsi="Arial" w:cs="Arial"/>
          <w:b/>
          <w:sz w:val="20"/>
          <w:szCs w:val="20"/>
          <w:u w:val="single"/>
        </w:rPr>
      </w:pPr>
    </w:p>
    <w:p w14:paraId="76A2AE2F" w14:textId="5A334108" w:rsidR="000616FC" w:rsidRDefault="000616FC" w:rsidP="00BB1EA5">
      <w:pPr>
        <w:rPr>
          <w:rFonts w:ascii="Arial" w:hAnsi="Arial" w:cs="Arial"/>
          <w:b/>
          <w:sz w:val="20"/>
          <w:szCs w:val="20"/>
          <w:u w:val="single"/>
        </w:rPr>
      </w:pPr>
    </w:p>
    <w:p w14:paraId="05838093" w14:textId="77777777" w:rsidR="00BB1EA5" w:rsidRDefault="00BB1EA5" w:rsidP="00C6711A">
      <w:pPr>
        <w:pStyle w:val="Ttulo1"/>
        <w:jc w:val="center"/>
      </w:pPr>
      <w:bookmarkStart w:id="8" w:name="_Toc40692682"/>
      <w:r w:rsidRPr="000C1EC5">
        <w:t>Evaluación de cumplimiento</w:t>
      </w:r>
      <w:bookmarkEnd w:id="8"/>
    </w:p>
    <w:p w14:paraId="20E83064" w14:textId="77777777" w:rsidR="00C6711A" w:rsidRPr="00C6711A" w:rsidRDefault="00C6711A" w:rsidP="00C6711A">
      <w:pPr>
        <w:rPr>
          <w:lang w:val="es-ES_tradnl" w:eastAsia="es-ES"/>
        </w:rPr>
      </w:pPr>
    </w:p>
    <w:p w14:paraId="06952D85" w14:textId="77777777" w:rsidR="00BB1EA5" w:rsidRDefault="00BB1EA5" w:rsidP="00C6711A">
      <w:pPr>
        <w:pStyle w:val="Ttulo2"/>
        <w:ind w:left="720"/>
        <w:jc w:val="center"/>
      </w:pPr>
      <w:bookmarkStart w:id="9" w:name="_Toc40692683"/>
      <w:r w:rsidRPr="000C1EC5">
        <w:t>Evaluación por proceso</w:t>
      </w:r>
      <w:bookmarkEnd w:id="9"/>
    </w:p>
    <w:p w14:paraId="054AEB50" w14:textId="77777777" w:rsidR="00F8148B" w:rsidRPr="00F8148B" w:rsidRDefault="00F8148B" w:rsidP="00F8148B">
      <w:pPr>
        <w:spacing w:after="0" w:line="240" w:lineRule="auto"/>
      </w:pPr>
    </w:p>
    <w:p w14:paraId="2E6D4D9C" w14:textId="77777777" w:rsidR="00BB1EA5" w:rsidRDefault="00BC3164" w:rsidP="00F8148B">
      <w:pPr>
        <w:jc w:val="both"/>
        <w:rPr>
          <w:rFonts w:ascii="Arial" w:hAnsi="Arial" w:cs="Arial"/>
          <w:sz w:val="20"/>
          <w:szCs w:val="20"/>
        </w:rPr>
      </w:pPr>
      <w:r w:rsidRPr="00BC3164">
        <w:rPr>
          <w:noProof/>
          <w:lang w:val="es-CO" w:eastAsia="es-CO"/>
        </w:rPr>
        <w:drawing>
          <wp:anchor distT="0" distB="0" distL="114300" distR="114300" simplePos="0" relativeHeight="251664384" behindDoc="0" locked="0" layoutInCell="1" allowOverlap="1" wp14:anchorId="6CAAF444" wp14:editId="7569CDB6">
            <wp:simplePos x="0" y="0"/>
            <wp:positionH relativeFrom="margin">
              <wp:posOffset>-781685</wp:posOffset>
            </wp:positionH>
            <wp:positionV relativeFrom="paragraph">
              <wp:posOffset>889118</wp:posOffset>
            </wp:positionV>
            <wp:extent cx="7164705" cy="4225290"/>
            <wp:effectExtent l="0" t="0" r="0" b="3810"/>
            <wp:wrapThrough wrapText="bothSides">
              <wp:wrapPolygon edited="0">
                <wp:start x="0" y="0"/>
                <wp:lineTo x="0" y="21522"/>
                <wp:lineTo x="19584" y="21522"/>
                <wp:lineTo x="20790" y="20840"/>
                <wp:lineTo x="20790" y="20451"/>
                <wp:lineTo x="21537" y="19964"/>
                <wp:lineTo x="21537" y="10128"/>
                <wp:lineTo x="21307" y="9933"/>
                <wp:lineTo x="19756" y="9349"/>
                <wp:lineTo x="20733" y="7986"/>
                <wp:lineTo x="20733" y="7791"/>
                <wp:lineTo x="19584" y="6233"/>
                <wp:lineTo x="21537" y="6038"/>
                <wp:lineTo x="21537"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64705" cy="4225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1EA5" w:rsidRPr="000C1EC5">
        <w:rPr>
          <w:rFonts w:ascii="Arial" w:hAnsi="Arial" w:cs="Arial"/>
          <w:sz w:val="20"/>
          <w:szCs w:val="20"/>
        </w:rPr>
        <w:t xml:space="preserve">Como se mencionó con anterioridad, el plan estratégico de la entidad enmarca las acciones adelantadas en los procesos Estratégicos, Misionales, de Apoyo y de Evaluación y Control, en los que cada uno de los 135 indicadores contemplados para la vigencia 2020 aporta a cada uno de estos, según el peso porcentual otorgado.  A continuación, se presenta unificada la evaluación de la gestión por procesos adelantada en el mes de </w:t>
      </w:r>
      <w:r w:rsidR="00C6711A">
        <w:rPr>
          <w:rFonts w:ascii="Arial" w:hAnsi="Arial" w:cs="Arial"/>
          <w:sz w:val="20"/>
          <w:szCs w:val="20"/>
        </w:rPr>
        <w:t>marzo</w:t>
      </w:r>
      <w:r w:rsidR="00BB1EA5" w:rsidRPr="000C1EC5">
        <w:rPr>
          <w:rFonts w:ascii="Arial" w:hAnsi="Arial" w:cs="Arial"/>
          <w:sz w:val="20"/>
          <w:szCs w:val="20"/>
        </w:rPr>
        <w:t>:</w:t>
      </w:r>
    </w:p>
    <w:p w14:paraId="32471FBB" w14:textId="77777777" w:rsidR="00C6711A" w:rsidRPr="000C1EC5" w:rsidRDefault="00C6711A" w:rsidP="00BB1EA5">
      <w:pPr>
        <w:rPr>
          <w:rFonts w:ascii="Arial" w:hAnsi="Arial" w:cs="Arial"/>
          <w:sz w:val="20"/>
          <w:szCs w:val="20"/>
        </w:rPr>
      </w:pPr>
    </w:p>
    <w:p w14:paraId="2415DFB5" w14:textId="77777777" w:rsidR="00BB1EA5" w:rsidRDefault="00BB1EA5" w:rsidP="00C6711A">
      <w:pPr>
        <w:pStyle w:val="Ttulo2"/>
        <w:jc w:val="center"/>
      </w:pPr>
      <w:bookmarkStart w:id="10" w:name="_Toc40692684"/>
      <w:r w:rsidRPr="000C1EC5">
        <w:lastRenderedPageBreak/>
        <w:t>Proceso Estratégico</w:t>
      </w:r>
      <w:bookmarkEnd w:id="10"/>
    </w:p>
    <w:p w14:paraId="7633D81A" w14:textId="77777777" w:rsidR="00C6711A" w:rsidRPr="00C6711A" w:rsidRDefault="00C6711A" w:rsidP="00F8148B">
      <w:pPr>
        <w:spacing w:after="0" w:line="240" w:lineRule="auto"/>
      </w:pPr>
    </w:p>
    <w:p w14:paraId="3DF643DF" w14:textId="77777777" w:rsidR="007612CC" w:rsidRDefault="00BB1EA5" w:rsidP="00BB1EA5">
      <w:pPr>
        <w:pStyle w:val="Prrafodelista"/>
        <w:spacing w:before="120"/>
        <w:ind w:left="-142" w:right="-101"/>
        <w:jc w:val="both"/>
        <w:rPr>
          <w:rFonts w:ascii="Arial" w:eastAsiaTheme="minorHAnsi" w:hAnsi="Arial" w:cs="Arial"/>
          <w:sz w:val="20"/>
          <w:szCs w:val="20"/>
          <w:lang w:val="es-US" w:eastAsia="en-US"/>
        </w:rPr>
      </w:pPr>
      <w:r w:rsidRPr="000C1EC5">
        <w:rPr>
          <w:rFonts w:ascii="Arial" w:eastAsiaTheme="minorHAnsi" w:hAnsi="Arial" w:cs="Arial"/>
          <w:sz w:val="20"/>
          <w:szCs w:val="20"/>
          <w:lang w:val="es-US" w:eastAsia="en-US"/>
        </w:rPr>
        <w:t xml:space="preserve">Este proceso para la vigencia 2020 integra siete (7) indicadores con un peso ponderado del 20%. </w:t>
      </w:r>
      <w:r w:rsidR="00527A3D">
        <w:rPr>
          <w:rFonts w:ascii="Arial" w:eastAsiaTheme="minorHAnsi" w:hAnsi="Arial" w:cs="Arial"/>
          <w:sz w:val="20"/>
          <w:szCs w:val="20"/>
          <w:lang w:val="es-US" w:eastAsia="en-US"/>
        </w:rPr>
        <w:t>Para el periodo reportado se evaluaron cuatro (4) indicadores, los  cuales se encuentran distribuidos de la siguiente manera dos (2) de la Oficina Asesora de Comunicaciones con un prom</w:t>
      </w:r>
      <w:r w:rsidR="007612CC">
        <w:rPr>
          <w:rFonts w:ascii="Arial" w:eastAsiaTheme="minorHAnsi" w:hAnsi="Arial" w:cs="Arial"/>
          <w:sz w:val="20"/>
          <w:szCs w:val="20"/>
          <w:lang w:val="es-US" w:eastAsia="en-US"/>
        </w:rPr>
        <w:t>edio de cumplimiento del 100% de la misma manera los restantes asociados a la Subsecretaria General y de Control Disciplinario con el 100% de cumplimiento en el periodo evaluado, los  indicadores asociados a la Subdirección de Proyectos y Cooperación Internacional, se reprogramó su periodo de reporte para el mes de abril teniendo en cuenta que se realizó un reporte en el mes de enero de 2020 y estos tienen una periodicidad de reporte trimestral.</w:t>
      </w:r>
    </w:p>
    <w:p w14:paraId="7CB363FA" w14:textId="77777777" w:rsidR="00BB1EA5" w:rsidRPr="000C1EC5" w:rsidRDefault="007612CC" w:rsidP="00BB1EA5">
      <w:pPr>
        <w:pStyle w:val="Prrafodelista"/>
        <w:spacing w:before="120"/>
        <w:ind w:left="-142"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 xml:space="preserve"> </w:t>
      </w:r>
      <w:r w:rsidR="00527A3D">
        <w:rPr>
          <w:rFonts w:ascii="Arial" w:eastAsiaTheme="minorHAnsi" w:hAnsi="Arial" w:cs="Arial"/>
          <w:sz w:val="20"/>
          <w:szCs w:val="20"/>
          <w:lang w:val="es-US" w:eastAsia="en-US"/>
        </w:rPr>
        <w:t xml:space="preserve"> </w:t>
      </w:r>
    </w:p>
    <w:p w14:paraId="090F767E" w14:textId="77777777" w:rsidR="00BB1EA5" w:rsidRPr="000C1EC5" w:rsidRDefault="00BB1EA5" w:rsidP="00BB1EA5">
      <w:pPr>
        <w:pStyle w:val="Prrafodelista"/>
        <w:spacing w:before="120"/>
        <w:ind w:left="-142" w:right="-101"/>
        <w:jc w:val="both"/>
        <w:rPr>
          <w:rFonts w:ascii="Arial" w:eastAsiaTheme="minorHAnsi" w:hAnsi="Arial" w:cs="Arial"/>
          <w:sz w:val="20"/>
          <w:szCs w:val="20"/>
          <w:lang w:val="es-US" w:eastAsia="en-US"/>
        </w:rPr>
      </w:pPr>
    </w:p>
    <w:p w14:paraId="31417F3D" w14:textId="77777777" w:rsidR="00BB1EA5" w:rsidRPr="000C1EC5" w:rsidRDefault="00BB1EA5" w:rsidP="00C6711A">
      <w:pPr>
        <w:pStyle w:val="Ttulo2"/>
        <w:jc w:val="center"/>
        <w:rPr>
          <w:rFonts w:eastAsiaTheme="minorHAnsi"/>
        </w:rPr>
      </w:pPr>
      <w:bookmarkStart w:id="11" w:name="_Toc40692685"/>
      <w:r w:rsidRPr="000C1EC5">
        <w:rPr>
          <w:rFonts w:eastAsiaTheme="minorHAnsi"/>
        </w:rPr>
        <w:t>Proceso Misional</w:t>
      </w:r>
      <w:bookmarkEnd w:id="11"/>
    </w:p>
    <w:p w14:paraId="38BB1B3B" w14:textId="77777777" w:rsidR="00BB1EA5" w:rsidRPr="000C1EC5" w:rsidRDefault="00BB1EA5" w:rsidP="00BB1EA5">
      <w:pPr>
        <w:pStyle w:val="Prrafodelista"/>
        <w:spacing w:before="120"/>
        <w:ind w:left="0" w:right="171"/>
        <w:jc w:val="both"/>
        <w:rPr>
          <w:rFonts w:ascii="Arial" w:eastAsiaTheme="minorHAnsi" w:hAnsi="Arial" w:cs="Arial"/>
          <w:sz w:val="20"/>
          <w:szCs w:val="20"/>
          <w:lang w:val="es-US" w:eastAsia="en-US"/>
        </w:rPr>
      </w:pPr>
    </w:p>
    <w:p w14:paraId="7D1078A0" w14:textId="77777777" w:rsidR="00BB1EA5" w:rsidRDefault="00BB1EA5" w:rsidP="00BB1EA5">
      <w:pPr>
        <w:pStyle w:val="Prrafodelista"/>
        <w:spacing w:before="120"/>
        <w:ind w:left="-142" w:right="-101"/>
        <w:jc w:val="both"/>
        <w:rPr>
          <w:rFonts w:ascii="Arial" w:eastAsiaTheme="minorHAnsi" w:hAnsi="Arial" w:cs="Arial"/>
          <w:sz w:val="20"/>
          <w:szCs w:val="20"/>
          <w:lang w:val="es-US" w:eastAsia="en-US"/>
        </w:rPr>
      </w:pPr>
      <w:r w:rsidRPr="000C1EC5">
        <w:rPr>
          <w:rFonts w:ascii="Arial" w:eastAsiaTheme="minorHAnsi" w:hAnsi="Arial" w:cs="Arial"/>
          <w:sz w:val="20"/>
          <w:szCs w:val="20"/>
          <w:lang w:val="es-US" w:eastAsia="en-US"/>
        </w:rPr>
        <w:t>En cuanto al proceso misional, lo integran setenta y seis (76) indicadores con un peso ponderado del 50%. Para</w:t>
      </w:r>
      <w:r w:rsidR="007612CC">
        <w:rPr>
          <w:rFonts w:ascii="Arial" w:eastAsiaTheme="minorHAnsi" w:hAnsi="Arial" w:cs="Arial"/>
          <w:sz w:val="20"/>
          <w:szCs w:val="20"/>
          <w:lang w:val="es-US" w:eastAsia="en-US"/>
        </w:rPr>
        <w:t xml:space="preserve"> este periodo se evaluaron cincuenta y seis (56) indicadores los cuales están distribuidos de la siguiente manera:</w:t>
      </w:r>
    </w:p>
    <w:p w14:paraId="7BF09C4A" w14:textId="77777777" w:rsidR="007612CC" w:rsidRDefault="007612CC" w:rsidP="00BB1EA5">
      <w:pPr>
        <w:pStyle w:val="Prrafodelista"/>
        <w:spacing w:before="120"/>
        <w:ind w:left="-142" w:right="-101"/>
        <w:jc w:val="both"/>
        <w:rPr>
          <w:rFonts w:ascii="Arial" w:eastAsiaTheme="minorHAnsi" w:hAnsi="Arial" w:cs="Arial"/>
          <w:sz w:val="20"/>
          <w:szCs w:val="20"/>
          <w:lang w:val="es-US" w:eastAsia="en-US"/>
        </w:rPr>
      </w:pPr>
    </w:p>
    <w:p w14:paraId="58A8C0FC" w14:textId="77777777" w:rsidR="00C92034" w:rsidRDefault="007612CC" w:rsidP="007612CC">
      <w:pPr>
        <w:pStyle w:val="Prrafodelista"/>
        <w:numPr>
          <w:ilvl w:val="0"/>
          <w:numId w:val="3"/>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Cuatro (4) Indicadores asociados a la Dirección de Control Ambiental con un promedio de cumplimiento en el periodo evaluado del 69%</w:t>
      </w:r>
      <w:r w:rsidR="00C92034">
        <w:rPr>
          <w:rFonts w:ascii="Arial" w:eastAsiaTheme="minorHAnsi" w:hAnsi="Arial" w:cs="Arial"/>
          <w:sz w:val="20"/>
          <w:szCs w:val="20"/>
          <w:lang w:val="es-US" w:eastAsia="en-US"/>
        </w:rPr>
        <w:t>.</w:t>
      </w:r>
    </w:p>
    <w:p w14:paraId="5D00785C" w14:textId="77777777" w:rsidR="00C92034" w:rsidRDefault="00C92034" w:rsidP="00C92034">
      <w:pPr>
        <w:pStyle w:val="Prrafodelista"/>
        <w:spacing w:before="120"/>
        <w:ind w:left="578" w:right="-101"/>
        <w:jc w:val="both"/>
        <w:rPr>
          <w:rFonts w:ascii="Arial" w:eastAsiaTheme="minorHAnsi" w:hAnsi="Arial" w:cs="Arial"/>
          <w:sz w:val="20"/>
          <w:szCs w:val="20"/>
          <w:lang w:val="es-US" w:eastAsia="en-US"/>
        </w:rPr>
      </w:pPr>
    </w:p>
    <w:p w14:paraId="76164214" w14:textId="77777777" w:rsidR="00C92034" w:rsidRDefault="00C92034" w:rsidP="007612CC">
      <w:pPr>
        <w:pStyle w:val="Prrafodelista"/>
        <w:numPr>
          <w:ilvl w:val="0"/>
          <w:numId w:val="3"/>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Nueve (9) indicadores asociados a la Dirección de Gestión Ambiental con un promedio de cumplimiento en el periodo evaluado del 47%</w:t>
      </w:r>
    </w:p>
    <w:p w14:paraId="4EF1DF3E" w14:textId="77777777" w:rsidR="00C92034" w:rsidRPr="00C92034" w:rsidRDefault="00C92034" w:rsidP="00C92034">
      <w:pPr>
        <w:pStyle w:val="Prrafodelista"/>
        <w:rPr>
          <w:rFonts w:ascii="Arial" w:eastAsiaTheme="minorHAnsi" w:hAnsi="Arial" w:cs="Arial"/>
          <w:sz w:val="20"/>
          <w:szCs w:val="20"/>
          <w:lang w:val="es-US" w:eastAsia="en-US"/>
        </w:rPr>
      </w:pPr>
    </w:p>
    <w:p w14:paraId="300E2F9B" w14:textId="77777777" w:rsidR="00C92034" w:rsidRDefault="00C92034" w:rsidP="007612CC">
      <w:pPr>
        <w:pStyle w:val="Prrafodelista"/>
        <w:numPr>
          <w:ilvl w:val="0"/>
          <w:numId w:val="3"/>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Dos (2) indicadores asociados a la Dirección de Gestión Corporativa con un promedio de cumplimiento en el periodo evaluado del 88.37%</w:t>
      </w:r>
    </w:p>
    <w:p w14:paraId="2B451E3C" w14:textId="77777777" w:rsidR="00C92034" w:rsidRPr="00C92034" w:rsidRDefault="00C92034" w:rsidP="00C92034">
      <w:pPr>
        <w:pStyle w:val="Prrafodelista"/>
        <w:rPr>
          <w:rFonts w:ascii="Arial" w:eastAsiaTheme="minorHAnsi" w:hAnsi="Arial" w:cs="Arial"/>
          <w:sz w:val="20"/>
          <w:szCs w:val="20"/>
          <w:lang w:val="es-US" w:eastAsia="en-US"/>
        </w:rPr>
      </w:pPr>
    </w:p>
    <w:p w14:paraId="15A59DDF" w14:textId="77777777" w:rsidR="007612CC" w:rsidRDefault="00C93A80" w:rsidP="007612CC">
      <w:pPr>
        <w:pStyle w:val="Prrafodelista"/>
        <w:numPr>
          <w:ilvl w:val="0"/>
          <w:numId w:val="3"/>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nueve</w:t>
      </w:r>
      <w:r w:rsidR="00071927">
        <w:rPr>
          <w:rFonts w:ascii="Arial" w:eastAsiaTheme="minorHAnsi" w:hAnsi="Arial" w:cs="Arial"/>
          <w:sz w:val="20"/>
          <w:szCs w:val="20"/>
          <w:lang w:val="es-US" w:eastAsia="en-US"/>
        </w:rPr>
        <w:t xml:space="preserve"> </w:t>
      </w:r>
      <w:r>
        <w:rPr>
          <w:rFonts w:ascii="Arial" w:eastAsiaTheme="minorHAnsi" w:hAnsi="Arial" w:cs="Arial"/>
          <w:sz w:val="20"/>
          <w:szCs w:val="20"/>
          <w:lang w:val="es-US" w:eastAsia="en-US"/>
        </w:rPr>
        <w:t>(9</w:t>
      </w:r>
      <w:r w:rsidR="00071927">
        <w:rPr>
          <w:rFonts w:ascii="Arial" w:eastAsiaTheme="minorHAnsi" w:hAnsi="Arial" w:cs="Arial"/>
          <w:sz w:val="20"/>
          <w:szCs w:val="20"/>
          <w:lang w:val="es-US" w:eastAsia="en-US"/>
        </w:rPr>
        <w:t>) indicadores asociados a la Dirección de Planeación y Sistemas de Información Ambiental</w:t>
      </w:r>
      <w:r w:rsidR="007612CC">
        <w:rPr>
          <w:rFonts w:ascii="Arial" w:eastAsiaTheme="minorHAnsi" w:hAnsi="Arial" w:cs="Arial"/>
          <w:sz w:val="20"/>
          <w:szCs w:val="20"/>
          <w:lang w:val="es-US" w:eastAsia="en-US"/>
        </w:rPr>
        <w:t xml:space="preserve"> </w:t>
      </w:r>
      <w:r w:rsidR="00071927">
        <w:rPr>
          <w:rFonts w:ascii="Arial" w:eastAsiaTheme="minorHAnsi" w:hAnsi="Arial" w:cs="Arial"/>
          <w:sz w:val="20"/>
          <w:szCs w:val="20"/>
          <w:lang w:val="es-US" w:eastAsia="en-US"/>
        </w:rPr>
        <w:t>con un promedio de  cumplimiento en el periodo evaluado</w:t>
      </w:r>
      <w:r>
        <w:rPr>
          <w:rFonts w:ascii="Arial" w:eastAsiaTheme="minorHAnsi" w:hAnsi="Arial" w:cs="Arial"/>
          <w:sz w:val="20"/>
          <w:szCs w:val="20"/>
          <w:lang w:val="es-US" w:eastAsia="en-US"/>
        </w:rPr>
        <w:t xml:space="preserve"> del 93</w:t>
      </w:r>
      <w:r w:rsidR="00071927">
        <w:rPr>
          <w:rFonts w:ascii="Arial" w:eastAsiaTheme="minorHAnsi" w:hAnsi="Arial" w:cs="Arial"/>
          <w:sz w:val="20"/>
          <w:szCs w:val="20"/>
          <w:lang w:val="es-US" w:eastAsia="en-US"/>
        </w:rPr>
        <w:t>%</w:t>
      </w:r>
    </w:p>
    <w:p w14:paraId="0DA61EB9" w14:textId="77777777" w:rsidR="00071927" w:rsidRPr="00071927" w:rsidRDefault="00071927" w:rsidP="00071927">
      <w:pPr>
        <w:pStyle w:val="Prrafodelista"/>
        <w:rPr>
          <w:rFonts w:ascii="Arial" w:eastAsiaTheme="minorHAnsi" w:hAnsi="Arial" w:cs="Arial"/>
          <w:sz w:val="20"/>
          <w:szCs w:val="20"/>
          <w:lang w:val="es-US" w:eastAsia="en-US"/>
        </w:rPr>
      </w:pPr>
    </w:p>
    <w:p w14:paraId="38F56737" w14:textId="77777777" w:rsidR="00071927" w:rsidRDefault="00071927" w:rsidP="007612CC">
      <w:pPr>
        <w:pStyle w:val="Prrafodelista"/>
        <w:numPr>
          <w:ilvl w:val="0"/>
          <w:numId w:val="3"/>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Dos (2) indicadores asociados a la oficina de Participación, Educación y Localidades con un promedio de cumplimiento en el periodo evaluado del 99%</w:t>
      </w:r>
    </w:p>
    <w:p w14:paraId="398571D0" w14:textId="77777777" w:rsidR="00071927" w:rsidRPr="00071927" w:rsidRDefault="00071927" w:rsidP="00071927">
      <w:pPr>
        <w:pStyle w:val="Prrafodelista"/>
        <w:rPr>
          <w:rFonts w:ascii="Arial" w:eastAsiaTheme="minorHAnsi" w:hAnsi="Arial" w:cs="Arial"/>
          <w:sz w:val="20"/>
          <w:szCs w:val="20"/>
          <w:lang w:val="es-US" w:eastAsia="en-US"/>
        </w:rPr>
      </w:pPr>
    </w:p>
    <w:p w14:paraId="4F6C0151" w14:textId="77777777" w:rsidR="00071927" w:rsidRDefault="00071927" w:rsidP="007612CC">
      <w:pPr>
        <w:pStyle w:val="Prrafodelista"/>
        <w:numPr>
          <w:ilvl w:val="0"/>
          <w:numId w:val="3"/>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Nueve (9) indicadores asociados a la Subdirección de Calidad del Aire, Auditiva y Visual con un promedio de cumplimiento en el periodo evaluado del 80%.</w:t>
      </w:r>
    </w:p>
    <w:p w14:paraId="7D7B6893" w14:textId="77777777" w:rsidR="00071927" w:rsidRPr="00071927" w:rsidRDefault="00071927" w:rsidP="00071927">
      <w:pPr>
        <w:pStyle w:val="Prrafodelista"/>
        <w:rPr>
          <w:rFonts w:ascii="Arial" w:eastAsiaTheme="minorHAnsi" w:hAnsi="Arial" w:cs="Arial"/>
          <w:sz w:val="20"/>
          <w:szCs w:val="20"/>
          <w:lang w:val="es-US" w:eastAsia="en-US"/>
        </w:rPr>
      </w:pPr>
    </w:p>
    <w:p w14:paraId="0267BBAE" w14:textId="77777777" w:rsidR="00071927" w:rsidRDefault="00071927" w:rsidP="007612CC">
      <w:pPr>
        <w:pStyle w:val="Prrafodelista"/>
        <w:numPr>
          <w:ilvl w:val="0"/>
          <w:numId w:val="3"/>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Cinco(5) indicadores asociados a la Subdirección de Control Ambiental al Sector Público con un promedio de cumplimiento en el periodo evaluado del 73%</w:t>
      </w:r>
    </w:p>
    <w:p w14:paraId="6097A174" w14:textId="77777777" w:rsidR="00071927" w:rsidRPr="00071927" w:rsidRDefault="00071927" w:rsidP="00071927">
      <w:pPr>
        <w:pStyle w:val="Prrafodelista"/>
        <w:rPr>
          <w:rFonts w:ascii="Arial" w:eastAsiaTheme="minorHAnsi" w:hAnsi="Arial" w:cs="Arial"/>
          <w:sz w:val="20"/>
          <w:szCs w:val="20"/>
          <w:lang w:val="es-US" w:eastAsia="en-US"/>
        </w:rPr>
      </w:pPr>
    </w:p>
    <w:p w14:paraId="3419D588" w14:textId="77777777" w:rsidR="00071927" w:rsidRDefault="00071927" w:rsidP="007612CC">
      <w:pPr>
        <w:pStyle w:val="Prrafodelista"/>
        <w:numPr>
          <w:ilvl w:val="0"/>
          <w:numId w:val="3"/>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Seis (6) indicadores asociados a la Subdirección de Ecosistemas y Ruralidad con un promedio de cumplimiento del periodo evaluado del 77%</w:t>
      </w:r>
    </w:p>
    <w:p w14:paraId="5E218C95" w14:textId="77777777" w:rsidR="00071927" w:rsidRPr="00071927" w:rsidRDefault="00071927" w:rsidP="00071927">
      <w:pPr>
        <w:pStyle w:val="Prrafodelista"/>
        <w:rPr>
          <w:rFonts w:ascii="Arial" w:eastAsiaTheme="minorHAnsi" w:hAnsi="Arial" w:cs="Arial"/>
          <w:sz w:val="20"/>
          <w:szCs w:val="20"/>
          <w:lang w:val="es-US" w:eastAsia="en-US"/>
        </w:rPr>
      </w:pPr>
    </w:p>
    <w:p w14:paraId="481B2996" w14:textId="77777777" w:rsidR="004335AC" w:rsidRDefault="004335AC" w:rsidP="007612CC">
      <w:pPr>
        <w:pStyle w:val="Prrafodelista"/>
        <w:numPr>
          <w:ilvl w:val="0"/>
          <w:numId w:val="3"/>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Siete (7) indicadores asociados a la Subdirección de Ecourbanismo y Gestión Ambiental Empresarial con un promedio de cumplimiento en el periodo evaluado del 103%</w:t>
      </w:r>
    </w:p>
    <w:p w14:paraId="55174A30" w14:textId="77777777" w:rsidR="004335AC" w:rsidRPr="004335AC" w:rsidRDefault="004335AC" w:rsidP="004335AC">
      <w:pPr>
        <w:pStyle w:val="Prrafodelista"/>
        <w:rPr>
          <w:rFonts w:ascii="Arial" w:eastAsiaTheme="minorHAnsi" w:hAnsi="Arial" w:cs="Arial"/>
          <w:sz w:val="20"/>
          <w:szCs w:val="20"/>
          <w:lang w:val="es-US" w:eastAsia="en-US"/>
        </w:rPr>
      </w:pPr>
    </w:p>
    <w:p w14:paraId="79860673" w14:textId="77777777" w:rsidR="004335AC" w:rsidRDefault="004335AC" w:rsidP="007612CC">
      <w:pPr>
        <w:pStyle w:val="Prrafodelista"/>
        <w:numPr>
          <w:ilvl w:val="0"/>
          <w:numId w:val="3"/>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Dos (2) indicadores asociados a la Subdirección de Políticas y Planes Ambientales con un promedio de cumplimiento en el periodo evaluado del 100%</w:t>
      </w:r>
    </w:p>
    <w:p w14:paraId="25B26303" w14:textId="77777777" w:rsidR="004335AC" w:rsidRPr="004335AC" w:rsidRDefault="004335AC" w:rsidP="004335AC">
      <w:pPr>
        <w:pStyle w:val="Prrafodelista"/>
        <w:rPr>
          <w:rFonts w:ascii="Arial" w:eastAsiaTheme="minorHAnsi" w:hAnsi="Arial" w:cs="Arial"/>
          <w:sz w:val="20"/>
          <w:szCs w:val="20"/>
          <w:lang w:val="es-US" w:eastAsia="en-US"/>
        </w:rPr>
      </w:pPr>
    </w:p>
    <w:p w14:paraId="478D4008" w14:textId="77777777" w:rsidR="004335AC" w:rsidRDefault="004335AC" w:rsidP="007612CC">
      <w:pPr>
        <w:pStyle w:val="Prrafodelista"/>
        <w:numPr>
          <w:ilvl w:val="0"/>
          <w:numId w:val="3"/>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Cuatro (4) indicadores asociados a la Subdirección de Silvicultura, Flora y fauna Silvestre  con un promedio de cumplimiento en el periodo evaluado del 151%</w:t>
      </w:r>
    </w:p>
    <w:p w14:paraId="3D2A166D" w14:textId="77777777" w:rsidR="00071927" w:rsidRDefault="004335AC" w:rsidP="007612CC">
      <w:pPr>
        <w:pStyle w:val="Prrafodelista"/>
        <w:numPr>
          <w:ilvl w:val="0"/>
          <w:numId w:val="3"/>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 xml:space="preserve">Tres (3) indicadores asociados a la Subdirección de Recurso Hídrico y del Suelo con un promedio de cumplimiento en el periodo evaluado del 63% </w:t>
      </w:r>
    </w:p>
    <w:p w14:paraId="12AB34B5" w14:textId="77777777" w:rsidR="004335AC" w:rsidRDefault="004335AC" w:rsidP="00BB1EA5">
      <w:pPr>
        <w:pStyle w:val="Prrafodelista"/>
        <w:spacing w:before="120"/>
        <w:ind w:left="0" w:right="171"/>
        <w:jc w:val="both"/>
        <w:rPr>
          <w:rFonts w:ascii="Arial" w:eastAsiaTheme="minorHAnsi" w:hAnsi="Arial" w:cs="Arial"/>
          <w:b/>
          <w:sz w:val="20"/>
          <w:szCs w:val="20"/>
          <w:u w:val="single"/>
          <w:lang w:val="es-US" w:eastAsia="en-US"/>
        </w:rPr>
      </w:pPr>
    </w:p>
    <w:p w14:paraId="3E050935" w14:textId="77777777" w:rsidR="00BB1EA5" w:rsidRPr="000C1EC5" w:rsidRDefault="00BB1EA5" w:rsidP="00C6711A">
      <w:pPr>
        <w:pStyle w:val="Ttulo2"/>
        <w:jc w:val="center"/>
        <w:rPr>
          <w:rFonts w:eastAsiaTheme="minorHAnsi"/>
        </w:rPr>
      </w:pPr>
      <w:bookmarkStart w:id="12" w:name="_Toc40692686"/>
      <w:r w:rsidRPr="000C1EC5">
        <w:rPr>
          <w:rFonts w:eastAsiaTheme="minorHAnsi"/>
        </w:rPr>
        <w:lastRenderedPageBreak/>
        <w:t>Proceso Apoyo</w:t>
      </w:r>
      <w:bookmarkEnd w:id="12"/>
    </w:p>
    <w:p w14:paraId="623F0274" w14:textId="77777777" w:rsidR="00BB1EA5" w:rsidRPr="000C1EC5" w:rsidRDefault="00BB1EA5" w:rsidP="00BB1EA5">
      <w:pPr>
        <w:pStyle w:val="Prrafodelista"/>
        <w:spacing w:before="120"/>
        <w:ind w:left="0" w:right="171"/>
        <w:jc w:val="both"/>
        <w:rPr>
          <w:rFonts w:ascii="Arial" w:eastAsiaTheme="minorHAnsi" w:hAnsi="Arial" w:cs="Arial"/>
          <w:sz w:val="20"/>
          <w:szCs w:val="20"/>
          <w:lang w:val="es-US" w:eastAsia="en-US"/>
        </w:rPr>
      </w:pPr>
    </w:p>
    <w:p w14:paraId="264E11EE" w14:textId="77777777" w:rsidR="00BB1EA5" w:rsidRDefault="00BB1EA5" w:rsidP="004335AC">
      <w:pPr>
        <w:pStyle w:val="Prrafodelista"/>
        <w:spacing w:before="120"/>
        <w:ind w:left="-142" w:right="-101"/>
        <w:jc w:val="both"/>
        <w:rPr>
          <w:rFonts w:ascii="Arial" w:eastAsiaTheme="minorHAnsi" w:hAnsi="Arial" w:cs="Arial"/>
          <w:sz w:val="20"/>
          <w:szCs w:val="20"/>
          <w:lang w:val="es-US" w:eastAsia="en-US"/>
        </w:rPr>
      </w:pPr>
      <w:r w:rsidRPr="000C1EC5">
        <w:rPr>
          <w:rFonts w:ascii="Arial" w:eastAsiaTheme="minorHAnsi" w:hAnsi="Arial" w:cs="Arial"/>
          <w:sz w:val="20"/>
          <w:szCs w:val="20"/>
          <w:lang w:val="es-US" w:eastAsia="en-US"/>
        </w:rPr>
        <w:t>De los cuarenta y nueve (49) indicadores de gestión que integran el proceso de Apoyo de la entidad con un peso ponderado de 20 equivalentes al 100% en el periodo</w:t>
      </w:r>
      <w:r w:rsidR="004335AC">
        <w:rPr>
          <w:rFonts w:ascii="Arial" w:eastAsiaTheme="minorHAnsi" w:hAnsi="Arial" w:cs="Arial"/>
          <w:sz w:val="20"/>
          <w:szCs w:val="20"/>
          <w:lang w:val="es-US" w:eastAsia="en-US"/>
        </w:rPr>
        <w:t xml:space="preserve"> evaluado se evaluaron </w:t>
      </w:r>
      <w:r w:rsidR="00C93A80">
        <w:rPr>
          <w:rFonts w:ascii="Arial" w:eastAsiaTheme="minorHAnsi" w:hAnsi="Arial" w:cs="Arial"/>
          <w:sz w:val="20"/>
          <w:szCs w:val="20"/>
          <w:lang w:val="es-US" w:eastAsia="en-US"/>
        </w:rPr>
        <w:t>veinte tres (23</w:t>
      </w:r>
      <w:r w:rsidR="004335AC">
        <w:rPr>
          <w:rFonts w:ascii="Arial" w:eastAsiaTheme="minorHAnsi" w:hAnsi="Arial" w:cs="Arial"/>
          <w:sz w:val="20"/>
          <w:szCs w:val="20"/>
          <w:lang w:val="es-US" w:eastAsia="en-US"/>
        </w:rPr>
        <w:t>) indicadores distribuidos así:</w:t>
      </w:r>
    </w:p>
    <w:p w14:paraId="1C129F9F" w14:textId="77777777" w:rsidR="004335AC" w:rsidRDefault="004335AC" w:rsidP="004335AC">
      <w:pPr>
        <w:pStyle w:val="Prrafodelista"/>
        <w:spacing w:before="120"/>
        <w:ind w:left="-142" w:right="-101"/>
        <w:jc w:val="both"/>
        <w:rPr>
          <w:rFonts w:ascii="Arial" w:eastAsiaTheme="minorHAnsi" w:hAnsi="Arial" w:cs="Arial"/>
          <w:sz w:val="20"/>
          <w:szCs w:val="20"/>
          <w:lang w:val="es-US" w:eastAsia="en-US"/>
        </w:rPr>
      </w:pPr>
    </w:p>
    <w:p w14:paraId="1182472B" w14:textId="77777777" w:rsidR="00C93A80" w:rsidRDefault="00C93A80" w:rsidP="004335AC">
      <w:pPr>
        <w:pStyle w:val="Prrafodelista"/>
        <w:numPr>
          <w:ilvl w:val="0"/>
          <w:numId w:val="4"/>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Doce (12) indicadores  asociados a la Dirección de Gestión Corporativa con un promedio del cumplimiento en el periodo evaluado del 51%.</w:t>
      </w:r>
    </w:p>
    <w:p w14:paraId="4DF0FD22" w14:textId="77777777" w:rsidR="00C93A80" w:rsidRDefault="00C93A80" w:rsidP="00C93A80">
      <w:pPr>
        <w:pStyle w:val="Prrafodelista"/>
        <w:spacing w:before="120"/>
        <w:ind w:left="578" w:right="-101"/>
        <w:jc w:val="both"/>
        <w:rPr>
          <w:rFonts w:ascii="Arial" w:eastAsiaTheme="minorHAnsi" w:hAnsi="Arial" w:cs="Arial"/>
          <w:sz w:val="20"/>
          <w:szCs w:val="20"/>
          <w:lang w:val="es-US" w:eastAsia="en-US"/>
        </w:rPr>
      </w:pPr>
    </w:p>
    <w:p w14:paraId="312BEA41" w14:textId="77777777" w:rsidR="00C93A80" w:rsidRDefault="00C93A80" w:rsidP="004335AC">
      <w:pPr>
        <w:pStyle w:val="Prrafodelista"/>
        <w:numPr>
          <w:ilvl w:val="0"/>
          <w:numId w:val="4"/>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Cuatro (4) indicadores asociados a la Dirección Legal Ambiental con un promedio de cumplimiento en el periodo evaluado del 82%.</w:t>
      </w:r>
    </w:p>
    <w:p w14:paraId="7CC67E7A" w14:textId="77777777" w:rsidR="00C93A80" w:rsidRPr="00C93A80" w:rsidRDefault="00C93A80" w:rsidP="00C93A80">
      <w:pPr>
        <w:pStyle w:val="Prrafodelista"/>
        <w:rPr>
          <w:rFonts w:ascii="Arial" w:eastAsiaTheme="minorHAnsi" w:hAnsi="Arial" w:cs="Arial"/>
          <w:sz w:val="20"/>
          <w:szCs w:val="20"/>
          <w:lang w:val="es-US" w:eastAsia="en-US"/>
        </w:rPr>
      </w:pPr>
    </w:p>
    <w:p w14:paraId="65EEF75E" w14:textId="77777777" w:rsidR="00C93A80" w:rsidRDefault="00C93A80" w:rsidP="004335AC">
      <w:pPr>
        <w:pStyle w:val="Prrafodelista"/>
        <w:numPr>
          <w:ilvl w:val="0"/>
          <w:numId w:val="4"/>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Uno (1) indicador asociado a la Subdirección Contractual con un cumplimiento en el periodo evaluado del 100%</w:t>
      </w:r>
    </w:p>
    <w:p w14:paraId="1B94C477" w14:textId="77777777" w:rsidR="00C93A80" w:rsidRPr="00C93A80" w:rsidRDefault="00C93A80" w:rsidP="00C93A80">
      <w:pPr>
        <w:pStyle w:val="Prrafodelista"/>
        <w:rPr>
          <w:rFonts w:ascii="Arial" w:eastAsiaTheme="minorHAnsi" w:hAnsi="Arial" w:cs="Arial"/>
          <w:sz w:val="20"/>
          <w:szCs w:val="20"/>
          <w:lang w:val="es-US" w:eastAsia="en-US"/>
        </w:rPr>
      </w:pPr>
    </w:p>
    <w:p w14:paraId="3541D19D" w14:textId="77777777" w:rsidR="00C93A80" w:rsidRDefault="00C93A80" w:rsidP="004335AC">
      <w:pPr>
        <w:pStyle w:val="Prrafodelista"/>
        <w:numPr>
          <w:ilvl w:val="0"/>
          <w:numId w:val="4"/>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Tres (3) indicadores asociados a la Subdirección Financiera con un promedio de cumplimiento en el periodo evaluado del  89%</w:t>
      </w:r>
    </w:p>
    <w:p w14:paraId="39133958" w14:textId="77777777" w:rsidR="00C93A80" w:rsidRPr="00C93A80" w:rsidRDefault="00C93A80" w:rsidP="00C93A80">
      <w:pPr>
        <w:pStyle w:val="Prrafodelista"/>
        <w:rPr>
          <w:rFonts w:ascii="Arial" w:eastAsiaTheme="minorHAnsi" w:hAnsi="Arial" w:cs="Arial"/>
          <w:sz w:val="20"/>
          <w:szCs w:val="20"/>
          <w:lang w:val="es-US" w:eastAsia="en-US"/>
        </w:rPr>
      </w:pPr>
    </w:p>
    <w:p w14:paraId="318BBF7C" w14:textId="77777777" w:rsidR="00C93A80" w:rsidRPr="00D5083F" w:rsidRDefault="00C93A80" w:rsidP="0060586E">
      <w:pPr>
        <w:pStyle w:val="Prrafodelista"/>
        <w:numPr>
          <w:ilvl w:val="0"/>
          <w:numId w:val="4"/>
        </w:numPr>
        <w:spacing w:before="120"/>
        <w:ind w:right="-101"/>
        <w:jc w:val="both"/>
        <w:rPr>
          <w:rFonts w:ascii="Arial" w:eastAsiaTheme="minorHAnsi" w:hAnsi="Arial" w:cs="Arial"/>
          <w:sz w:val="20"/>
          <w:szCs w:val="20"/>
        </w:rPr>
      </w:pPr>
      <w:r w:rsidRPr="00D5083F">
        <w:rPr>
          <w:rFonts w:ascii="Arial" w:eastAsiaTheme="minorHAnsi" w:hAnsi="Arial" w:cs="Arial"/>
          <w:sz w:val="20"/>
          <w:szCs w:val="20"/>
          <w:lang w:val="es-US" w:eastAsia="en-US"/>
        </w:rPr>
        <w:t xml:space="preserve">Tres (3) indicadores asociados a la Subsecretaria general y de Control disciplinario con un promedio de cumplimiento en el periodo evaluado del </w:t>
      </w:r>
      <w:r w:rsidR="00D5083F" w:rsidRPr="00D5083F">
        <w:rPr>
          <w:rFonts w:ascii="Arial" w:eastAsiaTheme="minorHAnsi" w:hAnsi="Arial" w:cs="Arial"/>
          <w:sz w:val="20"/>
          <w:szCs w:val="20"/>
          <w:lang w:val="es-US" w:eastAsia="en-US"/>
        </w:rPr>
        <w:t>101%.</w:t>
      </w:r>
    </w:p>
    <w:p w14:paraId="593DBBB5" w14:textId="77777777" w:rsidR="00BB1EA5" w:rsidRDefault="00BB1EA5" w:rsidP="00BB1EA5">
      <w:pPr>
        <w:pStyle w:val="Prrafodelista"/>
        <w:spacing w:before="120"/>
        <w:ind w:left="-142" w:right="-101"/>
        <w:jc w:val="both"/>
        <w:rPr>
          <w:rFonts w:ascii="Arial" w:eastAsiaTheme="minorHAnsi" w:hAnsi="Arial" w:cs="Arial"/>
          <w:sz w:val="20"/>
          <w:szCs w:val="20"/>
          <w:lang w:val="es-US" w:eastAsia="en-US"/>
        </w:rPr>
      </w:pPr>
    </w:p>
    <w:p w14:paraId="3056E96B" w14:textId="77777777" w:rsidR="0060586E" w:rsidRPr="000C1EC5" w:rsidRDefault="0060586E" w:rsidP="00BB1EA5">
      <w:pPr>
        <w:pStyle w:val="Prrafodelista"/>
        <w:spacing w:before="120"/>
        <w:ind w:left="-142" w:right="-101"/>
        <w:jc w:val="both"/>
        <w:rPr>
          <w:rFonts w:ascii="Arial" w:eastAsiaTheme="minorHAnsi" w:hAnsi="Arial" w:cs="Arial"/>
          <w:sz w:val="20"/>
          <w:szCs w:val="20"/>
          <w:lang w:val="es-US" w:eastAsia="en-US"/>
        </w:rPr>
      </w:pPr>
    </w:p>
    <w:p w14:paraId="11457F79" w14:textId="77777777" w:rsidR="00BB1EA5" w:rsidRPr="000C1EC5" w:rsidRDefault="00BB1EA5" w:rsidP="00C6711A">
      <w:pPr>
        <w:pStyle w:val="Ttulo2"/>
        <w:jc w:val="center"/>
        <w:rPr>
          <w:rFonts w:eastAsiaTheme="minorHAnsi"/>
        </w:rPr>
      </w:pPr>
      <w:bookmarkStart w:id="13" w:name="_Toc40692687"/>
      <w:r w:rsidRPr="000C1EC5">
        <w:rPr>
          <w:rFonts w:eastAsiaTheme="minorHAnsi"/>
        </w:rPr>
        <w:t>Proceso Control y Evaluación</w:t>
      </w:r>
      <w:bookmarkEnd w:id="13"/>
    </w:p>
    <w:p w14:paraId="3237F104" w14:textId="77777777" w:rsidR="00BB1EA5" w:rsidRPr="000C1EC5" w:rsidRDefault="00BB1EA5" w:rsidP="00BB1EA5">
      <w:pPr>
        <w:pStyle w:val="Prrafodelista"/>
        <w:spacing w:before="120"/>
        <w:ind w:left="0" w:right="171"/>
        <w:jc w:val="both"/>
        <w:rPr>
          <w:rFonts w:ascii="Arial" w:eastAsiaTheme="minorHAnsi" w:hAnsi="Arial" w:cs="Arial"/>
          <w:sz w:val="20"/>
          <w:szCs w:val="20"/>
          <w:lang w:val="es-US" w:eastAsia="en-US"/>
        </w:rPr>
      </w:pPr>
    </w:p>
    <w:p w14:paraId="2725F8CD" w14:textId="77777777" w:rsidR="00BB1EA5" w:rsidRDefault="00BB1EA5" w:rsidP="00BB1EA5">
      <w:pPr>
        <w:pStyle w:val="Prrafodelista"/>
        <w:spacing w:before="120"/>
        <w:ind w:left="-142" w:right="-101"/>
        <w:jc w:val="both"/>
        <w:rPr>
          <w:rFonts w:ascii="Arial" w:eastAsiaTheme="minorHAnsi" w:hAnsi="Arial" w:cs="Arial"/>
          <w:sz w:val="20"/>
          <w:szCs w:val="20"/>
          <w:lang w:val="es-US" w:eastAsia="en-US"/>
        </w:rPr>
      </w:pPr>
      <w:r w:rsidRPr="000C1EC5">
        <w:rPr>
          <w:rFonts w:ascii="Arial" w:eastAsiaTheme="minorHAnsi" w:hAnsi="Arial" w:cs="Arial"/>
          <w:sz w:val="20"/>
          <w:szCs w:val="20"/>
          <w:lang w:val="es-US" w:eastAsia="en-US"/>
        </w:rPr>
        <w:t>El proceso de Cont</w:t>
      </w:r>
      <w:r w:rsidR="00107C2F">
        <w:rPr>
          <w:rFonts w:ascii="Arial" w:eastAsiaTheme="minorHAnsi" w:hAnsi="Arial" w:cs="Arial"/>
          <w:sz w:val="20"/>
          <w:szCs w:val="20"/>
          <w:lang w:val="es-US" w:eastAsia="en-US"/>
        </w:rPr>
        <w:t>rol y Evaluación integra cuatro (4</w:t>
      </w:r>
      <w:r w:rsidRPr="000C1EC5">
        <w:rPr>
          <w:rFonts w:ascii="Arial" w:eastAsiaTheme="minorHAnsi" w:hAnsi="Arial" w:cs="Arial"/>
          <w:sz w:val="20"/>
          <w:szCs w:val="20"/>
          <w:lang w:val="es-US" w:eastAsia="en-US"/>
        </w:rPr>
        <w:t xml:space="preserve">) indicadores con un peso ponderado de 10%; para el </w:t>
      </w:r>
      <w:r w:rsidR="00107C2F">
        <w:rPr>
          <w:rFonts w:ascii="Arial" w:eastAsiaTheme="minorHAnsi" w:hAnsi="Arial" w:cs="Arial"/>
          <w:sz w:val="20"/>
          <w:szCs w:val="20"/>
          <w:lang w:val="es-US" w:eastAsia="en-US"/>
        </w:rPr>
        <w:t>primer trimestre</w:t>
      </w:r>
      <w:r w:rsidRPr="000C1EC5">
        <w:rPr>
          <w:rFonts w:ascii="Arial" w:eastAsiaTheme="minorHAnsi" w:hAnsi="Arial" w:cs="Arial"/>
          <w:sz w:val="20"/>
          <w:szCs w:val="20"/>
          <w:lang w:val="es-US" w:eastAsia="en-US"/>
        </w:rPr>
        <w:t xml:space="preserve"> el proceso de Control y Mejora </w:t>
      </w:r>
      <w:r w:rsidR="00107C2F">
        <w:rPr>
          <w:rFonts w:ascii="Arial" w:eastAsiaTheme="minorHAnsi" w:hAnsi="Arial" w:cs="Arial"/>
          <w:sz w:val="20"/>
          <w:szCs w:val="20"/>
          <w:lang w:val="es-US" w:eastAsia="en-US"/>
        </w:rPr>
        <w:t>presenta los cumplimientos distribuidos así:</w:t>
      </w:r>
    </w:p>
    <w:p w14:paraId="76C69BD9" w14:textId="77777777" w:rsidR="00107C2F" w:rsidRDefault="00107C2F" w:rsidP="00BB1EA5">
      <w:pPr>
        <w:pStyle w:val="Prrafodelista"/>
        <w:spacing w:before="120"/>
        <w:ind w:left="-142" w:right="-101"/>
        <w:jc w:val="both"/>
        <w:rPr>
          <w:rFonts w:ascii="Arial" w:eastAsiaTheme="minorHAnsi" w:hAnsi="Arial" w:cs="Arial"/>
          <w:sz w:val="20"/>
          <w:szCs w:val="20"/>
          <w:lang w:val="es-US" w:eastAsia="en-US"/>
        </w:rPr>
      </w:pPr>
    </w:p>
    <w:p w14:paraId="3C55C9B2" w14:textId="77777777" w:rsidR="009F3DEA" w:rsidRDefault="00107C2F" w:rsidP="00107C2F">
      <w:pPr>
        <w:pStyle w:val="Prrafodelista"/>
        <w:numPr>
          <w:ilvl w:val="0"/>
          <w:numId w:val="5"/>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Tres (3) indicadores asociados a la Oficina de control Interno</w:t>
      </w:r>
      <w:r w:rsidR="009F3DEA">
        <w:rPr>
          <w:rFonts w:ascii="Arial" w:eastAsiaTheme="minorHAnsi" w:hAnsi="Arial" w:cs="Arial"/>
          <w:sz w:val="20"/>
          <w:szCs w:val="20"/>
          <w:lang w:val="es-US" w:eastAsia="en-US"/>
        </w:rPr>
        <w:t xml:space="preserve"> con un cumplimiento promedio de cumplimiento del periodo evaluado del 100%</w:t>
      </w:r>
    </w:p>
    <w:p w14:paraId="422780DD" w14:textId="77777777" w:rsidR="009F3DEA" w:rsidRDefault="009F3DEA" w:rsidP="009F3DEA">
      <w:pPr>
        <w:pStyle w:val="Prrafodelista"/>
        <w:spacing w:before="120"/>
        <w:ind w:left="578" w:right="-101"/>
        <w:jc w:val="both"/>
        <w:rPr>
          <w:rFonts w:ascii="Arial" w:eastAsiaTheme="minorHAnsi" w:hAnsi="Arial" w:cs="Arial"/>
          <w:sz w:val="20"/>
          <w:szCs w:val="20"/>
          <w:lang w:val="es-US" w:eastAsia="en-US"/>
        </w:rPr>
      </w:pPr>
    </w:p>
    <w:p w14:paraId="008777E7" w14:textId="77777777" w:rsidR="00107C2F" w:rsidRPr="000C1EC5" w:rsidRDefault="009F3DEA" w:rsidP="00107C2F">
      <w:pPr>
        <w:pStyle w:val="Prrafodelista"/>
        <w:numPr>
          <w:ilvl w:val="0"/>
          <w:numId w:val="5"/>
        </w:numPr>
        <w:spacing w:before="120"/>
        <w:ind w:right="-101"/>
        <w:jc w:val="both"/>
        <w:rPr>
          <w:rFonts w:ascii="Arial" w:eastAsiaTheme="minorHAnsi" w:hAnsi="Arial" w:cs="Arial"/>
          <w:sz w:val="20"/>
          <w:szCs w:val="20"/>
          <w:lang w:val="es-US" w:eastAsia="en-US"/>
        </w:rPr>
      </w:pPr>
      <w:r>
        <w:rPr>
          <w:rFonts w:ascii="Arial" w:eastAsiaTheme="minorHAnsi" w:hAnsi="Arial" w:cs="Arial"/>
          <w:sz w:val="20"/>
          <w:szCs w:val="20"/>
          <w:lang w:val="es-US" w:eastAsia="en-US"/>
        </w:rPr>
        <w:t xml:space="preserve">Un (1) Indicador </w:t>
      </w:r>
      <w:r w:rsidR="00107C2F">
        <w:rPr>
          <w:rFonts w:ascii="Arial" w:eastAsiaTheme="minorHAnsi" w:hAnsi="Arial" w:cs="Arial"/>
          <w:sz w:val="20"/>
          <w:szCs w:val="20"/>
          <w:lang w:val="es-US" w:eastAsia="en-US"/>
        </w:rPr>
        <w:t xml:space="preserve"> </w:t>
      </w:r>
      <w:r>
        <w:rPr>
          <w:rFonts w:ascii="Arial" w:eastAsiaTheme="minorHAnsi" w:hAnsi="Arial" w:cs="Arial"/>
          <w:sz w:val="20"/>
          <w:szCs w:val="20"/>
          <w:lang w:val="es-US" w:eastAsia="en-US"/>
        </w:rPr>
        <w:t xml:space="preserve">asociado Subsecretaria General y de Control Disciplinario con un cumplimiento </w:t>
      </w:r>
      <w:r w:rsidR="00644B57">
        <w:rPr>
          <w:rFonts w:ascii="Arial" w:eastAsiaTheme="minorHAnsi" w:hAnsi="Arial" w:cs="Arial"/>
          <w:sz w:val="20"/>
          <w:szCs w:val="20"/>
          <w:lang w:val="es-US" w:eastAsia="en-US"/>
        </w:rPr>
        <w:t>en el periodo evaluado del 100%</w:t>
      </w:r>
    </w:p>
    <w:p w14:paraId="680F95AF" w14:textId="77777777" w:rsidR="00BB1EA5" w:rsidRPr="000C1EC5" w:rsidRDefault="00BB1EA5" w:rsidP="00BB1EA5">
      <w:pPr>
        <w:pStyle w:val="Prrafodelista"/>
        <w:spacing w:before="120"/>
        <w:ind w:left="-142" w:right="-101"/>
        <w:jc w:val="both"/>
        <w:rPr>
          <w:rFonts w:ascii="Arial" w:hAnsi="Arial" w:cs="Arial"/>
          <w:sz w:val="20"/>
          <w:szCs w:val="20"/>
          <w:lang w:val="es-ES"/>
        </w:rPr>
      </w:pPr>
    </w:p>
    <w:p w14:paraId="38EE4054" w14:textId="77777777" w:rsidR="00BB1EA5" w:rsidRDefault="00BB1EA5" w:rsidP="00BB1EA5">
      <w:pPr>
        <w:pStyle w:val="Prrafodelista"/>
        <w:spacing w:before="120"/>
        <w:ind w:left="-142" w:right="-101"/>
        <w:jc w:val="both"/>
        <w:rPr>
          <w:rFonts w:ascii="Arial" w:hAnsi="Arial" w:cs="Arial"/>
          <w:sz w:val="20"/>
          <w:szCs w:val="20"/>
        </w:rPr>
      </w:pPr>
      <w:r w:rsidRPr="000C1EC5">
        <w:rPr>
          <w:rFonts w:ascii="Arial" w:hAnsi="Arial" w:cs="Arial"/>
          <w:sz w:val="20"/>
          <w:szCs w:val="20"/>
          <w:lang w:val="es-CO"/>
        </w:rPr>
        <w:t xml:space="preserve">La </w:t>
      </w:r>
      <w:r w:rsidRPr="000C1EC5">
        <w:rPr>
          <w:rFonts w:ascii="Arial" w:hAnsi="Arial" w:cs="Arial"/>
          <w:sz w:val="20"/>
          <w:szCs w:val="20"/>
          <w:lang w:val="es-ES"/>
        </w:rPr>
        <w:t>gestión</w:t>
      </w:r>
      <w:r w:rsidRPr="000C1EC5">
        <w:rPr>
          <w:rFonts w:ascii="Arial" w:hAnsi="Arial" w:cs="Arial"/>
          <w:sz w:val="20"/>
          <w:szCs w:val="20"/>
          <w:lang w:val="es-CO"/>
        </w:rPr>
        <w:t xml:space="preserve"> adelantada por procesos en la entidad corresponde al </w:t>
      </w:r>
      <w:r w:rsidR="00F31B5D">
        <w:rPr>
          <w:rFonts w:ascii="Arial" w:hAnsi="Arial" w:cs="Arial"/>
          <w:b/>
          <w:sz w:val="20"/>
          <w:szCs w:val="20"/>
          <w:lang w:val="es-CO"/>
        </w:rPr>
        <w:t>67.89</w:t>
      </w:r>
      <w:r w:rsidRPr="000C1EC5">
        <w:rPr>
          <w:rFonts w:ascii="Arial" w:hAnsi="Arial" w:cs="Arial"/>
          <w:b/>
          <w:sz w:val="20"/>
          <w:szCs w:val="20"/>
          <w:lang w:val="es-CO"/>
        </w:rPr>
        <w:t xml:space="preserve">%, </w:t>
      </w:r>
      <w:r w:rsidRPr="000C1EC5">
        <w:rPr>
          <w:rFonts w:ascii="Arial" w:hAnsi="Arial" w:cs="Arial"/>
          <w:sz w:val="20"/>
          <w:szCs w:val="20"/>
          <w:lang w:val="es-CO"/>
        </w:rPr>
        <w:t>que la ubica en un nivel sobresaliente de evaluación.</w:t>
      </w:r>
      <w:r w:rsidRPr="000C1EC5">
        <w:rPr>
          <w:rFonts w:ascii="Arial" w:hAnsi="Arial" w:cs="Arial"/>
          <w:sz w:val="20"/>
          <w:szCs w:val="20"/>
        </w:rPr>
        <w:t xml:space="preserve"> </w:t>
      </w:r>
    </w:p>
    <w:p w14:paraId="2726AF15" w14:textId="77777777" w:rsidR="00AB6725" w:rsidRDefault="00AB6725" w:rsidP="00BB1EA5">
      <w:pPr>
        <w:pStyle w:val="Prrafodelista"/>
        <w:spacing w:before="120"/>
        <w:ind w:left="-142" w:right="-101"/>
        <w:jc w:val="both"/>
        <w:rPr>
          <w:rFonts w:ascii="Arial" w:hAnsi="Arial" w:cs="Arial"/>
          <w:sz w:val="20"/>
          <w:szCs w:val="20"/>
        </w:rPr>
      </w:pPr>
    </w:p>
    <w:p w14:paraId="3AA571EE" w14:textId="77777777" w:rsidR="00BB1EA5" w:rsidRDefault="00BB1EA5" w:rsidP="00C6711A">
      <w:pPr>
        <w:pStyle w:val="Ttulo1"/>
        <w:jc w:val="center"/>
      </w:pPr>
      <w:bookmarkStart w:id="14" w:name="_Toc40692688"/>
      <w:r w:rsidRPr="00AB6725">
        <w:t>Evaluación por Objetivo de Calidad</w:t>
      </w:r>
      <w:bookmarkEnd w:id="14"/>
    </w:p>
    <w:p w14:paraId="781098B7" w14:textId="3BCF941C" w:rsidR="00644B57" w:rsidRPr="00AB6725" w:rsidRDefault="00644B57" w:rsidP="00BB1EA5">
      <w:pPr>
        <w:ind w:left="284"/>
        <w:rPr>
          <w:rFonts w:ascii="Arial" w:hAnsi="Arial" w:cs="Arial"/>
          <w:b/>
          <w:sz w:val="20"/>
          <w:szCs w:val="20"/>
        </w:rPr>
      </w:pPr>
    </w:p>
    <w:p w14:paraId="2FBF9BD8" w14:textId="1B09CBE8" w:rsidR="00BB1EA5" w:rsidRDefault="002A74F3" w:rsidP="00BB1EA5">
      <w:pPr>
        <w:rPr>
          <w:rFonts w:ascii="Arial" w:hAnsi="Arial" w:cs="Arial"/>
          <w:sz w:val="20"/>
          <w:szCs w:val="20"/>
        </w:rPr>
      </w:pPr>
      <w:r>
        <w:rPr>
          <w:rFonts w:ascii="Arial" w:hAnsi="Arial" w:cs="Arial"/>
          <w:noProof/>
          <w:sz w:val="20"/>
          <w:szCs w:val="20"/>
          <w:lang w:val="es-CO" w:eastAsia="es-CO"/>
        </w:rPr>
        <w:drawing>
          <wp:anchor distT="0" distB="0" distL="114300" distR="114300" simplePos="0" relativeHeight="251666432" behindDoc="0" locked="0" layoutInCell="1" allowOverlap="1" wp14:anchorId="7705A671" wp14:editId="4F1F8562">
            <wp:simplePos x="0" y="0"/>
            <wp:positionH relativeFrom="margin">
              <wp:posOffset>520064</wp:posOffset>
            </wp:positionH>
            <wp:positionV relativeFrom="paragraph">
              <wp:posOffset>6350</wp:posOffset>
            </wp:positionV>
            <wp:extent cx="4752975" cy="2552700"/>
            <wp:effectExtent l="0" t="0" r="9525" b="0"/>
            <wp:wrapNone/>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64CA6E94" w14:textId="77777777" w:rsidR="00F31B5D" w:rsidRDefault="00F31B5D" w:rsidP="00BB1EA5">
      <w:pPr>
        <w:rPr>
          <w:rFonts w:ascii="Arial" w:hAnsi="Arial" w:cs="Arial"/>
          <w:sz w:val="20"/>
          <w:szCs w:val="20"/>
        </w:rPr>
      </w:pPr>
    </w:p>
    <w:p w14:paraId="56EA9CFB" w14:textId="0D8AA5DD" w:rsidR="00F31B5D" w:rsidRDefault="00F31B5D" w:rsidP="00BB1EA5">
      <w:pPr>
        <w:rPr>
          <w:rFonts w:ascii="Arial" w:hAnsi="Arial" w:cs="Arial"/>
          <w:sz w:val="20"/>
          <w:szCs w:val="20"/>
        </w:rPr>
      </w:pPr>
    </w:p>
    <w:p w14:paraId="1D23E95B" w14:textId="77777777" w:rsidR="002A74F3" w:rsidRDefault="002A74F3" w:rsidP="00BB1EA5">
      <w:pPr>
        <w:rPr>
          <w:rFonts w:ascii="Arial" w:hAnsi="Arial" w:cs="Arial"/>
          <w:sz w:val="20"/>
          <w:szCs w:val="20"/>
        </w:rPr>
      </w:pPr>
    </w:p>
    <w:p w14:paraId="05BC04E7" w14:textId="77777777" w:rsidR="002A74F3" w:rsidRDefault="002A74F3" w:rsidP="00BB1EA5">
      <w:pPr>
        <w:rPr>
          <w:rFonts w:ascii="Arial" w:hAnsi="Arial" w:cs="Arial"/>
          <w:sz w:val="20"/>
          <w:szCs w:val="20"/>
        </w:rPr>
      </w:pPr>
    </w:p>
    <w:p w14:paraId="1914D847" w14:textId="77777777" w:rsidR="002A74F3" w:rsidRDefault="002A74F3" w:rsidP="00BB1EA5">
      <w:pPr>
        <w:rPr>
          <w:rFonts w:ascii="Arial" w:hAnsi="Arial" w:cs="Arial"/>
          <w:sz w:val="20"/>
          <w:szCs w:val="20"/>
        </w:rPr>
      </w:pPr>
    </w:p>
    <w:p w14:paraId="4FB9E4C6" w14:textId="77777777" w:rsidR="002A74F3" w:rsidRDefault="002A74F3" w:rsidP="00BB1EA5">
      <w:pPr>
        <w:rPr>
          <w:rFonts w:ascii="Arial" w:hAnsi="Arial" w:cs="Arial"/>
          <w:sz w:val="20"/>
          <w:szCs w:val="20"/>
        </w:rPr>
      </w:pPr>
    </w:p>
    <w:tbl>
      <w:tblPr>
        <w:tblW w:w="11148" w:type="dxa"/>
        <w:tblInd w:w="-1139" w:type="dxa"/>
        <w:tblCellMar>
          <w:left w:w="70" w:type="dxa"/>
          <w:right w:w="70" w:type="dxa"/>
        </w:tblCellMar>
        <w:tblLook w:val="04A0" w:firstRow="1" w:lastRow="0" w:firstColumn="1" w:lastColumn="0" w:noHBand="0" w:noVBand="1"/>
      </w:tblPr>
      <w:tblGrid>
        <w:gridCol w:w="4835"/>
        <w:gridCol w:w="1158"/>
        <w:gridCol w:w="1158"/>
        <w:gridCol w:w="983"/>
        <w:gridCol w:w="808"/>
        <w:gridCol w:w="1103"/>
        <w:gridCol w:w="1103"/>
      </w:tblGrid>
      <w:tr w:rsidR="00F31B5D" w:rsidRPr="00F31B5D" w14:paraId="0D9F31D6" w14:textId="77777777" w:rsidTr="00F31B5D">
        <w:trPr>
          <w:trHeight w:val="1120"/>
        </w:trPr>
        <w:tc>
          <w:tcPr>
            <w:tcW w:w="4835" w:type="dxa"/>
            <w:tcBorders>
              <w:top w:val="single" w:sz="4" w:space="0" w:color="0E57C5"/>
              <w:left w:val="single" w:sz="4" w:space="0" w:color="0E57C5"/>
              <w:bottom w:val="single" w:sz="4" w:space="0" w:color="0E57C5"/>
              <w:right w:val="single" w:sz="4" w:space="0" w:color="0E57C5"/>
            </w:tcBorders>
            <w:shd w:val="clear" w:color="000000" w:fill="CCFF99"/>
            <w:vAlign w:val="center"/>
            <w:hideMark/>
          </w:tcPr>
          <w:p w14:paraId="4744A863" w14:textId="77777777" w:rsidR="00F31B5D" w:rsidRPr="00F31B5D" w:rsidRDefault="00F31B5D" w:rsidP="00F31B5D">
            <w:pPr>
              <w:spacing w:after="0" w:line="240" w:lineRule="auto"/>
              <w:jc w:val="center"/>
              <w:rPr>
                <w:rFonts w:ascii="Arial Narrow" w:eastAsia="Times New Roman" w:hAnsi="Arial Narrow" w:cs="Times New Roman"/>
                <w:sz w:val="24"/>
                <w:szCs w:val="24"/>
                <w:lang w:val="es-CO" w:eastAsia="es-CO"/>
              </w:rPr>
            </w:pPr>
            <w:r w:rsidRPr="00F31B5D">
              <w:rPr>
                <w:rFonts w:ascii="Arial Narrow" w:eastAsia="Times New Roman" w:hAnsi="Arial Narrow" w:cs="Times New Roman"/>
                <w:sz w:val="24"/>
                <w:szCs w:val="24"/>
                <w:lang w:val="es-CO" w:eastAsia="es-CO"/>
              </w:rPr>
              <w:lastRenderedPageBreak/>
              <w:t>Objetivo de Calidad</w:t>
            </w:r>
          </w:p>
        </w:tc>
        <w:tc>
          <w:tcPr>
            <w:tcW w:w="1158" w:type="dxa"/>
            <w:tcBorders>
              <w:top w:val="single" w:sz="4" w:space="0" w:color="0E57C5"/>
              <w:left w:val="nil"/>
              <w:bottom w:val="single" w:sz="4" w:space="0" w:color="0E57C5"/>
              <w:right w:val="single" w:sz="4" w:space="0" w:color="0E57C5"/>
            </w:tcBorders>
            <w:shd w:val="clear" w:color="000000" w:fill="CCFF99"/>
            <w:vAlign w:val="center"/>
            <w:hideMark/>
          </w:tcPr>
          <w:p w14:paraId="2FFCC2AB" w14:textId="77777777" w:rsidR="00F31B5D" w:rsidRPr="00F31B5D" w:rsidRDefault="00F31B5D" w:rsidP="00F31B5D">
            <w:pPr>
              <w:spacing w:after="0" w:line="240" w:lineRule="auto"/>
              <w:jc w:val="center"/>
              <w:rPr>
                <w:rFonts w:ascii="Arial Narrow" w:eastAsia="Times New Roman" w:hAnsi="Arial Narrow" w:cs="Times New Roman"/>
                <w:sz w:val="24"/>
                <w:szCs w:val="24"/>
                <w:lang w:val="es-CO" w:eastAsia="es-CO"/>
              </w:rPr>
            </w:pPr>
            <w:r w:rsidRPr="00F31B5D">
              <w:rPr>
                <w:rFonts w:ascii="Arial Narrow" w:eastAsia="Times New Roman" w:hAnsi="Arial Narrow" w:cs="Times New Roman"/>
                <w:sz w:val="24"/>
                <w:szCs w:val="24"/>
                <w:lang w:val="es-CO" w:eastAsia="es-CO"/>
              </w:rPr>
              <w:t>No. Indicadores asociados por objetivo</w:t>
            </w:r>
          </w:p>
        </w:tc>
        <w:tc>
          <w:tcPr>
            <w:tcW w:w="1158" w:type="dxa"/>
            <w:tcBorders>
              <w:top w:val="single" w:sz="4" w:space="0" w:color="0E57C5"/>
              <w:left w:val="nil"/>
              <w:bottom w:val="single" w:sz="4" w:space="0" w:color="0E57C5"/>
              <w:right w:val="single" w:sz="4" w:space="0" w:color="0E57C5"/>
            </w:tcBorders>
            <w:shd w:val="clear" w:color="000000" w:fill="CCFF99"/>
            <w:vAlign w:val="center"/>
            <w:hideMark/>
          </w:tcPr>
          <w:p w14:paraId="0EC4F8C2" w14:textId="77777777" w:rsidR="00F31B5D" w:rsidRPr="00F31B5D" w:rsidRDefault="00F31B5D" w:rsidP="00F31B5D">
            <w:pPr>
              <w:spacing w:after="0" w:line="240" w:lineRule="auto"/>
              <w:jc w:val="center"/>
              <w:rPr>
                <w:rFonts w:ascii="Arial Narrow" w:eastAsia="Times New Roman" w:hAnsi="Arial Narrow" w:cs="Times New Roman"/>
                <w:sz w:val="24"/>
                <w:szCs w:val="24"/>
                <w:lang w:val="es-CO" w:eastAsia="es-CO"/>
              </w:rPr>
            </w:pPr>
            <w:r w:rsidRPr="00F31B5D">
              <w:rPr>
                <w:rFonts w:ascii="Arial Narrow" w:eastAsia="Times New Roman" w:hAnsi="Arial Narrow" w:cs="Times New Roman"/>
                <w:sz w:val="24"/>
                <w:szCs w:val="24"/>
                <w:lang w:val="es-CO" w:eastAsia="es-CO"/>
              </w:rPr>
              <w:t>No. Indicadores a evaluar en el mes</w:t>
            </w:r>
          </w:p>
        </w:tc>
        <w:tc>
          <w:tcPr>
            <w:tcW w:w="983" w:type="dxa"/>
            <w:tcBorders>
              <w:top w:val="single" w:sz="4" w:space="0" w:color="0E57C5"/>
              <w:left w:val="nil"/>
              <w:bottom w:val="single" w:sz="4" w:space="0" w:color="0E57C5"/>
              <w:right w:val="single" w:sz="4" w:space="0" w:color="0E57C5"/>
            </w:tcBorders>
            <w:shd w:val="clear" w:color="000000" w:fill="CCFF99"/>
            <w:vAlign w:val="center"/>
            <w:hideMark/>
          </w:tcPr>
          <w:p w14:paraId="3587EDC3" w14:textId="77777777" w:rsidR="00F31B5D" w:rsidRPr="00F31B5D" w:rsidRDefault="00F31B5D" w:rsidP="00F31B5D">
            <w:pPr>
              <w:spacing w:after="0" w:line="240" w:lineRule="auto"/>
              <w:jc w:val="center"/>
              <w:rPr>
                <w:rFonts w:ascii="Arial Narrow" w:eastAsia="Times New Roman" w:hAnsi="Arial Narrow" w:cs="Times New Roman"/>
                <w:sz w:val="24"/>
                <w:szCs w:val="24"/>
                <w:lang w:val="es-CO" w:eastAsia="es-CO"/>
              </w:rPr>
            </w:pPr>
            <w:r w:rsidRPr="00F31B5D">
              <w:rPr>
                <w:rFonts w:ascii="Arial Narrow" w:eastAsia="Times New Roman" w:hAnsi="Arial Narrow" w:cs="Times New Roman"/>
                <w:sz w:val="24"/>
                <w:szCs w:val="24"/>
                <w:lang w:val="es-CO" w:eastAsia="es-CO"/>
              </w:rPr>
              <w:t>Promedio Mensual</w:t>
            </w:r>
          </w:p>
        </w:tc>
        <w:tc>
          <w:tcPr>
            <w:tcW w:w="808" w:type="dxa"/>
            <w:tcBorders>
              <w:top w:val="single" w:sz="4" w:space="0" w:color="0E57C5"/>
              <w:left w:val="nil"/>
              <w:bottom w:val="single" w:sz="4" w:space="0" w:color="0E57C5"/>
              <w:right w:val="single" w:sz="4" w:space="0" w:color="0E57C5"/>
            </w:tcBorders>
            <w:shd w:val="clear" w:color="000000" w:fill="CCFF99"/>
            <w:vAlign w:val="center"/>
            <w:hideMark/>
          </w:tcPr>
          <w:p w14:paraId="3AB93006" w14:textId="77777777" w:rsidR="00F31B5D" w:rsidRPr="00F31B5D" w:rsidRDefault="00F31B5D" w:rsidP="00F31B5D">
            <w:pPr>
              <w:spacing w:after="0" w:line="240" w:lineRule="auto"/>
              <w:jc w:val="center"/>
              <w:rPr>
                <w:rFonts w:ascii="Arial Narrow" w:eastAsia="Times New Roman" w:hAnsi="Arial Narrow" w:cs="Times New Roman"/>
                <w:sz w:val="24"/>
                <w:szCs w:val="24"/>
                <w:lang w:val="es-CO" w:eastAsia="es-CO"/>
              </w:rPr>
            </w:pPr>
            <w:r w:rsidRPr="00F31B5D">
              <w:rPr>
                <w:rFonts w:ascii="Arial Narrow" w:eastAsia="Times New Roman" w:hAnsi="Arial Narrow" w:cs="Times New Roman"/>
                <w:sz w:val="24"/>
                <w:szCs w:val="24"/>
                <w:lang w:val="es-CO" w:eastAsia="es-CO"/>
              </w:rPr>
              <w:t>Total mes</w:t>
            </w:r>
          </w:p>
        </w:tc>
        <w:tc>
          <w:tcPr>
            <w:tcW w:w="1103" w:type="dxa"/>
            <w:tcBorders>
              <w:top w:val="single" w:sz="4" w:space="0" w:color="0E57C5"/>
              <w:left w:val="nil"/>
              <w:bottom w:val="single" w:sz="4" w:space="0" w:color="0E57C5"/>
              <w:right w:val="single" w:sz="4" w:space="0" w:color="0E57C5"/>
            </w:tcBorders>
            <w:shd w:val="clear" w:color="000000" w:fill="CCFF99"/>
            <w:vAlign w:val="center"/>
            <w:hideMark/>
          </w:tcPr>
          <w:p w14:paraId="6D743C61" w14:textId="77777777" w:rsidR="00F31B5D" w:rsidRPr="00F31B5D" w:rsidRDefault="00F31B5D" w:rsidP="00F31B5D">
            <w:pPr>
              <w:spacing w:after="0" w:line="240" w:lineRule="auto"/>
              <w:jc w:val="center"/>
              <w:rPr>
                <w:rFonts w:ascii="Arial Narrow" w:eastAsia="Times New Roman" w:hAnsi="Arial Narrow" w:cs="Times New Roman"/>
                <w:sz w:val="24"/>
                <w:szCs w:val="24"/>
                <w:lang w:val="es-CO" w:eastAsia="es-CO"/>
              </w:rPr>
            </w:pPr>
            <w:r w:rsidRPr="00F31B5D">
              <w:rPr>
                <w:rFonts w:ascii="Arial Narrow" w:eastAsia="Times New Roman" w:hAnsi="Arial Narrow" w:cs="Times New Roman"/>
                <w:sz w:val="24"/>
                <w:szCs w:val="24"/>
                <w:lang w:val="es-CO" w:eastAsia="es-CO"/>
              </w:rPr>
              <w:t>Promedio acumulado anual</w:t>
            </w:r>
          </w:p>
        </w:tc>
        <w:tc>
          <w:tcPr>
            <w:tcW w:w="1103" w:type="dxa"/>
            <w:tcBorders>
              <w:top w:val="single" w:sz="4" w:space="0" w:color="0E57C5"/>
              <w:left w:val="nil"/>
              <w:bottom w:val="single" w:sz="4" w:space="0" w:color="0E57C5"/>
              <w:right w:val="single" w:sz="4" w:space="0" w:color="0E57C5"/>
            </w:tcBorders>
            <w:shd w:val="clear" w:color="000000" w:fill="CCFF99"/>
            <w:vAlign w:val="center"/>
            <w:hideMark/>
          </w:tcPr>
          <w:p w14:paraId="1F3D4C27" w14:textId="77777777" w:rsidR="00F31B5D" w:rsidRPr="00F31B5D" w:rsidRDefault="00F31B5D" w:rsidP="00F31B5D">
            <w:pPr>
              <w:spacing w:after="0" w:line="240" w:lineRule="auto"/>
              <w:jc w:val="center"/>
              <w:rPr>
                <w:rFonts w:ascii="Arial Narrow" w:eastAsia="Times New Roman" w:hAnsi="Arial Narrow" w:cs="Times New Roman"/>
                <w:sz w:val="24"/>
                <w:szCs w:val="24"/>
                <w:lang w:val="es-CO" w:eastAsia="es-CO"/>
              </w:rPr>
            </w:pPr>
            <w:r w:rsidRPr="00F31B5D">
              <w:rPr>
                <w:rFonts w:ascii="Arial Narrow" w:eastAsia="Times New Roman" w:hAnsi="Arial Narrow" w:cs="Times New Roman"/>
                <w:sz w:val="24"/>
                <w:szCs w:val="24"/>
                <w:lang w:val="es-CO" w:eastAsia="es-CO"/>
              </w:rPr>
              <w:t>Total acumulado anual</w:t>
            </w:r>
          </w:p>
        </w:tc>
      </w:tr>
      <w:tr w:rsidR="00F31B5D" w:rsidRPr="00F31B5D" w14:paraId="7D4CFFB2" w14:textId="77777777" w:rsidTr="00F31B5D">
        <w:trPr>
          <w:trHeight w:val="875"/>
        </w:trPr>
        <w:tc>
          <w:tcPr>
            <w:tcW w:w="4835" w:type="dxa"/>
            <w:tcBorders>
              <w:top w:val="nil"/>
              <w:left w:val="single" w:sz="4" w:space="0" w:color="0E57C5"/>
              <w:bottom w:val="single" w:sz="4" w:space="0" w:color="0E57C5"/>
              <w:right w:val="single" w:sz="4" w:space="0" w:color="0E57C5"/>
            </w:tcBorders>
            <w:shd w:val="clear" w:color="auto" w:fill="auto"/>
            <w:vAlign w:val="center"/>
            <w:hideMark/>
          </w:tcPr>
          <w:p w14:paraId="2F47A507" w14:textId="77777777" w:rsidR="00F31B5D" w:rsidRPr="00F31B5D" w:rsidRDefault="00F31B5D" w:rsidP="00F31B5D">
            <w:pPr>
              <w:spacing w:after="0" w:line="240" w:lineRule="auto"/>
              <w:ind w:firstLineChars="100" w:firstLine="240"/>
              <w:rPr>
                <w:rFonts w:ascii="Arial Narrow" w:eastAsia="Times New Roman" w:hAnsi="Arial Narrow" w:cs="Times New Roman"/>
                <w:color w:val="000000"/>
                <w:sz w:val="24"/>
                <w:szCs w:val="24"/>
                <w:lang w:val="es-CO" w:eastAsia="es-CO"/>
              </w:rPr>
            </w:pPr>
            <w:r w:rsidRPr="00F31B5D">
              <w:rPr>
                <w:rFonts w:ascii="Arial Narrow" w:eastAsia="Times New Roman" w:hAnsi="Arial Narrow" w:cs="Times New Roman"/>
                <w:color w:val="000000"/>
                <w:sz w:val="24"/>
                <w:szCs w:val="24"/>
                <w:lang w:val="es-CO" w:eastAsia="es-CO"/>
              </w:rPr>
              <w:t>1. Contribuir eficazmente en la construcción de una ciudad ambientalmente sostenible, que se integre con la región y con la nación, en cumplimiento de lo establecido en el plan de desarrollo distrital vigente.</w:t>
            </w:r>
          </w:p>
        </w:tc>
        <w:tc>
          <w:tcPr>
            <w:tcW w:w="1158" w:type="dxa"/>
            <w:tcBorders>
              <w:top w:val="nil"/>
              <w:left w:val="nil"/>
              <w:bottom w:val="single" w:sz="4" w:space="0" w:color="0E57C5"/>
              <w:right w:val="single" w:sz="4" w:space="0" w:color="0E57C5"/>
            </w:tcBorders>
            <w:shd w:val="clear" w:color="000000" w:fill="FFFFFF"/>
            <w:vAlign w:val="center"/>
            <w:hideMark/>
          </w:tcPr>
          <w:p w14:paraId="6A92BF8D" w14:textId="77777777" w:rsidR="00F31B5D" w:rsidRPr="00F31B5D" w:rsidRDefault="00F31B5D" w:rsidP="00F31B5D">
            <w:pPr>
              <w:spacing w:after="0" w:line="240" w:lineRule="auto"/>
              <w:jc w:val="center"/>
              <w:rPr>
                <w:rFonts w:ascii="Arial Narrow" w:eastAsia="Times New Roman" w:hAnsi="Arial Narrow" w:cs="Times New Roman"/>
                <w:color w:val="000000"/>
                <w:sz w:val="24"/>
                <w:szCs w:val="24"/>
                <w:lang w:val="es-CO" w:eastAsia="es-CO"/>
              </w:rPr>
            </w:pPr>
            <w:r w:rsidRPr="00F31B5D">
              <w:rPr>
                <w:rFonts w:ascii="Arial Narrow" w:eastAsia="Times New Roman" w:hAnsi="Arial Narrow" w:cs="Times New Roman"/>
                <w:color w:val="000000"/>
                <w:sz w:val="24"/>
                <w:szCs w:val="24"/>
                <w:lang w:val="es-CO" w:eastAsia="es-CO"/>
              </w:rPr>
              <w:t>86</w:t>
            </w:r>
          </w:p>
        </w:tc>
        <w:tc>
          <w:tcPr>
            <w:tcW w:w="1158" w:type="dxa"/>
            <w:tcBorders>
              <w:top w:val="nil"/>
              <w:left w:val="nil"/>
              <w:bottom w:val="single" w:sz="4" w:space="0" w:color="0E57C5"/>
              <w:right w:val="single" w:sz="4" w:space="0" w:color="0E57C5"/>
            </w:tcBorders>
            <w:shd w:val="clear" w:color="000000" w:fill="FFFFFF"/>
            <w:vAlign w:val="center"/>
            <w:hideMark/>
          </w:tcPr>
          <w:p w14:paraId="1ACB8567" w14:textId="77777777" w:rsidR="00F31B5D" w:rsidRPr="00F31B5D" w:rsidRDefault="00F31B5D" w:rsidP="00F31B5D">
            <w:pPr>
              <w:spacing w:after="0" w:line="240" w:lineRule="auto"/>
              <w:jc w:val="center"/>
              <w:rPr>
                <w:rFonts w:ascii="Arial Narrow" w:eastAsia="Times New Roman" w:hAnsi="Arial Narrow" w:cs="Times New Roman"/>
                <w:color w:val="000000"/>
                <w:sz w:val="24"/>
                <w:szCs w:val="24"/>
                <w:lang w:val="es-CO" w:eastAsia="es-CO"/>
              </w:rPr>
            </w:pPr>
            <w:r w:rsidRPr="00F31B5D">
              <w:rPr>
                <w:rFonts w:ascii="Arial Narrow" w:eastAsia="Times New Roman" w:hAnsi="Arial Narrow" w:cs="Times New Roman"/>
                <w:color w:val="000000"/>
                <w:sz w:val="24"/>
                <w:szCs w:val="24"/>
                <w:lang w:val="es-CO" w:eastAsia="es-CO"/>
              </w:rPr>
              <w:t>57</w:t>
            </w:r>
          </w:p>
        </w:tc>
        <w:tc>
          <w:tcPr>
            <w:tcW w:w="983" w:type="dxa"/>
            <w:tcBorders>
              <w:top w:val="nil"/>
              <w:left w:val="nil"/>
              <w:bottom w:val="single" w:sz="4" w:space="0" w:color="0E57C5"/>
              <w:right w:val="single" w:sz="4" w:space="0" w:color="0E57C5"/>
            </w:tcBorders>
            <w:shd w:val="clear" w:color="000000" w:fill="FFFFFF"/>
            <w:vAlign w:val="center"/>
            <w:hideMark/>
          </w:tcPr>
          <w:p w14:paraId="0CC97997" w14:textId="77777777" w:rsidR="00F31B5D" w:rsidRPr="00F31B5D" w:rsidRDefault="00F31B5D" w:rsidP="00F31B5D">
            <w:pPr>
              <w:spacing w:after="0" w:line="240" w:lineRule="auto"/>
              <w:jc w:val="center"/>
              <w:rPr>
                <w:rFonts w:ascii="Arial Narrow" w:eastAsia="Times New Roman" w:hAnsi="Arial Narrow" w:cs="Times New Roman"/>
                <w:b/>
                <w:bCs/>
                <w:color w:val="000000"/>
                <w:sz w:val="24"/>
                <w:szCs w:val="24"/>
                <w:lang w:val="es-CO" w:eastAsia="es-CO"/>
              </w:rPr>
            </w:pPr>
            <w:r w:rsidRPr="00F31B5D">
              <w:rPr>
                <w:rFonts w:ascii="Arial Narrow" w:eastAsia="Times New Roman" w:hAnsi="Arial Narrow" w:cs="Times New Roman"/>
                <w:b/>
                <w:bCs/>
                <w:color w:val="000000"/>
                <w:sz w:val="24"/>
                <w:szCs w:val="24"/>
                <w:lang w:val="es-CO" w:eastAsia="es-CO"/>
              </w:rPr>
              <w:t>80,63</w:t>
            </w:r>
          </w:p>
        </w:tc>
        <w:tc>
          <w:tcPr>
            <w:tcW w:w="808" w:type="dxa"/>
            <w:vMerge w:val="restart"/>
            <w:tcBorders>
              <w:top w:val="nil"/>
              <w:left w:val="single" w:sz="4" w:space="0" w:color="0E57C5"/>
              <w:bottom w:val="single" w:sz="4" w:space="0" w:color="0E57C5"/>
              <w:right w:val="single" w:sz="4" w:space="0" w:color="0E57C5"/>
            </w:tcBorders>
            <w:shd w:val="clear" w:color="000000" w:fill="CCFF99"/>
            <w:vAlign w:val="center"/>
            <w:hideMark/>
          </w:tcPr>
          <w:p w14:paraId="284A6009" w14:textId="77777777" w:rsidR="00F31B5D" w:rsidRPr="00F31B5D" w:rsidRDefault="00F31B5D" w:rsidP="00F31B5D">
            <w:pPr>
              <w:spacing w:after="0" w:line="240" w:lineRule="auto"/>
              <w:jc w:val="center"/>
              <w:rPr>
                <w:rFonts w:ascii="Arial Narrow" w:eastAsia="Times New Roman" w:hAnsi="Arial Narrow" w:cs="Times New Roman"/>
                <w:b/>
                <w:bCs/>
                <w:color w:val="000000"/>
                <w:sz w:val="24"/>
                <w:szCs w:val="24"/>
                <w:lang w:val="es-CO" w:eastAsia="es-CO"/>
              </w:rPr>
            </w:pPr>
            <w:r w:rsidRPr="00F31B5D">
              <w:rPr>
                <w:rFonts w:ascii="Arial Narrow" w:eastAsia="Times New Roman" w:hAnsi="Arial Narrow" w:cs="Times New Roman"/>
                <w:b/>
                <w:bCs/>
                <w:color w:val="000000"/>
                <w:sz w:val="24"/>
                <w:szCs w:val="24"/>
                <w:lang w:val="es-CO" w:eastAsia="es-CO"/>
              </w:rPr>
              <w:t>90,12</w:t>
            </w:r>
          </w:p>
        </w:tc>
        <w:tc>
          <w:tcPr>
            <w:tcW w:w="1103" w:type="dxa"/>
            <w:tcBorders>
              <w:top w:val="nil"/>
              <w:left w:val="nil"/>
              <w:bottom w:val="single" w:sz="4" w:space="0" w:color="0E57C5"/>
              <w:right w:val="single" w:sz="4" w:space="0" w:color="0E57C5"/>
            </w:tcBorders>
            <w:shd w:val="clear" w:color="000000" w:fill="FFFFFF"/>
            <w:vAlign w:val="center"/>
            <w:hideMark/>
          </w:tcPr>
          <w:p w14:paraId="48530C5D" w14:textId="77777777" w:rsidR="00F31B5D" w:rsidRPr="00F31B5D" w:rsidRDefault="00F31B5D" w:rsidP="00F31B5D">
            <w:pPr>
              <w:spacing w:after="0" w:line="240" w:lineRule="auto"/>
              <w:jc w:val="center"/>
              <w:rPr>
                <w:rFonts w:ascii="Arial Narrow" w:eastAsia="Times New Roman" w:hAnsi="Arial Narrow" w:cs="Times New Roman"/>
                <w:b/>
                <w:bCs/>
                <w:color w:val="000000"/>
                <w:sz w:val="24"/>
                <w:szCs w:val="24"/>
                <w:lang w:val="es-CO" w:eastAsia="es-CO"/>
              </w:rPr>
            </w:pPr>
            <w:r w:rsidRPr="00F31B5D">
              <w:rPr>
                <w:rFonts w:ascii="Arial Narrow" w:eastAsia="Times New Roman" w:hAnsi="Arial Narrow" w:cs="Times New Roman"/>
                <w:b/>
                <w:bCs/>
                <w:color w:val="000000"/>
                <w:sz w:val="24"/>
                <w:szCs w:val="24"/>
                <w:lang w:val="es-CO" w:eastAsia="es-CO"/>
              </w:rPr>
              <w:t>53,82</w:t>
            </w:r>
          </w:p>
        </w:tc>
        <w:tc>
          <w:tcPr>
            <w:tcW w:w="1103" w:type="dxa"/>
            <w:vMerge w:val="restart"/>
            <w:tcBorders>
              <w:top w:val="nil"/>
              <w:left w:val="single" w:sz="4" w:space="0" w:color="0E57C5"/>
              <w:bottom w:val="single" w:sz="4" w:space="0" w:color="0E57C5"/>
              <w:right w:val="single" w:sz="4" w:space="0" w:color="0E57C5"/>
            </w:tcBorders>
            <w:shd w:val="clear" w:color="000000" w:fill="CCFF99"/>
            <w:vAlign w:val="center"/>
            <w:hideMark/>
          </w:tcPr>
          <w:p w14:paraId="350E367C" w14:textId="77777777" w:rsidR="00F31B5D" w:rsidRPr="00F31B5D" w:rsidRDefault="00F31B5D" w:rsidP="00F31B5D">
            <w:pPr>
              <w:spacing w:after="0" w:line="240" w:lineRule="auto"/>
              <w:jc w:val="center"/>
              <w:rPr>
                <w:rFonts w:ascii="Arial Narrow" w:eastAsia="Times New Roman" w:hAnsi="Arial Narrow" w:cs="Times New Roman"/>
                <w:b/>
                <w:bCs/>
                <w:color w:val="000000"/>
                <w:sz w:val="24"/>
                <w:szCs w:val="24"/>
                <w:lang w:val="es-CO" w:eastAsia="es-CO"/>
              </w:rPr>
            </w:pPr>
            <w:r w:rsidRPr="00F31B5D">
              <w:rPr>
                <w:rFonts w:ascii="Arial Narrow" w:eastAsia="Times New Roman" w:hAnsi="Arial Narrow" w:cs="Times New Roman"/>
                <w:b/>
                <w:bCs/>
                <w:color w:val="000000"/>
                <w:sz w:val="24"/>
                <w:szCs w:val="24"/>
                <w:lang w:val="es-CO" w:eastAsia="es-CO"/>
              </w:rPr>
              <w:t>67,05</w:t>
            </w:r>
          </w:p>
        </w:tc>
      </w:tr>
      <w:tr w:rsidR="00F31B5D" w:rsidRPr="00F31B5D" w14:paraId="6FE23B47" w14:textId="77777777" w:rsidTr="00F31B5D">
        <w:trPr>
          <w:trHeight w:val="1531"/>
        </w:trPr>
        <w:tc>
          <w:tcPr>
            <w:tcW w:w="4835" w:type="dxa"/>
            <w:tcBorders>
              <w:top w:val="nil"/>
              <w:left w:val="single" w:sz="4" w:space="0" w:color="0E57C5"/>
              <w:bottom w:val="single" w:sz="4" w:space="0" w:color="0E57C5"/>
              <w:right w:val="single" w:sz="4" w:space="0" w:color="0E57C5"/>
            </w:tcBorders>
            <w:shd w:val="clear" w:color="auto" w:fill="auto"/>
            <w:vAlign w:val="center"/>
            <w:hideMark/>
          </w:tcPr>
          <w:p w14:paraId="0DFA48E7" w14:textId="77777777" w:rsidR="00F31B5D" w:rsidRPr="00F31B5D" w:rsidRDefault="00F31B5D" w:rsidP="00F31B5D">
            <w:pPr>
              <w:spacing w:after="0" w:line="240" w:lineRule="auto"/>
              <w:ind w:firstLineChars="100" w:firstLine="240"/>
              <w:rPr>
                <w:rFonts w:ascii="Arial Narrow" w:eastAsia="Times New Roman" w:hAnsi="Arial Narrow" w:cs="Times New Roman"/>
                <w:color w:val="000000"/>
                <w:sz w:val="24"/>
                <w:szCs w:val="24"/>
                <w:lang w:val="es-CO" w:eastAsia="es-CO"/>
              </w:rPr>
            </w:pPr>
            <w:r w:rsidRPr="00F31B5D">
              <w:rPr>
                <w:rFonts w:ascii="Arial Narrow" w:eastAsia="Times New Roman" w:hAnsi="Arial Narrow" w:cs="Times New Roman"/>
                <w:color w:val="000000"/>
                <w:sz w:val="24"/>
                <w:szCs w:val="24"/>
                <w:lang w:val="es-CO" w:eastAsia="es-CO"/>
              </w:rPr>
              <w:t>2. Mantener la confidencialidad, integridad, disponibilidad de los activos de información, y la protección de datos personales, mediante la gestión de los riesgos; que permitan establecer un ámbito de confianza, a las partes interesadas, en concordancia con la misión y visión de la entidad.</w:t>
            </w:r>
          </w:p>
        </w:tc>
        <w:tc>
          <w:tcPr>
            <w:tcW w:w="1158" w:type="dxa"/>
            <w:tcBorders>
              <w:top w:val="nil"/>
              <w:left w:val="nil"/>
              <w:bottom w:val="single" w:sz="4" w:space="0" w:color="0E57C5"/>
              <w:right w:val="single" w:sz="4" w:space="0" w:color="0E57C5"/>
            </w:tcBorders>
            <w:shd w:val="clear" w:color="000000" w:fill="FFFFFF"/>
            <w:vAlign w:val="center"/>
            <w:hideMark/>
          </w:tcPr>
          <w:p w14:paraId="55CB757F" w14:textId="77777777" w:rsidR="00F31B5D" w:rsidRPr="00F31B5D" w:rsidRDefault="00F31B5D" w:rsidP="00F31B5D">
            <w:pPr>
              <w:spacing w:after="0" w:line="240" w:lineRule="auto"/>
              <w:jc w:val="center"/>
              <w:rPr>
                <w:rFonts w:ascii="Arial Narrow" w:eastAsia="Times New Roman" w:hAnsi="Arial Narrow" w:cs="Times New Roman"/>
                <w:color w:val="000000"/>
                <w:sz w:val="24"/>
                <w:szCs w:val="24"/>
                <w:lang w:val="es-CO" w:eastAsia="es-CO"/>
              </w:rPr>
            </w:pPr>
            <w:r w:rsidRPr="00F31B5D">
              <w:rPr>
                <w:rFonts w:ascii="Arial Narrow" w:eastAsia="Times New Roman" w:hAnsi="Arial Narrow" w:cs="Times New Roman"/>
                <w:color w:val="000000"/>
                <w:sz w:val="24"/>
                <w:szCs w:val="24"/>
                <w:lang w:val="es-CO" w:eastAsia="es-CO"/>
              </w:rPr>
              <w:t>19</w:t>
            </w:r>
          </w:p>
        </w:tc>
        <w:tc>
          <w:tcPr>
            <w:tcW w:w="1158" w:type="dxa"/>
            <w:tcBorders>
              <w:top w:val="nil"/>
              <w:left w:val="nil"/>
              <w:bottom w:val="single" w:sz="4" w:space="0" w:color="0E57C5"/>
              <w:right w:val="single" w:sz="4" w:space="0" w:color="0E57C5"/>
            </w:tcBorders>
            <w:shd w:val="clear" w:color="000000" w:fill="FFFFFF"/>
            <w:vAlign w:val="center"/>
            <w:hideMark/>
          </w:tcPr>
          <w:p w14:paraId="79677016" w14:textId="77777777" w:rsidR="00F31B5D" w:rsidRPr="00F31B5D" w:rsidRDefault="00F31B5D" w:rsidP="00F31B5D">
            <w:pPr>
              <w:spacing w:after="0" w:line="240" w:lineRule="auto"/>
              <w:jc w:val="center"/>
              <w:rPr>
                <w:rFonts w:ascii="Arial Narrow" w:eastAsia="Times New Roman" w:hAnsi="Arial Narrow" w:cs="Times New Roman"/>
                <w:color w:val="000000"/>
                <w:sz w:val="24"/>
                <w:szCs w:val="24"/>
                <w:lang w:val="es-CO" w:eastAsia="es-CO"/>
              </w:rPr>
            </w:pPr>
            <w:r w:rsidRPr="00F31B5D">
              <w:rPr>
                <w:rFonts w:ascii="Arial Narrow" w:eastAsia="Times New Roman" w:hAnsi="Arial Narrow" w:cs="Times New Roman"/>
                <w:color w:val="000000"/>
                <w:sz w:val="24"/>
                <w:szCs w:val="24"/>
                <w:lang w:val="es-CO" w:eastAsia="es-CO"/>
              </w:rPr>
              <w:t>9</w:t>
            </w:r>
          </w:p>
        </w:tc>
        <w:tc>
          <w:tcPr>
            <w:tcW w:w="983" w:type="dxa"/>
            <w:tcBorders>
              <w:top w:val="nil"/>
              <w:left w:val="nil"/>
              <w:bottom w:val="single" w:sz="4" w:space="0" w:color="0E57C5"/>
              <w:right w:val="single" w:sz="4" w:space="0" w:color="0E57C5"/>
            </w:tcBorders>
            <w:shd w:val="clear" w:color="000000" w:fill="FFFFFF"/>
            <w:vAlign w:val="center"/>
            <w:hideMark/>
          </w:tcPr>
          <w:p w14:paraId="1043EBDD" w14:textId="77777777" w:rsidR="00F31B5D" w:rsidRPr="00F31B5D" w:rsidRDefault="00F31B5D" w:rsidP="00F31B5D">
            <w:pPr>
              <w:spacing w:after="0" w:line="240" w:lineRule="auto"/>
              <w:jc w:val="center"/>
              <w:rPr>
                <w:rFonts w:ascii="Arial Narrow" w:eastAsia="Times New Roman" w:hAnsi="Arial Narrow" w:cs="Times New Roman"/>
                <w:b/>
                <w:bCs/>
                <w:color w:val="000000"/>
                <w:sz w:val="24"/>
                <w:szCs w:val="24"/>
                <w:lang w:val="es-CO" w:eastAsia="es-CO"/>
              </w:rPr>
            </w:pPr>
            <w:r w:rsidRPr="00F31B5D">
              <w:rPr>
                <w:rFonts w:ascii="Arial Narrow" w:eastAsia="Times New Roman" w:hAnsi="Arial Narrow" w:cs="Times New Roman"/>
                <w:b/>
                <w:bCs/>
                <w:color w:val="000000"/>
                <w:sz w:val="24"/>
                <w:szCs w:val="24"/>
                <w:lang w:val="es-CO" w:eastAsia="es-CO"/>
              </w:rPr>
              <w:t>98</w:t>
            </w:r>
          </w:p>
        </w:tc>
        <w:tc>
          <w:tcPr>
            <w:tcW w:w="808" w:type="dxa"/>
            <w:vMerge/>
            <w:tcBorders>
              <w:top w:val="nil"/>
              <w:left w:val="single" w:sz="4" w:space="0" w:color="0E57C5"/>
              <w:bottom w:val="single" w:sz="4" w:space="0" w:color="0E57C5"/>
              <w:right w:val="single" w:sz="4" w:space="0" w:color="0E57C5"/>
            </w:tcBorders>
            <w:vAlign w:val="center"/>
            <w:hideMark/>
          </w:tcPr>
          <w:p w14:paraId="18BC381B" w14:textId="77777777" w:rsidR="00F31B5D" w:rsidRPr="00F31B5D" w:rsidRDefault="00F31B5D" w:rsidP="00F31B5D">
            <w:pPr>
              <w:spacing w:after="0" w:line="240" w:lineRule="auto"/>
              <w:rPr>
                <w:rFonts w:ascii="Arial Narrow" w:eastAsia="Times New Roman" w:hAnsi="Arial Narrow" w:cs="Times New Roman"/>
                <w:b/>
                <w:bCs/>
                <w:color w:val="000000"/>
                <w:sz w:val="24"/>
                <w:szCs w:val="24"/>
                <w:lang w:val="es-CO" w:eastAsia="es-CO"/>
              </w:rPr>
            </w:pPr>
          </w:p>
        </w:tc>
        <w:tc>
          <w:tcPr>
            <w:tcW w:w="1103" w:type="dxa"/>
            <w:tcBorders>
              <w:top w:val="nil"/>
              <w:left w:val="nil"/>
              <w:bottom w:val="single" w:sz="4" w:space="0" w:color="0E57C5"/>
              <w:right w:val="single" w:sz="4" w:space="0" w:color="0E57C5"/>
            </w:tcBorders>
            <w:shd w:val="clear" w:color="000000" w:fill="FFFFFF"/>
            <w:vAlign w:val="center"/>
            <w:hideMark/>
          </w:tcPr>
          <w:p w14:paraId="07C12DD7" w14:textId="77777777" w:rsidR="00F31B5D" w:rsidRPr="00F31B5D" w:rsidRDefault="00F31B5D" w:rsidP="00F31B5D">
            <w:pPr>
              <w:spacing w:after="0" w:line="240" w:lineRule="auto"/>
              <w:jc w:val="center"/>
              <w:rPr>
                <w:rFonts w:ascii="Arial Narrow" w:eastAsia="Times New Roman" w:hAnsi="Arial Narrow" w:cs="Times New Roman"/>
                <w:b/>
                <w:bCs/>
                <w:color w:val="000000"/>
                <w:sz w:val="24"/>
                <w:szCs w:val="24"/>
                <w:lang w:val="es-CO" w:eastAsia="es-CO"/>
              </w:rPr>
            </w:pPr>
            <w:r w:rsidRPr="00F31B5D">
              <w:rPr>
                <w:rFonts w:ascii="Arial Narrow" w:eastAsia="Times New Roman" w:hAnsi="Arial Narrow" w:cs="Times New Roman"/>
                <w:b/>
                <w:bCs/>
                <w:color w:val="000000"/>
                <w:sz w:val="24"/>
                <w:szCs w:val="24"/>
                <w:lang w:val="es-CO" w:eastAsia="es-CO"/>
              </w:rPr>
              <w:t>79,35</w:t>
            </w:r>
          </w:p>
        </w:tc>
        <w:tc>
          <w:tcPr>
            <w:tcW w:w="1103" w:type="dxa"/>
            <w:vMerge/>
            <w:tcBorders>
              <w:top w:val="nil"/>
              <w:left w:val="single" w:sz="4" w:space="0" w:color="0E57C5"/>
              <w:bottom w:val="single" w:sz="4" w:space="0" w:color="0E57C5"/>
              <w:right w:val="single" w:sz="4" w:space="0" w:color="0E57C5"/>
            </w:tcBorders>
            <w:vAlign w:val="center"/>
            <w:hideMark/>
          </w:tcPr>
          <w:p w14:paraId="19085644" w14:textId="77777777" w:rsidR="00F31B5D" w:rsidRPr="00F31B5D" w:rsidRDefault="00F31B5D" w:rsidP="00F31B5D">
            <w:pPr>
              <w:spacing w:after="0" w:line="240" w:lineRule="auto"/>
              <w:rPr>
                <w:rFonts w:ascii="Arial Narrow" w:eastAsia="Times New Roman" w:hAnsi="Arial Narrow" w:cs="Times New Roman"/>
                <w:b/>
                <w:bCs/>
                <w:color w:val="000000"/>
                <w:sz w:val="24"/>
                <w:szCs w:val="24"/>
                <w:lang w:val="es-CO" w:eastAsia="es-CO"/>
              </w:rPr>
            </w:pPr>
          </w:p>
        </w:tc>
      </w:tr>
      <w:tr w:rsidR="00F31B5D" w:rsidRPr="00F31B5D" w14:paraId="68BC89C7" w14:textId="77777777" w:rsidTr="00F31B5D">
        <w:trPr>
          <w:trHeight w:val="1283"/>
        </w:trPr>
        <w:tc>
          <w:tcPr>
            <w:tcW w:w="4835" w:type="dxa"/>
            <w:tcBorders>
              <w:top w:val="nil"/>
              <w:left w:val="single" w:sz="4" w:space="0" w:color="0E57C5"/>
              <w:bottom w:val="single" w:sz="4" w:space="0" w:color="0E57C5"/>
              <w:right w:val="single" w:sz="4" w:space="0" w:color="0E57C5"/>
            </w:tcBorders>
            <w:shd w:val="clear" w:color="auto" w:fill="auto"/>
            <w:vAlign w:val="center"/>
            <w:hideMark/>
          </w:tcPr>
          <w:p w14:paraId="5509050F" w14:textId="77777777" w:rsidR="00F31B5D" w:rsidRPr="00F31B5D" w:rsidRDefault="00F31B5D" w:rsidP="00F31B5D">
            <w:pPr>
              <w:spacing w:after="0" w:line="240" w:lineRule="auto"/>
              <w:ind w:firstLineChars="100" w:firstLine="240"/>
              <w:rPr>
                <w:rFonts w:ascii="Arial Narrow" w:eastAsia="Times New Roman" w:hAnsi="Arial Narrow" w:cs="Times New Roman"/>
                <w:color w:val="000000"/>
                <w:sz w:val="24"/>
                <w:szCs w:val="24"/>
                <w:lang w:val="es-CO" w:eastAsia="es-CO"/>
              </w:rPr>
            </w:pPr>
            <w:r w:rsidRPr="00F31B5D">
              <w:rPr>
                <w:rFonts w:ascii="Arial Narrow" w:eastAsia="Times New Roman" w:hAnsi="Arial Narrow" w:cs="Times New Roman"/>
                <w:color w:val="000000"/>
                <w:sz w:val="24"/>
                <w:szCs w:val="24"/>
                <w:lang w:val="es-CO" w:eastAsia="es-CO"/>
              </w:rPr>
              <w:t>3. Administrar y conservar los documentos de la Secretaría Distrital de Ambiente, de acuerdo con lo establecido en la Tabla de Retención Documental TRD; fortaleciendo la preservación de la memoria institucional y la transparencia en el manejo de la información.</w:t>
            </w:r>
          </w:p>
        </w:tc>
        <w:tc>
          <w:tcPr>
            <w:tcW w:w="1158" w:type="dxa"/>
            <w:tcBorders>
              <w:top w:val="nil"/>
              <w:left w:val="nil"/>
              <w:bottom w:val="single" w:sz="4" w:space="0" w:color="0E57C5"/>
              <w:right w:val="single" w:sz="4" w:space="0" w:color="0E57C5"/>
            </w:tcBorders>
            <w:shd w:val="clear" w:color="000000" w:fill="FFFFFF"/>
            <w:vAlign w:val="center"/>
            <w:hideMark/>
          </w:tcPr>
          <w:p w14:paraId="5613EA70" w14:textId="77777777" w:rsidR="00F31B5D" w:rsidRPr="00F31B5D" w:rsidRDefault="00F31B5D" w:rsidP="00F31B5D">
            <w:pPr>
              <w:spacing w:after="0" w:line="240" w:lineRule="auto"/>
              <w:jc w:val="center"/>
              <w:rPr>
                <w:rFonts w:ascii="Arial Narrow" w:eastAsia="Times New Roman" w:hAnsi="Arial Narrow" w:cs="Times New Roman"/>
                <w:color w:val="000000"/>
                <w:sz w:val="24"/>
                <w:szCs w:val="24"/>
                <w:lang w:val="es-CO" w:eastAsia="es-CO"/>
              </w:rPr>
            </w:pPr>
            <w:r w:rsidRPr="00F31B5D">
              <w:rPr>
                <w:rFonts w:ascii="Arial Narrow" w:eastAsia="Times New Roman" w:hAnsi="Arial Narrow" w:cs="Times New Roman"/>
                <w:color w:val="000000"/>
                <w:sz w:val="24"/>
                <w:szCs w:val="24"/>
                <w:lang w:val="es-CO" w:eastAsia="es-CO"/>
              </w:rPr>
              <w:t>3</w:t>
            </w:r>
          </w:p>
        </w:tc>
        <w:tc>
          <w:tcPr>
            <w:tcW w:w="1158" w:type="dxa"/>
            <w:tcBorders>
              <w:top w:val="nil"/>
              <w:left w:val="nil"/>
              <w:bottom w:val="single" w:sz="4" w:space="0" w:color="0E57C5"/>
              <w:right w:val="single" w:sz="4" w:space="0" w:color="0E57C5"/>
            </w:tcBorders>
            <w:shd w:val="clear" w:color="000000" w:fill="FFFFFF"/>
            <w:vAlign w:val="center"/>
            <w:hideMark/>
          </w:tcPr>
          <w:p w14:paraId="5515AA4C" w14:textId="77777777" w:rsidR="00F31B5D" w:rsidRPr="00F31B5D" w:rsidRDefault="00F31B5D" w:rsidP="00F31B5D">
            <w:pPr>
              <w:spacing w:after="0" w:line="240" w:lineRule="auto"/>
              <w:jc w:val="center"/>
              <w:rPr>
                <w:rFonts w:ascii="Arial Narrow" w:eastAsia="Times New Roman" w:hAnsi="Arial Narrow" w:cs="Times New Roman"/>
                <w:color w:val="000000"/>
                <w:sz w:val="24"/>
                <w:szCs w:val="24"/>
                <w:lang w:val="es-CO" w:eastAsia="es-CO"/>
              </w:rPr>
            </w:pPr>
            <w:r w:rsidRPr="00F31B5D">
              <w:rPr>
                <w:rFonts w:ascii="Arial Narrow" w:eastAsia="Times New Roman" w:hAnsi="Arial Narrow" w:cs="Times New Roman"/>
                <w:color w:val="000000"/>
                <w:sz w:val="24"/>
                <w:szCs w:val="24"/>
                <w:lang w:val="es-CO" w:eastAsia="es-CO"/>
              </w:rPr>
              <w:t>3</w:t>
            </w:r>
          </w:p>
        </w:tc>
        <w:tc>
          <w:tcPr>
            <w:tcW w:w="983" w:type="dxa"/>
            <w:tcBorders>
              <w:top w:val="nil"/>
              <w:left w:val="nil"/>
              <w:bottom w:val="single" w:sz="4" w:space="0" w:color="0E57C5"/>
              <w:right w:val="single" w:sz="4" w:space="0" w:color="0E57C5"/>
            </w:tcBorders>
            <w:shd w:val="clear" w:color="000000" w:fill="FFFFFF"/>
            <w:vAlign w:val="center"/>
            <w:hideMark/>
          </w:tcPr>
          <w:p w14:paraId="3B32F6C2" w14:textId="77777777" w:rsidR="00F31B5D" w:rsidRPr="00F31B5D" w:rsidRDefault="002E49F0" w:rsidP="00F31B5D">
            <w:pPr>
              <w:spacing w:after="0" w:line="240" w:lineRule="auto"/>
              <w:jc w:val="center"/>
              <w:rPr>
                <w:rFonts w:ascii="Arial Narrow" w:eastAsia="Times New Roman" w:hAnsi="Arial Narrow" w:cs="Times New Roman"/>
                <w:b/>
                <w:bCs/>
                <w:color w:val="000000"/>
                <w:sz w:val="24"/>
                <w:szCs w:val="24"/>
                <w:lang w:val="es-CO" w:eastAsia="es-CO"/>
              </w:rPr>
            </w:pPr>
            <w:r>
              <w:rPr>
                <w:rFonts w:ascii="Arial Narrow" w:eastAsia="Times New Roman" w:hAnsi="Arial Narrow" w:cs="Times New Roman"/>
                <w:b/>
                <w:bCs/>
                <w:color w:val="000000"/>
                <w:sz w:val="24"/>
                <w:szCs w:val="24"/>
                <w:lang w:val="es-CO" w:eastAsia="es-CO"/>
              </w:rPr>
              <w:t>21.33</w:t>
            </w:r>
          </w:p>
        </w:tc>
        <w:tc>
          <w:tcPr>
            <w:tcW w:w="808" w:type="dxa"/>
            <w:vMerge/>
            <w:tcBorders>
              <w:top w:val="nil"/>
              <w:left w:val="single" w:sz="4" w:space="0" w:color="0E57C5"/>
              <w:bottom w:val="single" w:sz="4" w:space="0" w:color="0E57C5"/>
              <w:right w:val="single" w:sz="4" w:space="0" w:color="0E57C5"/>
            </w:tcBorders>
            <w:vAlign w:val="center"/>
            <w:hideMark/>
          </w:tcPr>
          <w:p w14:paraId="2D313F74" w14:textId="77777777" w:rsidR="00F31B5D" w:rsidRPr="00F31B5D" w:rsidRDefault="00F31B5D" w:rsidP="00F31B5D">
            <w:pPr>
              <w:spacing w:after="0" w:line="240" w:lineRule="auto"/>
              <w:rPr>
                <w:rFonts w:ascii="Arial Narrow" w:eastAsia="Times New Roman" w:hAnsi="Arial Narrow" w:cs="Times New Roman"/>
                <w:b/>
                <w:bCs/>
                <w:color w:val="000000"/>
                <w:sz w:val="24"/>
                <w:szCs w:val="24"/>
                <w:lang w:val="es-CO" w:eastAsia="es-CO"/>
              </w:rPr>
            </w:pPr>
          </w:p>
        </w:tc>
        <w:tc>
          <w:tcPr>
            <w:tcW w:w="1103" w:type="dxa"/>
            <w:tcBorders>
              <w:top w:val="nil"/>
              <w:left w:val="nil"/>
              <w:bottom w:val="single" w:sz="4" w:space="0" w:color="0E57C5"/>
              <w:right w:val="single" w:sz="4" w:space="0" w:color="0E57C5"/>
            </w:tcBorders>
            <w:shd w:val="clear" w:color="000000" w:fill="FFFFFF"/>
            <w:vAlign w:val="center"/>
            <w:hideMark/>
          </w:tcPr>
          <w:p w14:paraId="555C09D9" w14:textId="77777777" w:rsidR="00F31B5D" w:rsidRPr="00F31B5D" w:rsidRDefault="00D205F5" w:rsidP="00F31B5D">
            <w:pPr>
              <w:spacing w:after="0" w:line="240" w:lineRule="auto"/>
              <w:jc w:val="center"/>
              <w:rPr>
                <w:rFonts w:ascii="Arial Narrow" w:eastAsia="Times New Roman" w:hAnsi="Arial Narrow" w:cs="Times New Roman"/>
                <w:b/>
                <w:bCs/>
                <w:color w:val="000000"/>
                <w:sz w:val="24"/>
                <w:szCs w:val="24"/>
                <w:lang w:val="es-CO" w:eastAsia="es-CO"/>
              </w:rPr>
            </w:pPr>
            <w:r>
              <w:rPr>
                <w:rFonts w:ascii="Arial Narrow" w:eastAsia="Times New Roman" w:hAnsi="Arial Narrow" w:cs="Times New Roman"/>
                <w:b/>
                <w:bCs/>
                <w:color w:val="000000"/>
                <w:sz w:val="24"/>
                <w:szCs w:val="24"/>
                <w:lang w:val="es-CO" w:eastAsia="es-CO"/>
              </w:rPr>
              <w:t>16.33</w:t>
            </w:r>
          </w:p>
        </w:tc>
        <w:tc>
          <w:tcPr>
            <w:tcW w:w="1103" w:type="dxa"/>
            <w:vMerge/>
            <w:tcBorders>
              <w:top w:val="nil"/>
              <w:left w:val="single" w:sz="4" w:space="0" w:color="0E57C5"/>
              <w:bottom w:val="single" w:sz="4" w:space="0" w:color="0E57C5"/>
              <w:right w:val="single" w:sz="4" w:space="0" w:color="0E57C5"/>
            </w:tcBorders>
            <w:vAlign w:val="center"/>
            <w:hideMark/>
          </w:tcPr>
          <w:p w14:paraId="46F2B953" w14:textId="77777777" w:rsidR="00F31B5D" w:rsidRPr="00F31B5D" w:rsidRDefault="00F31B5D" w:rsidP="00F31B5D">
            <w:pPr>
              <w:spacing w:after="0" w:line="240" w:lineRule="auto"/>
              <w:rPr>
                <w:rFonts w:ascii="Arial Narrow" w:eastAsia="Times New Roman" w:hAnsi="Arial Narrow" w:cs="Times New Roman"/>
                <w:b/>
                <w:bCs/>
                <w:color w:val="000000"/>
                <w:sz w:val="24"/>
                <w:szCs w:val="24"/>
                <w:lang w:val="es-CO" w:eastAsia="es-CO"/>
              </w:rPr>
            </w:pPr>
          </w:p>
        </w:tc>
      </w:tr>
      <w:tr w:rsidR="00F31B5D" w:rsidRPr="00F31B5D" w14:paraId="744C350D" w14:textId="77777777" w:rsidTr="00F31B5D">
        <w:trPr>
          <w:trHeight w:val="918"/>
        </w:trPr>
        <w:tc>
          <w:tcPr>
            <w:tcW w:w="4835" w:type="dxa"/>
            <w:tcBorders>
              <w:top w:val="nil"/>
              <w:left w:val="single" w:sz="4" w:space="0" w:color="0E57C5"/>
              <w:bottom w:val="single" w:sz="4" w:space="0" w:color="0E57C5"/>
              <w:right w:val="single" w:sz="4" w:space="0" w:color="0E57C5"/>
            </w:tcBorders>
            <w:shd w:val="clear" w:color="auto" w:fill="auto"/>
            <w:vAlign w:val="center"/>
            <w:hideMark/>
          </w:tcPr>
          <w:p w14:paraId="23FE9553" w14:textId="77777777" w:rsidR="00F31B5D" w:rsidRPr="00F31B5D" w:rsidRDefault="00F31B5D" w:rsidP="00F31B5D">
            <w:pPr>
              <w:spacing w:after="0" w:line="240" w:lineRule="auto"/>
              <w:ind w:firstLineChars="100" w:firstLine="240"/>
              <w:rPr>
                <w:rFonts w:ascii="Arial Narrow" w:eastAsia="Times New Roman" w:hAnsi="Arial Narrow" w:cs="Times New Roman"/>
                <w:color w:val="000000"/>
                <w:sz w:val="24"/>
                <w:szCs w:val="24"/>
                <w:lang w:val="es-CO" w:eastAsia="es-CO"/>
              </w:rPr>
            </w:pPr>
            <w:r w:rsidRPr="00F31B5D">
              <w:rPr>
                <w:rFonts w:ascii="Arial Narrow" w:eastAsia="Times New Roman" w:hAnsi="Arial Narrow" w:cs="Times New Roman"/>
                <w:color w:val="000000"/>
                <w:sz w:val="24"/>
                <w:szCs w:val="24"/>
                <w:lang w:val="es-CO" w:eastAsia="es-CO"/>
              </w:rPr>
              <w:t>4. Prevenir o mitigar los riesgos y peligros identificados en la Secretaría Distrital de Ambiente, que afecten o puedan afectar la salud y seguridad de su personal, sus clientes y visitantes.</w:t>
            </w:r>
          </w:p>
        </w:tc>
        <w:tc>
          <w:tcPr>
            <w:tcW w:w="1158" w:type="dxa"/>
            <w:tcBorders>
              <w:top w:val="nil"/>
              <w:left w:val="nil"/>
              <w:bottom w:val="single" w:sz="4" w:space="0" w:color="0E57C5"/>
              <w:right w:val="single" w:sz="4" w:space="0" w:color="0E57C5"/>
            </w:tcBorders>
            <w:shd w:val="clear" w:color="000000" w:fill="FFFFFF"/>
            <w:vAlign w:val="center"/>
            <w:hideMark/>
          </w:tcPr>
          <w:p w14:paraId="78B3588E" w14:textId="77777777" w:rsidR="00F31B5D" w:rsidRPr="00F31B5D" w:rsidRDefault="00F31B5D" w:rsidP="00F31B5D">
            <w:pPr>
              <w:spacing w:after="0" w:line="240" w:lineRule="auto"/>
              <w:jc w:val="center"/>
              <w:rPr>
                <w:rFonts w:ascii="Arial Narrow" w:eastAsia="Times New Roman" w:hAnsi="Arial Narrow" w:cs="Times New Roman"/>
                <w:color w:val="000000"/>
                <w:sz w:val="24"/>
                <w:szCs w:val="24"/>
                <w:lang w:val="es-CO" w:eastAsia="es-CO"/>
              </w:rPr>
            </w:pPr>
            <w:r w:rsidRPr="00F31B5D">
              <w:rPr>
                <w:rFonts w:ascii="Arial Narrow" w:eastAsia="Times New Roman" w:hAnsi="Arial Narrow" w:cs="Times New Roman"/>
                <w:color w:val="000000"/>
                <w:sz w:val="24"/>
                <w:szCs w:val="24"/>
                <w:lang w:val="es-CO" w:eastAsia="es-CO"/>
              </w:rPr>
              <w:t>6</w:t>
            </w:r>
          </w:p>
        </w:tc>
        <w:tc>
          <w:tcPr>
            <w:tcW w:w="1158" w:type="dxa"/>
            <w:tcBorders>
              <w:top w:val="nil"/>
              <w:left w:val="nil"/>
              <w:bottom w:val="single" w:sz="4" w:space="0" w:color="0E57C5"/>
              <w:right w:val="single" w:sz="4" w:space="0" w:color="0E57C5"/>
            </w:tcBorders>
            <w:shd w:val="clear" w:color="000000" w:fill="FFFFFF"/>
            <w:vAlign w:val="center"/>
            <w:hideMark/>
          </w:tcPr>
          <w:p w14:paraId="135943C3" w14:textId="77777777" w:rsidR="00F31B5D" w:rsidRPr="00F31B5D" w:rsidRDefault="00F31B5D" w:rsidP="00F31B5D">
            <w:pPr>
              <w:spacing w:after="0" w:line="240" w:lineRule="auto"/>
              <w:jc w:val="center"/>
              <w:rPr>
                <w:rFonts w:ascii="Arial Narrow" w:eastAsia="Times New Roman" w:hAnsi="Arial Narrow" w:cs="Times New Roman"/>
                <w:color w:val="000000"/>
                <w:sz w:val="24"/>
                <w:szCs w:val="24"/>
                <w:lang w:val="es-CO" w:eastAsia="es-CO"/>
              </w:rPr>
            </w:pPr>
            <w:r w:rsidRPr="00F31B5D">
              <w:rPr>
                <w:rFonts w:ascii="Arial Narrow" w:eastAsia="Times New Roman" w:hAnsi="Arial Narrow" w:cs="Times New Roman"/>
                <w:color w:val="000000"/>
                <w:sz w:val="24"/>
                <w:szCs w:val="24"/>
                <w:lang w:val="es-CO" w:eastAsia="es-CO"/>
              </w:rPr>
              <w:t>6</w:t>
            </w:r>
          </w:p>
        </w:tc>
        <w:tc>
          <w:tcPr>
            <w:tcW w:w="983" w:type="dxa"/>
            <w:tcBorders>
              <w:top w:val="nil"/>
              <w:left w:val="nil"/>
              <w:bottom w:val="single" w:sz="4" w:space="0" w:color="0E57C5"/>
              <w:right w:val="single" w:sz="4" w:space="0" w:color="0E57C5"/>
            </w:tcBorders>
            <w:shd w:val="clear" w:color="000000" w:fill="FFFFFF"/>
            <w:vAlign w:val="center"/>
            <w:hideMark/>
          </w:tcPr>
          <w:p w14:paraId="62895333" w14:textId="77777777" w:rsidR="00F31B5D" w:rsidRPr="00F31B5D" w:rsidRDefault="00F31B5D" w:rsidP="00F31B5D">
            <w:pPr>
              <w:spacing w:after="0" w:line="240" w:lineRule="auto"/>
              <w:jc w:val="center"/>
              <w:rPr>
                <w:rFonts w:ascii="Arial Narrow" w:eastAsia="Times New Roman" w:hAnsi="Arial Narrow" w:cs="Times New Roman"/>
                <w:b/>
                <w:bCs/>
                <w:color w:val="000000"/>
                <w:sz w:val="24"/>
                <w:szCs w:val="24"/>
                <w:lang w:val="es-CO" w:eastAsia="es-CO"/>
              </w:rPr>
            </w:pPr>
            <w:r w:rsidRPr="00F31B5D">
              <w:rPr>
                <w:rFonts w:ascii="Arial Narrow" w:eastAsia="Times New Roman" w:hAnsi="Arial Narrow" w:cs="Times New Roman"/>
                <w:b/>
                <w:bCs/>
                <w:color w:val="000000"/>
                <w:sz w:val="24"/>
                <w:szCs w:val="24"/>
                <w:lang w:val="es-CO" w:eastAsia="es-CO"/>
              </w:rPr>
              <w:t>82</w:t>
            </w:r>
          </w:p>
        </w:tc>
        <w:tc>
          <w:tcPr>
            <w:tcW w:w="808" w:type="dxa"/>
            <w:vMerge/>
            <w:tcBorders>
              <w:top w:val="nil"/>
              <w:left w:val="single" w:sz="4" w:space="0" w:color="0E57C5"/>
              <w:bottom w:val="single" w:sz="4" w:space="0" w:color="0E57C5"/>
              <w:right w:val="single" w:sz="4" w:space="0" w:color="0E57C5"/>
            </w:tcBorders>
            <w:vAlign w:val="center"/>
            <w:hideMark/>
          </w:tcPr>
          <w:p w14:paraId="4949B0AE" w14:textId="77777777" w:rsidR="00F31B5D" w:rsidRPr="00F31B5D" w:rsidRDefault="00F31B5D" w:rsidP="00F31B5D">
            <w:pPr>
              <w:spacing w:after="0" w:line="240" w:lineRule="auto"/>
              <w:rPr>
                <w:rFonts w:ascii="Arial Narrow" w:eastAsia="Times New Roman" w:hAnsi="Arial Narrow" w:cs="Times New Roman"/>
                <w:b/>
                <w:bCs/>
                <w:color w:val="000000"/>
                <w:sz w:val="24"/>
                <w:szCs w:val="24"/>
                <w:lang w:val="es-CO" w:eastAsia="es-CO"/>
              </w:rPr>
            </w:pPr>
          </w:p>
        </w:tc>
        <w:tc>
          <w:tcPr>
            <w:tcW w:w="1103" w:type="dxa"/>
            <w:tcBorders>
              <w:top w:val="nil"/>
              <w:left w:val="nil"/>
              <w:bottom w:val="single" w:sz="4" w:space="0" w:color="0E57C5"/>
              <w:right w:val="single" w:sz="4" w:space="0" w:color="0E57C5"/>
            </w:tcBorders>
            <w:shd w:val="clear" w:color="000000" w:fill="FFFFFF"/>
            <w:vAlign w:val="center"/>
            <w:hideMark/>
          </w:tcPr>
          <w:p w14:paraId="2B0BE54B" w14:textId="77777777" w:rsidR="00F31B5D" w:rsidRPr="00F31B5D" w:rsidRDefault="00F31B5D" w:rsidP="00F31B5D">
            <w:pPr>
              <w:spacing w:after="0" w:line="240" w:lineRule="auto"/>
              <w:jc w:val="center"/>
              <w:rPr>
                <w:rFonts w:ascii="Arial Narrow" w:eastAsia="Times New Roman" w:hAnsi="Arial Narrow" w:cs="Times New Roman"/>
                <w:b/>
                <w:bCs/>
                <w:color w:val="000000"/>
                <w:sz w:val="24"/>
                <w:szCs w:val="24"/>
                <w:lang w:val="es-CO" w:eastAsia="es-CO"/>
              </w:rPr>
            </w:pPr>
            <w:r w:rsidRPr="00F31B5D">
              <w:rPr>
                <w:rFonts w:ascii="Arial Narrow" w:eastAsia="Times New Roman" w:hAnsi="Arial Narrow" w:cs="Times New Roman"/>
                <w:b/>
                <w:bCs/>
                <w:color w:val="000000"/>
                <w:sz w:val="24"/>
                <w:szCs w:val="24"/>
                <w:lang w:val="es-CO" w:eastAsia="es-CO"/>
              </w:rPr>
              <w:t>65,33</w:t>
            </w:r>
          </w:p>
        </w:tc>
        <w:tc>
          <w:tcPr>
            <w:tcW w:w="1103" w:type="dxa"/>
            <w:vMerge/>
            <w:tcBorders>
              <w:top w:val="nil"/>
              <w:left w:val="single" w:sz="4" w:space="0" w:color="0E57C5"/>
              <w:bottom w:val="single" w:sz="4" w:space="0" w:color="0E57C5"/>
              <w:right w:val="single" w:sz="4" w:space="0" w:color="0E57C5"/>
            </w:tcBorders>
            <w:vAlign w:val="center"/>
            <w:hideMark/>
          </w:tcPr>
          <w:p w14:paraId="02683F2C" w14:textId="77777777" w:rsidR="00F31B5D" w:rsidRPr="00F31B5D" w:rsidRDefault="00F31B5D" w:rsidP="00F31B5D">
            <w:pPr>
              <w:spacing w:after="0" w:line="240" w:lineRule="auto"/>
              <w:rPr>
                <w:rFonts w:ascii="Arial Narrow" w:eastAsia="Times New Roman" w:hAnsi="Arial Narrow" w:cs="Times New Roman"/>
                <w:b/>
                <w:bCs/>
                <w:color w:val="000000"/>
                <w:sz w:val="24"/>
                <w:szCs w:val="24"/>
                <w:lang w:val="es-CO" w:eastAsia="es-CO"/>
              </w:rPr>
            </w:pPr>
          </w:p>
        </w:tc>
      </w:tr>
      <w:tr w:rsidR="00F31B5D" w:rsidRPr="00F31B5D" w14:paraId="3F13BA6B" w14:textId="77777777" w:rsidTr="00F31B5D">
        <w:trPr>
          <w:trHeight w:val="918"/>
        </w:trPr>
        <w:tc>
          <w:tcPr>
            <w:tcW w:w="4835" w:type="dxa"/>
            <w:tcBorders>
              <w:top w:val="nil"/>
              <w:left w:val="single" w:sz="4" w:space="0" w:color="0E57C5"/>
              <w:bottom w:val="single" w:sz="4" w:space="0" w:color="0E57C5"/>
              <w:right w:val="single" w:sz="4" w:space="0" w:color="0E57C5"/>
            </w:tcBorders>
            <w:shd w:val="clear" w:color="auto" w:fill="auto"/>
            <w:vAlign w:val="center"/>
            <w:hideMark/>
          </w:tcPr>
          <w:p w14:paraId="2A9C2B2A" w14:textId="77777777" w:rsidR="00F31B5D" w:rsidRPr="00F31B5D" w:rsidRDefault="00F31B5D" w:rsidP="00F31B5D">
            <w:pPr>
              <w:spacing w:after="0" w:line="240" w:lineRule="auto"/>
              <w:ind w:firstLineChars="100" w:firstLine="240"/>
              <w:rPr>
                <w:rFonts w:ascii="Arial Narrow" w:eastAsia="Times New Roman" w:hAnsi="Arial Narrow" w:cs="Times New Roman"/>
                <w:color w:val="000000"/>
                <w:sz w:val="24"/>
                <w:szCs w:val="24"/>
                <w:lang w:val="es-CO" w:eastAsia="es-CO"/>
              </w:rPr>
            </w:pPr>
            <w:r w:rsidRPr="00F31B5D">
              <w:rPr>
                <w:rFonts w:ascii="Arial Narrow" w:eastAsia="Times New Roman" w:hAnsi="Arial Narrow" w:cs="Times New Roman"/>
                <w:color w:val="000000"/>
                <w:sz w:val="24"/>
                <w:szCs w:val="24"/>
                <w:lang w:val="es-CO" w:eastAsia="es-CO"/>
              </w:rPr>
              <w:t>5. Promover la vinculación de la comunidad a los procesos, ambientalmente sostenibles, liderados por la Secretaría Distrital de Ambiente.</w:t>
            </w:r>
          </w:p>
        </w:tc>
        <w:tc>
          <w:tcPr>
            <w:tcW w:w="1158" w:type="dxa"/>
            <w:tcBorders>
              <w:top w:val="nil"/>
              <w:left w:val="nil"/>
              <w:bottom w:val="single" w:sz="4" w:space="0" w:color="0E57C5"/>
              <w:right w:val="single" w:sz="4" w:space="0" w:color="0E57C5"/>
            </w:tcBorders>
            <w:shd w:val="clear" w:color="000000" w:fill="FFFFFF"/>
            <w:vAlign w:val="center"/>
            <w:hideMark/>
          </w:tcPr>
          <w:p w14:paraId="4430A2FB" w14:textId="77777777" w:rsidR="00F31B5D" w:rsidRPr="00F31B5D" w:rsidRDefault="00F31B5D" w:rsidP="00F31B5D">
            <w:pPr>
              <w:spacing w:after="0" w:line="240" w:lineRule="auto"/>
              <w:jc w:val="center"/>
              <w:rPr>
                <w:rFonts w:ascii="Arial Narrow" w:eastAsia="Times New Roman" w:hAnsi="Arial Narrow" w:cs="Times New Roman"/>
                <w:color w:val="000000"/>
                <w:sz w:val="24"/>
                <w:szCs w:val="24"/>
                <w:lang w:val="es-CO" w:eastAsia="es-CO"/>
              </w:rPr>
            </w:pPr>
            <w:r w:rsidRPr="00F31B5D">
              <w:rPr>
                <w:rFonts w:ascii="Arial Narrow" w:eastAsia="Times New Roman" w:hAnsi="Arial Narrow" w:cs="Times New Roman"/>
                <w:color w:val="000000"/>
                <w:sz w:val="24"/>
                <w:szCs w:val="24"/>
                <w:lang w:val="es-CO" w:eastAsia="es-CO"/>
              </w:rPr>
              <w:t>3</w:t>
            </w:r>
          </w:p>
        </w:tc>
        <w:tc>
          <w:tcPr>
            <w:tcW w:w="1158" w:type="dxa"/>
            <w:tcBorders>
              <w:top w:val="nil"/>
              <w:left w:val="nil"/>
              <w:bottom w:val="single" w:sz="4" w:space="0" w:color="0E57C5"/>
              <w:right w:val="single" w:sz="4" w:space="0" w:color="0E57C5"/>
            </w:tcBorders>
            <w:shd w:val="clear" w:color="000000" w:fill="FFFFFF"/>
            <w:vAlign w:val="center"/>
            <w:hideMark/>
          </w:tcPr>
          <w:p w14:paraId="18E93DEB" w14:textId="77777777" w:rsidR="00F31B5D" w:rsidRPr="00F31B5D" w:rsidRDefault="00F31B5D" w:rsidP="00F31B5D">
            <w:pPr>
              <w:spacing w:after="0" w:line="240" w:lineRule="auto"/>
              <w:jc w:val="center"/>
              <w:rPr>
                <w:rFonts w:ascii="Arial Narrow" w:eastAsia="Times New Roman" w:hAnsi="Arial Narrow" w:cs="Times New Roman"/>
                <w:color w:val="000000"/>
                <w:sz w:val="24"/>
                <w:szCs w:val="24"/>
                <w:lang w:val="es-CO" w:eastAsia="es-CO"/>
              </w:rPr>
            </w:pPr>
            <w:r w:rsidRPr="00F31B5D">
              <w:rPr>
                <w:rFonts w:ascii="Arial Narrow" w:eastAsia="Times New Roman" w:hAnsi="Arial Narrow" w:cs="Times New Roman"/>
                <w:color w:val="000000"/>
                <w:sz w:val="24"/>
                <w:szCs w:val="24"/>
                <w:lang w:val="es-CO" w:eastAsia="es-CO"/>
              </w:rPr>
              <w:t>2</w:t>
            </w:r>
          </w:p>
        </w:tc>
        <w:tc>
          <w:tcPr>
            <w:tcW w:w="983" w:type="dxa"/>
            <w:tcBorders>
              <w:top w:val="nil"/>
              <w:left w:val="nil"/>
              <w:bottom w:val="single" w:sz="4" w:space="0" w:color="0E57C5"/>
              <w:right w:val="single" w:sz="4" w:space="0" w:color="0E57C5"/>
            </w:tcBorders>
            <w:shd w:val="clear" w:color="000000" w:fill="FFFFFF"/>
            <w:vAlign w:val="center"/>
            <w:hideMark/>
          </w:tcPr>
          <w:p w14:paraId="46F925D4" w14:textId="77777777" w:rsidR="00F31B5D" w:rsidRPr="00F31B5D" w:rsidRDefault="00F31B5D" w:rsidP="00F31B5D">
            <w:pPr>
              <w:spacing w:after="0" w:line="240" w:lineRule="auto"/>
              <w:jc w:val="center"/>
              <w:rPr>
                <w:rFonts w:ascii="Arial Narrow" w:eastAsia="Times New Roman" w:hAnsi="Arial Narrow" w:cs="Times New Roman"/>
                <w:b/>
                <w:bCs/>
                <w:color w:val="000000"/>
                <w:sz w:val="24"/>
                <w:szCs w:val="24"/>
                <w:lang w:val="es-CO" w:eastAsia="es-CO"/>
              </w:rPr>
            </w:pPr>
            <w:r w:rsidRPr="00F31B5D">
              <w:rPr>
                <w:rFonts w:ascii="Arial Narrow" w:eastAsia="Times New Roman" w:hAnsi="Arial Narrow" w:cs="Times New Roman"/>
                <w:b/>
                <w:bCs/>
                <w:color w:val="000000"/>
                <w:sz w:val="24"/>
                <w:szCs w:val="24"/>
                <w:lang w:val="es-CO" w:eastAsia="es-CO"/>
              </w:rPr>
              <w:t>100</w:t>
            </w:r>
          </w:p>
        </w:tc>
        <w:tc>
          <w:tcPr>
            <w:tcW w:w="808" w:type="dxa"/>
            <w:vMerge/>
            <w:tcBorders>
              <w:top w:val="nil"/>
              <w:left w:val="single" w:sz="4" w:space="0" w:color="0E57C5"/>
              <w:bottom w:val="single" w:sz="4" w:space="0" w:color="0E57C5"/>
              <w:right w:val="single" w:sz="4" w:space="0" w:color="0E57C5"/>
            </w:tcBorders>
            <w:vAlign w:val="center"/>
            <w:hideMark/>
          </w:tcPr>
          <w:p w14:paraId="5F2D1E77" w14:textId="77777777" w:rsidR="00F31B5D" w:rsidRPr="00F31B5D" w:rsidRDefault="00F31B5D" w:rsidP="00F31B5D">
            <w:pPr>
              <w:spacing w:after="0" w:line="240" w:lineRule="auto"/>
              <w:rPr>
                <w:rFonts w:ascii="Arial Narrow" w:eastAsia="Times New Roman" w:hAnsi="Arial Narrow" w:cs="Times New Roman"/>
                <w:b/>
                <w:bCs/>
                <w:color w:val="000000"/>
                <w:sz w:val="24"/>
                <w:szCs w:val="24"/>
                <w:lang w:val="es-CO" w:eastAsia="es-CO"/>
              </w:rPr>
            </w:pPr>
          </w:p>
        </w:tc>
        <w:tc>
          <w:tcPr>
            <w:tcW w:w="1103" w:type="dxa"/>
            <w:tcBorders>
              <w:top w:val="nil"/>
              <w:left w:val="nil"/>
              <w:bottom w:val="single" w:sz="4" w:space="0" w:color="0E57C5"/>
              <w:right w:val="single" w:sz="4" w:space="0" w:color="0E57C5"/>
            </w:tcBorders>
            <w:shd w:val="clear" w:color="000000" w:fill="FFFFFF"/>
            <w:vAlign w:val="center"/>
            <w:hideMark/>
          </w:tcPr>
          <w:p w14:paraId="60F69D03" w14:textId="77777777" w:rsidR="00F31B5D" w:rsidRPr="00F31B5D" w:rsidRDefault="00F31B5D" w:rsidP="00F31B5D">
            <w:pPr>
              <w:spacing w:after="0" w:line="240" w:lineRule="auto"/>
              <w:jc w:val="center"/>
              <w:rPr>
                <w:rFonts w:ascii="Arial Narrow" w:eastAsia="Times New Roman" w:hAnsi="Arial Narrow" w:cs="Times New Roman"/>
                <w:b/>
                <w:bCs/>
                <w:color w:val="000000"/>
                <w:sz w:val="24"/>
                <w:szCs w:val="24"/>
                <w:lang w:val="es-CO" w:eastAsia="es-CO"/>
              </w:rPr>
            </w:pPr>
            <w:r w:rsidRPr="00F31B5D">
              <w:rPr>
                <w:rFonts w:ascii="Arial Narrow" w:eastAsia="Times New Roman" w:hAnsi="Arial Narrow" w:cs="Times New Roman"/>
                <w:b/>
                <w:bCs/>
                <w:color w:val="000000"/>
                <w:sz w:val="24"/>
                <w:szCs w:val="24"/>
                <w:lang w:val="es-CO" w:eastAsia="es-CO"/>
              </w:rPr>
              <w:t>89,68</w:t>
            </w:r>
          </w:p>
        </w:tc>
        <w:tc>
          <w:tcPr>
            <w:tcW w:w="1103" w:type="dxa"/>
            <w:vMerge/>
            <w:tcBorders>
              <w:top w:val="nil"/>
              <w:left w:val="single" w:sz="4" w:space="0" w:color="0E57C5"/>
              <w:bottom w:val="single" w:sz="4" w:space="0" w:color="0E57C5"/>
              <w:right w:val="single" w:sz="4" w:space="0" w:color="0E57C5"/>
            </w:tcBorders>
            <w:vAlign w:val="center"/>
            <w:hideMark/>
          </w:tcPr>
          <w:p w14:paraId="6FF25780" w14:textId="77777777" w:rsidR="00F31B5D" w:rsidRPr="00F31B5D" w:rsidRDefault="00F31B5D" w:rsidP="00F31B5D">
            <w:pPr>
              <w:spacing w:after="0" w:line="240" w:lineRule="auto"/>
              <w:rPr>
                <w:rFonts w:ascii="Arial Narrow" w:eastAsia="Times New Roman" w:hAnsi="Arial Narrow" w:cs="Times New Roman"/>
                <w:b/>
                <w:bCs/>
                <w:color w:val="000000"/>
                <w:sz w:val="24"/>
                <w:szCs w:val="24"/>
                <w:lang w:val="es-CO" w:eastAsia="es-CO"/>
              </w:rPr>
            </w:pPr>
          </w:p>
        </w:tc>
      </w:tr>
      <w:tr w:rsidR="00F31B5D" w:rsidRPr="00F31B5D" w14:paraId="2915929C" w14:textId="77777777" w:rsidTr="00F31B5D">
        <w:trPr>
          <w:trHeight w:val="918"/>
        </w:trPr>
        <w:tc>
          <w:tcPr>
            <w:tcW w:w="4835" w:type="dxa"/>
            <w:tcBorders>
              <w:top w:val="nil"/>
              <w:left w:val="single" w:sz="4" w:space="0" w:color="0E57C5"/>
              <w:bottom w:val="single" w:sz="4" w:space="0" w:color="0E57C5"/>
              <w:right w:val="single" w:sz="4" w:space="0" w:color="0E57C5"/>
            </w:tcBorders>
            <w:shd w:val="clear" w:color="auto" w:fill="auto"/>
            <w:vAlign w:val="center"/>
            <w:hideMark/>
          </w:tcPr>
          <w:p w14:paraId="72E36A84" w14:textId="77777777" w:rsidR="00F31B5D" w:rsidRPr="00F31B5D" w:rsidRDefault="00F31B5D" w:rsidP="00F31B5D">
            <w:pPr>
              <w:spacing w:after="0" w:line="240" w:lineRule="auto"/>
              <w:ind w:firstLineChars="100" w:firstLine="240"/>
              <w:rPr>
                <w:rFonts w:ascii="Arial Narrow" w:eastAsia="Times New Roman" w:hAnsi="Arial Narrow" w:cs="Times New Roman"/>
                <w:color w:val="000000"/>
                <w:sz w:val="24"/>
                <w:szCs w:val="24"/>
                <w:lang w:val="es-CO" w:eastAsia="es-CO"/>
              </w:rPr>
            </w:pPr>
            <w:r w:rsidRPr="00F31B5D">
              <w:rPr>
                <w:rFonts w:ascii="Arial Narrow" w:eastAsia="Times New Roman" w:hAnsi="Arial Narrow" w:cs="Times New Roman"/>
                <w:color w:val="000000"/>
                <w:sz w:val="24"/>
                <w:szCs w:val="24"/>
                <w:lang w:val="es-CO" w:eastAsia="es-CO"/>
              </w:rPr>
              <w:t>6. Promover el autocontrol y la mejora continua de la Secretaría Distrital de Ambiente, a través de la verificación y seguimiento de las actividades desarrolladas.</w:t>
            </w:r>
          </w:p>
        </w:tc>
        <w:tc>
          <w:tcPr>
            <w:tcW w:w="1158" w:type="dxa"/>
            <w:tcBorders>
              <w:top w:val="nil"/>
              <w:left w:val="nil"/>
              <w:bottom w:val="single" w:sz="4" w:space="0" w:color="0E57C5"/>
              <w:right w:val="single" w:sz="4" w:space="0" w:color="0E57C5"/>
            </w:tcBorders>
            <w:shd w:val="clear" w:color="000000" w:fill="FFFFFF"/>
            <w:vAlign w:val="center"/>
            <w:hideMark/>
          </w:tcPr>
          <w:p w14:paraId="197A4D61" w14:textId="77777777" w:rsidR="00F31B5D" w:rsidRPr="00F31B5D" w:rsidRDefault="00F31B5D" w:rsidP="00F31B5D">
            <w:pPr>
              <w:spacing w:after="0" w:line="240" w:lineRule="auto"/>
              <w:jc w:val="center"/>
              <w:rPr>
                <w:rFonts w:ascii="Arial Narrow" w:eastAsia="Times New Roman" w:hAnsi="Arial Narrow" w:cs="Times New Roman"/>
                <w:color w:val="000000"/>
                <w:sz w:val="24"/>
                <w:szCs w:val="24"/>
                <w:lang w:val="es-CO" w:eastAsia="es-CO"/>
              </w:rPr>
            </w:pPr>
            <w:r w:rsidRPr="00F31B5D">
              <w:rPr>
                <w:rFonts w:ascii="Arial Narrow" w:eastAsia="Times New Roman" w:hAnsi="Arial Narrow" w:cs="Times New Roman"/>
                <w:color w:val="000000"/>
                <w:sz w:val="24"/>
                <w:szCs w:val="24"/>
                <w:lang w:val="es-CO" w:eastAsia="es-CO"/>
              </w:rPr>
              <w:t>18</w:t>
            </w:r>
          </w:p>
        </w:tc>
        <w:tc>
          <w:tcPr>
            <w:tcW w:w="1158" w:type="dxa"/>
            <w:tcBorders>
              <w:top w:val="nil"/>
              <w:left w:val="nil"/>
              <w:bottom w:val="single" w:sz="4" w:space="0" w:color="0E57C5"/>
              <w:right w:val="single" w:sz="4" w:space="0" w:color="0E57C5"/>
            </w:tcBorders>
            <w:shd w:val="clear" w:color="000000" w:fill="FFFFFF"/>
            <w:vAlign w:val="center"/>
            <w:hideMark/>
          </w:tcPr>
          <w:p w14:paraId="03F74CCC" w14:textId="77777777" w:rsidR="00F31B5D" w:rsidRPr="00F31B5D" w:rsidRDefault="00F31B5D" w:rsidP="00F31B5D">
            <w:pPr>
              <w:spacing w:after="0" w:line="240" w:lineRule="auto"/>
              <w:jc w:val="center"/>
              <w:rPr>
                <w:rFonts w:ascii="Arial Narrow" w:eastAsia="Times New Roman" w:hAnsi="Arial Narrow" w:cs="Times New Roman"/>
                <w:color w:val="000000"/>
                <w:sz w:val="24"/>
                <w:szCs w:val="24"/>
                <w:lang w:val="es-CO" w:eastAsia="es-CO"/>
              </w:rPr>
            </w:pPr>
            <w:r w:rsidRPr="00F31B5D">
              <w:rPr>
                <w:rFonts w:ascii="Arial Narrow" w:eastAsia="Times New Roman" w:hAnsi="Arial Narrow" w:cs="Times New Roman"/>
                <w:color w:val="000000"/>
                <w:sz w:val="24"/>
                <w:szCs w:val="24"/>
                <w:lang w:val="es-CO" w:eastAsia="es-CO"/>
              </w:rPr>
              <w:t>16</w:t>
            </w:r>
          </w:p>
        </w:tc>
        <w:tc>
          <w:tcPr>
            <w:tcW w:w="983" w:type="dxa"/>
            <w:tcBorders>
              <w:top w:val="nil"/>
              <w:left w:val="nil"/>
              <w:bottom w:val="single" w:sz="4" w:space="0" w:color="0E57C5"/>
              <w:right w:val="single" w:sz="4" w:space="0" w:color="0E57C5"/>
            </w:tcBorders>
            <w:shd w:val="clear" w:color="000000" w:fill="FFFFFF"/>
            <w:vAlign w:val="center"/>
            <w:hideMark/>
          </w:tcPr>
          <w:p w14:paraId="4149D752" w14:textId="77777777" w:rsidR="00F31B5D" w:rsidRPr="00F31B5D" w:rsidRDefault="00F31B5D" w:rsidP="00F31B5D">
            <w:pPr>
              <w:spacing w:after="0" w:line="240" w:lineRule="auto"/>
              <w:jc w:val="center"/>
              <w:rPr>
                <w:rFonts w:ascii="Arial Narrow" w:eastAsia="Times New Roman" w:hAnsi="Arial Narrow" w:cs="Times New Roman"/>
                <w:b/>
                <w:bCs/>
                <w:color w:val="000000"/>
                <w:sz w:val="24"/>
                <w:szCs w:val="24"/>
                <w:lang w:val="es-CO" w:eastAsia="es-CO"/>
              </w:rPr>
            </w:pPr>
            <w:r w:rsidRPr="00F31B5D">
              <w:rPr>
                <w:rFonts w:ascii="Arial Narrow" w:eastAsia="Times New Roman" w:hAnsi="Arial Narrow" w:cs="Times New Roman"/>
                <w:b/>
                <w:bCs/>
                <w:color w:val="000000"/>
                <w:sz w:val="24"/>
                <w:szCs w:val="24"/>
                <w:lang w:val="es-CO" w:eastAsia="es-CO"/>
              </w:rPr>
              <w:t>91</w:t>
            </w:r>
          </w:p>
        </w:tc>
        <w:tc>
          <w:tcPr>
            <w:tcW w:w="808" w:type="dxa"/>
            <w:vMerge/>
            <w:tcBorders>
              <w:top w:val="nil"/>
              <w:left w:val="single" w:sz="4" w:space="0" w:color="0E57C5"/>
              <w:bottom w:val="single" w:sz="4" w:space="0" w:color="0E57C5"/>
              <w:right w:val="single" w:sz="4" w:space="0" w:color="0E57C5"/>
            </w:tcBorders>
            <w:vAlign w:val="center"/>
            <w:hideMark/>
          </w:tcPr>
          <w:p w14:paraId="48D63AE2" w14:textId="77777777" w:rsidR="00F31B5D" w:rsidRPr="00F31B5D" w:rsidRDefault="00F31B5D" w:rsidP="00F31B5D">
            <w:pPr>
              <w:spacing w:after="0" w:line="240" w:lineRule="auto"/>
              <w:rPr>
                <w:rFonts w:ascii="Arial Narrow" w:eastAsia="Times New Roman" w:hAnsi="Arial Narrow" w:cs="Times New Roman"/>
                <w:b/>
                <w:bCs/>
                <w:color w:val="000000"/>
                <w:sz w:val="24"/>
                <w:szCs w:val="24"/>
                <w:lang w:val="es-CO" w:eastAsia="es-CO"/>
              </w:rPr>
            </w:pPr>
          </w:p>
        </w:tc>
        <w:tc>
          <w:tcPr>
            <w:tcW w:w="1103" w:type="dxa"/>
            <w:tcBorders>
              <w:top w:val="nil"/>
              <w:left w:val="nil"/>
              <w:bottom w:val="single" w:sz="4" w:space="0" w:color="0E57C5"/>
              <w:right w:val="single" w:sz="4" w:space="0" w:color="0E57C5"/>
            </w:tcBorders>
            <w:shd w:val="clear" w:color="000000" w:fill="FFFFFF"/>
            <w:vAlign w:val="center"/>
            <w:hideMark/>
          </w:tcPr>
          <w:p w14:paraId="5D9DBEA0" w14:textId="77777777" w:rsidR="00F31B5D" w:rsidRPr="00F31B5D" w:rsidRDefault="00F31B5D" w:rsidP="00F31B5D">
            <w:pPr>
              <w:spacing w:after="0" w:line="240" w:lineRule="auto"/>
              <w:jc w:val="center"/>
              <w:rPr>
                <w:rFonts w:ascii="Arial Narrow" w:eastAsia="Times New Roman" w:hAnsi="Arial Narrow" w:cs="Times New Roman"/>
                <w:b/>
                <w:bCs/>
                <w:color w:val="000000"/>
                <w:sz w:val="24"/>
                <w:szCs w:val="24"/>
                <w:lang w:val="es-CO" w:eastAsia="es-CO"/>
              </w:rPr>
            </w:pPr>
            <w:r w:rsidRPr="00F31B5D">
              <w:rPr>
                <w:rFonts w:ascii="Arial Narrow" w:eastAsia="Times New Roman" w:hAnsi="Arial Narrow" w:cs="Times New Roman"/>
                <w:b/>
                <w:bCs/>
                <w:color w:val="000000"/>
                <w:sz w:val="24"/>
                <w:szCs w:val="24"/>
                <w:lang w:val="es-CO" w:eastAsia="es-CO"/>
              </w:rPr>
              <w:t>47,07</w:t>
            </w:r>
          </w:p>
        </w:tc>
        <w:tc>
          <w:tcPr>
            <w:tcW w:w="1103" w:type="dxa"/>
            <w:vMerge/>
            <w:tcBorders>
              <w:top w:val="nil"/>
              <w:left w:val="single" w:sz="4" w:space="0" w:color="0E57C5"/>
              <w:bottom w:val="single" w:sz="4" w:space="0" w:color="0E57C5"/>
              <w:right w:val="single" w:sz="4" w:space="0" w:color="0E57C5"/>
            </w:tcBorders>
            <w:vAlign w:val="center"/>
            <w:hideMark/>
          </w:tcPr>
          <w:p w14:paraId="07A6E7C1" w14:textId="77777777" w:rsidR="00F31B5D" w:rsidRPr="00F31B5D" w:rsidRDefault="00F31B5D" w:rsidP="00F31B5D">
            <w:pPr>
              <w:spacing w:after="0" w:line="240" w:lineRule="auto"/>
              <w:rPr>
                <w:rFonts w:ascii="Arial Narrow" w:eastAsia="Times New Roman" w:hAnsi="Arial Narrow" w:cs="Times New Roman"/>
                <w:b/>
                <w:bCs/>
                <w:color w:val="000000"/>
                <w:sz w:val="24"/>
                <w:szCs w:val="24"/>
                <w:lang w:val="es-CO" w:eastAsia="es-CO"/>
              </w:rPr>
            </w:pPr>
          </w:p>
        </w:tc>
      </w:tr>
      <w:tr w:rsidR="00F31B5D" w:rsidRPr="00F31B5D" w14:paraId="1E7A3921" w14:textId="77777777" w:rsidTr="00F31B5D">
        <w:trPr>
          <w:trHeight w:val="918"/>
        </w:trPr>
        <w:tc>
          <w:tcPr>
            <w:tcW w:w="4835" w:type="dxa"/>
            <w:tcBorders>
              <w:top w:val="nil"/>
              <w:left w:val="single" w:sz="4" w:space="0" w:color="0E57C5"/>
              <w:bottom w:val="single" w:sz="4" w:space="0" w:color="0E57C5"/>
              <w:right w:val="single" w:sz="4" w:space="0" w:color="0E57C5"/>
            </w:tcBorders>
            <w:shd w:val="clear" w:color="auto" w:fill="auto"/>
            <w:vAlign w:val="center"/>
            <w:hideMark/>
          </w:tcPr>
          <w:p w14:paraId="3BA626B1" w14:textId="77777777" w:rsidR="00F31B5D" w:rsidRPr="00F31B5D" w:rsidRDefault="00F31B5D" w:rsidP="00F31B5D">
            <w:pPr>
              <w:spacing w:after="0" w:line="240" w:lineRule="auto"/>
              <w:ind w:firstLineChars="100" w:firstLine="240"/>
              <w:rPr>
                <w:rFonts w:ascii="Arial Narrow" w:eastAsia="Times New Roman" w:hAnsi="Arial Narrow" w:cs="Times New Roman"/>
                <w:color w:val="000000"/>
                <w:sz w:val="24"/>
                <w:szCs w:val="24"/>
                <w:lang w:val="es-CO" w:eastAsia="es-CO"/>
              </w:rPr>
            </w:pPr>
            <w:r w:rsidRPr="00F31B5D">
              <w:rPr>
                <w:rFonts w:ascii="Arial Narrow" w:eastAsia="Times New Roman" w:hAnsi="Arial Narrow" w:cs="Times New Roman"/>
                <w:color w:val="000000"/>
                <w:sz w:val="24"/>
                <w:szCs w:val="24"/>
                <w:lang w:val="es-CO" w:eastAsia="es-CO"/>
              </w:rPr>
              <w:t>7. Mitigar o prevenir los aspectos e impactos ambientales negativos, identificados en la Secretaría Distrital de Ambiente y que se producen en el desarrollo de sus actividades.</w:t>
            </w:r>
          </w:p>
        </w:tc>
        <w:tc>
          <w:tcPr>
            <w:tcW w:w="1158" w:type="dxa"/>
            <w:tcBorders>
              <w:top w:val="nil"/>
              <w:left w:val="nil"/>
              <w:bottom w:val="single" w:sz="4" w:space="0" w:color="0E57C5"/>
              <w:right w:val="single" w:sz="4" w:space="0" w:color="0E57C5"/>
            </w:tcBorders>
            <w:shd w:val="clear" w:color="000000" w:fill="FFFFFF"/>
            <w:vAlign w:val="center"/>
            <w:hideMark/>
          </w:tcPr>
          <w:p w14:paraId="70271ABB" w14:textId="77777777" w:rsidR="00F31B5D" w:rsidRPr="00F31B5D" w:rsidRDefault="00F31B5D" w:rsidP="00F31B5D">
            <w:pPr>
              <w:spacing w:after="0" w:line="240" w:lineRule="auto"/>
              <w:jc w:val="center"/>
              <w:rPr>
                <w:rFonts w:ascii="Arial Narrow" w:eastAsia="Times New Roman" w:hAnsi="Arial Narrow" w:cs="Times New Roman"/>
                <w:color w:val="000000"/>
                <w:sz w:val="24"/>
                <w:szCs w:val="24"/>
                <w:lang w:val="es-CO" w:eastAsia="es-CO"/>
              </w:rPr>
            </w:pPr>
            <w:r w:rsidRPr="00F31B5D">
              <w:rPr>
                <w:rFonts w:ascii="Arial Narrow" w:eastAsia="Times New Roman" w:hAnsi="Arial Narrow" w:cs="Times New Roman"/>
                <w:color w:val="000000"/>
                <w:sz w:val="24"/>
                <w:szCs w:val="24"/>
                <w:lang w:val="es-CO" w:eastAsia="es-CO"/>
              </w:rPr>
              <w:t>0</w:t>
            </w:r>
          </w:p>
        </w:tc>
        <w:tc>
          <w:tcPr>
            <w:tcW w:w="1158" w:type="dxa"/>
            <w:tcBorders>
              <w:top w:val="nil"/>
              <w:left w:val="nil"/>
              <w:bottom w:val="single" w:sz="4" w:space="0" w:color="0E57C5"/>
              <w:right w:val="single" w:sz="4" w:space="0" w:color="0E57C5"/>
            </w:tcBorders>
            <w:shd w:val="clear" w:color="000000" w:fill="FFFFFF"/>
            <w:vAlign w:val="center"/>
            <w:hideMark/>
          </w:tcPr>
          <w:p w14:paraId="27396E3F" w14:textId="77777777" w:rsidR="00F31B5D" w:rsidRPr="00F31B5D" w:rsidRDefault="00F31B5D" w:rsidP="00F31B5D">
            <w:pPr>
              <w:spacing w:after="0" w:line="240" w:lineRule="auto"/>
              <w:jc w:val="center"/>
              <w:rPr>
                <w:rFonts w:ascii="Arial Narrow" w:eastAsia="Times New Roman" w:hAnsi="Arial Narrow" w:cs="Times New Roman"/>
                <w:color w:val="000000"/>
                <w:sz w:val="24"/>
                <w:szCs w:val="24"/>
                <w:lang w:val="es-CO" w:eastAsia="es-CO"/>
              </w:rPr>
            </w:pPr>
            <w:r w:rsidRPr="00F31B5D">
              <w:rPr>
                <w:rFonts w:ascii="Arial Narrow" w:eastAsia="Times New Roman" w:hAnsi="Arial Narrow" w:cs="Times New Roman"/>
                <w:color w:val="000000"/>
                <w:sz w:val="24"/>
                <w:szCs w:val="24"/>
                <w:lang w:val="es-CO" w:eastAsia="es-CO"/>
              </w:rPr>
              <w:t>0</w:t>
            </w:r>
          </w:p>
        </w:tc>
        <w:tc>
          <w:tcPr>
            <w:tcW w:w="983" w:type="dxa"/>
            <w:tcBorders>
              <w:top w:val="nil"/>
              <w:left w:val="nil"/>
              <w:bottom w:val="single" w:sz="4" w:space="0" w:color="0E57C5"/>
              <w:right w:val="single" w:sz="4" w:space="0" w:color="0E57C5"/>
            </w:tcBorders>
            <w:shd w:val="clear" w:color="000000" w:fill="FFFFFF"/>
            <w:vAlign w:val="center"/>
            <w:hideMark/>
          </w:tcPr>
          <w:p w14:paraId="61473988" w14:textId="77777777" w:rsidR="00F31B5D" w:rsidRPr="00F31B5D" w:rsidRDefault="00F31B5D" w:rsidP="00F31B5D">
            <w:pPr>
              <w:spacing w:after="0" w:line="240" w:lineRule="auto"/>
              <w:jc w:val="center"/>
              <w:rPr>
                <w:rFonts w:ascii="Arial Narrow" w:eastAsia="Times New Roman" w:hAnsi="Arial Narrow" w:cs="Times New Roman"/>
                <w:b/>
                <w:bCs/>
                <w:color w:val="000000"/>
                <w:sz w:val="24"/>
                <w:szCs w:val="24"/>
                <w:lang w:val="es-CO" w:eastAsia="es-CO"/>
              </w:rPr>
            </w:pPr>
            <w:r w:rsidRPr="00F31B5D">
              <w:rPr>
                <w:rFonts w:ascii="Arial Narrow" w:eastAsia="Times New Roman" w:hAnsi="Arial Narrow" w:cs="Times New Roman"/>
                <w:b/>
                <w:bCs/>
                <w:color w:val="000000"/>
                <w:sz w:val="24"/>
                <w:szCs w:val="24"/>
                <w:lang w:val="es-CO" w:eastAsia="es-CO"/>
              </w:rPr>
              <w:t>N.A.</w:t>
            </w:r>
          </w:p>
        </w:tc>
        <w:tc>
          <w:tcPr>
            <w:tcW w:w="808" w:type="dxa"/>
            <w:vMerge/>
            <w:tcBorders>
              <w:top w:val="nil"/>
              <w:left w:val="single" w:sz="4" w:space="0" w:color="0E57C5"/>
              <w:bottom w:val="single" w:sz="4" w:space="0" w:color="0E57C5"/>
              <w:right w:val="single" w:sz="4" w:space="0" w:color="0E57C5"/>
            </w:tcBorders>
            <w:vAlign w:val="center"/>
            <w:hideMark/>
          </w:tcPr>
          <w:p w14:paraId="0476FDA9" w14:textId="77777777" w:rsidR="00F31B5D" w:rsidRPr="00F31B5D" w:rsidRDefault="00F31B5D" w:rsidP="00F31B5D">
            <w:pPr>
              <w:spacing w:after="0" w:line="240" w:lineRule="auto"/>
              <w:rPr>
                <w:rFonts w:ascii="Arial Narrow" w:eastAsia="Times New Roman" w:hAnsi="Arial Narrow" w:cs="Times New Roman"/>
                <w:b/>
                <w:bCs/>
                <w:color w:val="000000"/>
                <w:sz w:val="24"/>
                <w:szCs w:val="24"/>
                <w:lang w:val="es-CO" w:eastAsia="es-CO"/>
              </w:rPr>
            </w:pPr>
          </w:p>
        </w:tc>
        <w:tc>
          <w:tcPr>
            <w:tcW w:w="1103" w:type="dxa"/>
            <w:tcBorders>
              <w:top w:val="nil"/>
              <w:left w:val="nil"/>
              <w:bottom w:val="single" w:sz="4" w:space="0" w:color="0E57C5"/>
              <w:right w:val="single" w:sz="4" w:space="0" w:color="0E57C5"/>
            </w:tcBorders>
            <w:shd w:val="clear" w:color="000000" w:fill="FFFFFF"/>
            <w:vAlign w:val="center"/>
            <w:hideMark/>
          </w:tcPr>
          <w:p w14:paraId="63EDFB68" w14:textId="77777777" w:rsidR="00F31B5D" w:rsidRPr="00F31B5D" w:rsidRDefault="00F31B5D" w:rsidP="00F31B5D">
            <w:pPr>
              <w:spacing w:after="0" w:line="240" w:lineRule="auto"/>
              <w:jc w:val="center"/>
              <w:rPr>
                <w:rFonts w:ascii="Arial Narrow" w:eastAsia="Times New Roman" w:hAnsi="Arial Narrow" w:cs="Times New Roman"/>
                <w:b/>
                <w:bCs/>
                <w:color w:val="000000"/>
                <w:sz w:val="24"/>
                <w:szCs w:val="24"/>
                <w:lang w:val="es-CO" w:eastAsia="es-CO"/>
              </w:rPr>
            </w:pPr>
            <w:r w:rsidRPr="00F31B5D">
              <w:rPr>
                <w:rFonts w:ascii="Arial Narrow" w:eastAsia="Times New Roman" w:hAnsi="Arial Narrow" w:cs="Times New Roman"/>
                <w:b/>
                <w:bCs/>
                <w:color w:val="000000"/>
                <w:sz w:val="24"/>
                <w:szCs w:val="24"/>
                <w:lang w:val="es-CO" w:eastAsia="es-CO"/>
              </w:rPr>
              <w:t>N.A</w:t>
            </w:r>
          </w:p>
        </w:tc>
        <w:tc>
          <w:tcPr>
            <w:tcW w:w="1103" w:type="dxa"/>
            <w:vMerge/>
            <w:tcBorders>
              <w:top w:val="nil"/>
              <w:left w:val="single" w:sz="4" w:space="0" w:color="0E57C5"/>
              <w:bottom w:val="single" w:sz="4" w:space="0" w:color="0E57C5"/>
              <w:right w:val="single" w:sz="4" w:space="0" w:color="0E57C5"/>
            </w:tcBorders>
            <w:vAlign w:val="center"/>
            <w:hideMark/>
          </w:tcPr>
          <w:p w14:paraId="3BD2BBC5" w14:textId="77777777" w:rsidR="00F31B5D" w:rsidRPr="00F31B5D" w:rsidRDefault="00F31B5D" w:rsidP="00F31B5D">
            <w:pPr>
              <w:spacing w:after="0" w:line="240" w:lineRule="auto"/>
              <w:rPr>
                <w:rFonts w:ascii="Arial Narrow" w:eastAsia="Times New Roman" w:hAnsi="Arial Narrow" w:cs="Times New Roman"/>
                <w:b/>
                <w:bCs/>
                <w:color w:val="000000"/>
                <w:sz w:val="24"/>
                <w:szCs w:val="24"/>
                <w:lang w:val="es-CO" w:eastAsia="es-CO"/>
              </w:rPr>
            </w:pPr>
          </w:p>
        </w:tc>
      </w:tr>
    </w:tbl>
    <w:p w14:paraId="51EE622E" w14:textId="77777777" w:rsidR="00F31B5D" w:rsidRDefault="00F31B5D" w:rsidP="00BB1EA5">
      <w:pPr>
        <w:rPr>
          <w:rFonts w:ascii="Arial" w:hAnsi="Arial" w:cs="Arial"/>
          <w:sz w:val="20"/>
          <w:szCs w:val="20"/>
        </w:rPr>
      </w:pPr>
    </w:p>
    <w:p w14:paraId="41396B95" w14:textId="77777777" w:rsidR="00C6711A" w:rsidRPr="000C1EC5" w:rsidRDefault="00C6711A" w:rsidP="00BB1EA5">
      <w:pPr>
        <w:rPr>
          <w:rFonts w:ascii="Arial" w:hAnsi="Arial" w:cs="Arial"/>
          <w:sz w:val="20"/>
          <w:szCs w:val="20"/>
        </w:rPr>
      </w:pPr>
    </w:p>
    <w:p w14:paraId="52E10A0B" w14:textId="77777777" w:rsidR="00BB1EA5" w:rsidRPr="000C1EC5" w:rsidRDefault="00644B57" w:rsidP="002E49F0">
      <w:pPr>
        <w:jc w:val="both"/>
        <w:rPr>
          <w:rFonts w:ascii="Arial" w:hAnsi="Arial" w:cs="Arial"/>
          <w:sz w:val="20"/>
          <w:szCs w:val="20"/>
        </w:rPr>
      </w:pPr>
      <w:r>
        <w:rPr>
          <w:rFonts w:ascii="Arial" w:hAnsi="Arial" w:cs="Arial"/>
          <w:sz w:val="20"/>
          <w:szCs w:val="20"/>
        </w:rPr>
        <w:t>1.</w:t>
      </w:r>
      <w:r w:rsidRPr="000C1EC5">
        <w:rPr>
          <w:rFonts w:ascii="Arial" w:hAnsi="Arial" w:cs="Arial"/>
          <w:b/>
          <w:sz w:val="20"/>
          <w:szCs w:val="20"/>
        </w:rPr>
        <w:t xml:space="preserve"> Contribuir</w:t>
      </w:r>
      <w:r w:rsidR="00BB1EA5" w:rsidRPr="000C1EC5">
        <w:rPr>
          <w:rFonts w:ascii="Arial" w:hAnsi="Arial" w:cs="Arial"/>
          <w:b/>
          <w:sz w:val="20"/>
          <w:szCs w:val="20"/>
        </w:rPr>
        <w:t xml:space="preserve"> eficazmente en la construcción de una ciudad ambientalmente sostenible, que se integre con la región y con la nación, en cumplimiento de lo establecido en el plan de desarrollo distrital vigente</w:t>
      </w:r>
      <w:r w:rsidR="00BB1EA5" w:rsidRPr="000C1EC5">
        <w:rPr>
          <w:rFonts w:ascii="Arial" w:hAnsi="Arial" w:cs="Arial"/>
          <w:sz w:val="20"/>
          <w:szCs w:val="20"/>
        </w:rPr>
        <w:t xml:space="preserve">. Hacen parte de este objetivo de calidad ochenta y seis (86) indicadores; evaluados según su periodicidad y programación de reporte. Para el </w:t>
      </w:r>
      <w:r>
        <w:rPr>
          <w:rFonts w:ascii="Arial" w:hAnsi="Arial" w:cs="Arial"/>
          <w:sz w:val="20"/>
          <w:szCs w:val="20"/>
        </w:rPr>
        <w:t>mes de marzo</w:t>
      </w:r>
      <w:r w:rsidR="00BB1EA5" w:rsidRPr="000C1EC5">
        <w:rPr>
          <w:rFonts w:ascii="Arial" w:hAnsi="Arial" w:cs="Arial"/>
          <w:sz w:val="20"/>
          <w:szCs w:val="20"/>
        </w:rPr>
        <w:t xml:space="preserve"> reportan </w:t>
      </w:r>
      <w:r>
        <w:rPr>
          <w:rFonts w:ascii="Arial" w:hAnsi="Arial" w:cs="Arial"/>
          <w:sz w:val="20"/>
          <w:szCs w:val="20"/>
        </w:rPr>
        <w:t>cincuenta y siete</w:t>
      </w:r>
      <w:r w:rsidR="00BB1EA5" w:rsidRPr="000C1EC5">
        <w:rPr>
          <w:rFonts w:ascii="Arial" w:hAnsi="Arial" w:cs="Arial"/>
          <w:sz w:val="20"/>
          <w:szCs w:val="20"/>
        </w:rPr>
        <w:t xml:space="preserve"> (</w:t>
      </w:r>
      <w:r>
        <w:rPr>
          <w:rFonts w:ascii="Arial" w:hAnsi="Arial" w:cs="Arial"/>
          <w:sz w:val="20"/>
          <w:szCs w:val="20"/>
        </w:rPr>
        <w:t>57</w:t>
      </w:r>
      <w:r w:rsidR="00BB1EA5" w:rsidRPr="000C1EC5">
        <w:rPr>
          <w:rFonts w:ascii="Arial" w:hAnsi="Arial" w:cs="Arial"/>
          <w:sz w:val="20"/>
          <w:szCs w:val="20"/>
        </w:rPr>
        <w:t xml:space="preserve">) indicadores una ejecución del </w:t>
      </w:r>
      <w:r>
        <w:rPr>
          <w:rFonts w:ascii="Arial" w:hAnsi="Arial" w:cs="Arial"/>
          <w:sz w:val="20"/>
          <w:szCs w:val="20"/>
        </w:rPr>
        <w:t>80.63</w:t>
      </w:r>
      <w:r w:rsidR="00BB1EA5" w:rsidRPr="000C1EC5">
        <w:rPr>
          <w:rFonts w:ascii="Arial" w:hAnsi="Arial" w:cs="Arial"/>
          <w:sz w:val="20"/>
          <w:szCs w:val="20"/>
        </w:rPr>
        <w:t xml:space="preserve">% en el mes y el </w:t>
      </w:r>
      <w:r>
        <w:rPr>
          <w:rFonts w:ascii="Arial" w:hAnsi="Arial" w:cs="Arial"/>
          <w:sz w:val="20"/>
          <w:szCs w:val="20"/>
        </w:rPr>
        <w:t>53.82</w:t>
      </w:r>
      <w:r w:rsidR="00BB1EA5" w:rsidRPr="000C1EC5">
        <w:rPr>
          <w:rFonts w:ascii="Arial" w:hAnsi="Arial" w:cs="Arial"/>
          <w:sz w:val="20"/>
          <w:szCs w:val="20"/>
        </w:rPr>
        <w:t>% en la vigencia ubicándolo en un nivel sobresaliente.</w:t>
      </w:r>
    </w:p>
    <w:p w14:paraId="1E4B3CD0" w14:textId="77777777" w:rsidR="00BB1EA5" w:rsidRPr="000C1EC5" w:rsidRDefault="00BB1EA5" w:rsidP="002E49F0">
      <w:pPr>
        <w:jc w:val="both"/>
        <w:rPr>
          <w:rFonts w:ascii="Arial" w:hAnsi="Arial" w:cs="Arial"/>
          <w:sz w:val="20"/>
          <w:szCs w:val="20"/>
        </w:rPr>
      </w:pPr>
    </w:p>
    <w:p w14:paraId="4768B1DB" w14:textId="77777777" w:rsidR="00BB1EA5" w:rsidRPr="000C1EC5" w:rsidRDefault="00644B57" w:rsidP="002E49F0">
      <w:pPr>
        <w:jc w:val="both"/>
        <w:rPr>
          <w:rFonts w:ascii="Arial" w:hAnsi="Arial" w:cs="Arial"/>
          <w:sz w:val="20"/>
          <w:szCs w:val="20"/>
        </w:rPr>
      </w:pPr>
      <w:r>
        <w:rPr>
          <w:rFonts w:ascii="Arial" w:hAnsi="Arial" w:cs="Arial"/>
          <w:sz w:val="20"/>
          <w:szCs w:val="20"/>
        </w:rPr>
        <w:lastRenderedPageBreak/>
        <w:t>2.</w:t>
      </w:r>
      <w:r w:rsidRPr="000C1EC5">
        <w:rPr>
          <w:rFonts w:ascii="Arial" w:hAnsi="Arial" w:cs="Arial"/>
          <w:b/>
          <w:sz w:val="20"/>
          <w:szCs w:val="20"/>
        </w:rPr>
        <w:t xml:space="preserve"> Mantener</w:t>
      </w:r>
      <w:r w:rsidR="00BB1EA5" w:rsidRPr="000C1EC5">
        <w:rPr>
          <w:rFonts w:ascii="Arial" w:hAnsi="Arial" w:cs="Arial"/>
          <w:b/>
          <w:sz w:val="20"/>
          <w:szCs w:val="20"/>
        </w:rPr>
        <w:t xml:space="preserve"> la confidencialidad, integridad, disponibilidad de los activos de información, y la protección de datos personales, mediante la gestión de los riesgos; que permitan establecer un ámbito de confianza, a las partes interesadas, en concordancia con la misión y visión de la entidad.</w:t>
      </w:r>
      <w:r w:rsidR="00BB1EA5" w:rsidRPr="000C1EC5">
        <w:rPr>
          <w:rFonts w:ascii="Arial" w:hAnsi="Arial" w:cs="Arial"/>
          <w:sz w:val="20"/>
          <w:szCs w:val="20"/>
        </w:rPr>
        <w:t xml:space="preserve"> Este objetivo de calidad lo integran diecinueve (19) indicadores de los cuales se evalúan en el periodo </w:t>
      </w:r>
      <w:r w:rsidR="002E49F0">
        <w:rPr>
          <w:rFonts w:ascii="Arial" w:hAnsi="Arial" w:cs="Arial"/>
          <w:sz w:val="20"/>
          <w:szCs w:val="20"/>
        </w:rPr>
        <w:t>nueve (9) con una ejecución del 98</w:t>
      </w:r>
      <w:r w:rsidR="00BB1EA5" w:rsidRPr="000C1EC5">
        <w:rPr>
          <w:rFonts w:ascii="Arial" w:hAnsi="Arial" w:cs="Arial"/>
          <w:sz w:val="20"/>
          <w:szCs w:val="20"/>
        </w:rPr>
        <w:t xml:space="preserve">% en el mes y el </w:t>
      </w:r>
      <w:r w:rsidR="002E49F0">
        <w:rPr>
          <w:rFonts w:ascii="Arial" w:hAnsi="Arial" w:cs="Arial"/>
          <w:sz w:val="20"/>
          <w:szCs w:val="20"/>
        </w:rPr>
        <w:t>79.35</w:t>
      </w:r>
      <w:r w:rsidR="00BB1EA5" w:rsidRPr="000C1EC5">
        <w:rPr>
          <w:rFonts w:ascii="Arial" w:hAnsi="Arial" w:cs="Arial"/>
          <w:sz w:val="20"/>
          <w:szCs w:val="20"/>
        </w:rPr>
        <w:t xml:space="preserve">% en la vigencia ubicándolo en un nivel sobresaliente. </w:t>
      </w:r>
    </w:p>
    <w:p w14:paraId="167C048A" w14:textId="77777777" w:rsidR="00BB1EA5" w:rsidRPr="000C1EC5" w:rsidRDefault="00BB1EA5" w:rsidP="002E49F0">
      <w:pPr>
        <w:jc w:val="both"/>
        <w:rPr>
          <w:rFonts w:ascii="Arial" w:hAnsi="Arial" w:cs="Arial"/>
          <w:sz w:val="20"/>
          <w:szCs w:val="20"/>
        </w:rPr>
      </w:pPr>
    </w:p>
    <w:p w14:paraId="2EC6DDC7" w14:textId="77777777" w:rsidR="00BB1EA5" w:rsidRPr="000C1EC5" w:rsidRDefault="00644B57" w:rsidP="002E49F0">
      <w:pPr>
        <w:jc w:val="both"/>
        <w:rPr>
          <w:rFonts w:ascii="Arial" w:hAnsi="Arial" w:cs="Arial"/>
          <w:sz w:val="20"/>
          <w:szCs w:val="20"/>
        </w:rPr>
      </w:pPr>
      <w:r>
        <w:rPr>
          <w:rFonts w:ascii="Arial" w:hAnsi="Arial" w:cs="Arial"/>
          <w:sz w:val="20"/>
          <w:szCs w:val="20"/>
        </w:rPr>
        <w:t>3.</w:t>
      </w:r>
      <w:r w:rsidRPr="000C1EC5">
        <w:rPr>
          <w:rFonts w:ascii="Arial" w:hAnsi="Arial" w:cs="Arial"/>
          <w:b/>
          <w:sz w:val="20"/>
          <w:szCs w:val="20"/>
        </w:rPr>
        <w:t xml:space="preserve"> Administrar</w:t>
      </w:r>
      <w:r w:rsidR="00BB1EA5" w:rsidRPr="000C1EC5">
        <w:rPr>
          <w:rFonts w:ascii="Arial" w:hAnsi="Arial" w:cs="Arial"/>
          <w:b/>
          <w:sz w:val="20"/>
          <w:szCs w:val="20"/>
        </w:rPr>
        <w:t xml:space="preserve"> y conservar los documentos de la Secretaría Distrital de Ambiente, de acuerdo con lo establecido en la Tabla de Retención Documental TRD; fortaleciendo la preservación de la memoria institucional y la transparencia en el manejo de la información</w:t>
      </w:r>
      <w:r w:rsidR="00BB1EA5" w:rsidRPr="000C1EC5">
        <w:rPr>
          <w:rFonts w:ascii="Arial" w:hAnsi="Arial" w:cs="Arial"/>
          <w:sz w:val="20"/>
          <w:szCs w:val="20"/>
        </w:rPr>
        <w:t xml:space="preserve">. Hacen parte de este objetivo de calidad tres (3) indicadores </w:t>
      </w:r>
      <w:r w:rsidR="00D205F5">
        <w:rPr>
          <w:rFonts w:ascii="Arial" w:hAnsi="Arial" w:cs="Arial"/>
          <w:sz w:val="20"/>
          <w:szCs w:val="20"/>
        </w:rPr>
        <w:t>de los cuales se evalúan tres (3) con una ejecución del 21.33% en el mes y el 16.33% en la vigencia</w:t>
      </w:r>
      <w:r w:rsidR="00BB1EA5" w:rsidRPr="000C1EC5">
        <w:rPr>
          <w:rFonts w:ascii="Arial" w:hAnsi="Arial" w:cs="Arial"/>
          <w:sz w:val="20"/>
          <w:szCs w:val="20"/>
        </w:rPr>
        <w:t>.</w:t>
      </w:r>
    </w:p>
    <w:p w14:paraId="1E36E540" w14:textId="77777777" w:rsidR="00BB1EA5" w:rsidRPr="000C1EC5" w:rsidRDefault="00BB1EA5" w:rsidP="002E49F0">
      <w:pPr>
        <w:jc w:val="both"/>
        <w:rPr>
          <w:rFonts w:ascii="Arial" w:hAnsi="Arial" w:cs="Arial"/>
          <w:sz w:val="20"/>
          <w:szCs w:val="20"/>
        </w:rPr>
      </w:pPr>
    </w:p>
    <w:p w14:paraId="3B058671" w14:textId="77777777" w:rsidR="00BB1EA5" w:rsidRPr="000C1EC5" w:rsidRDefault="00644B57" w:rsidP="002E49F0">
      <w:pPr>
        <w:jc w:val="both"/>
        <w:rPr>
          <w:rFonts w:ascii="Arial" w:hAnsi="Arial" w:cs="Arial"/>
          <w:sz w:val="20"/>
          <w:szCs w:val="20"/>
        </w:rPr>
      </w:pPr>
      <w:r>
        <w:rPr>
          <w:rFonts w:ascii="Arial" w:hAnsi="Arial" w:cs="Arial"/>
          <w:sz w:val="20"/>
          <w:szCs w:val="20"/>
        </w:rPr>
        <w:t>4.</w:t>
      </w:r>
      <w:r w:rsidRPr="000C1EC5">
        <w:rPr>
          <w:rFonts w:ascii="Arial" w:hAnsi="Arial" w:cs="Arial"/>
          <w:b/>
          <w:sz w:val="20"/>
          <w:szCs w:val="20"/>
        </w:rPr>
        <w:t xml:space="preserve"> Prevenir</w:t>
      </w:r>
      <w:r w:rsidR="00BB1EA5" w:rsidRPr="000C1EC5">
        <w:rPr>
          <w:rFonts w:ascii="Arial" w:hAnsi="Arial" w:cs="Arial"/>
          <w:b/>
          <w:sz w:val="20"/>
          <w:szCs w:val="20"/>
        </w:rPr>
        <w:t xml:space="preserve"> o mitigar los riesgos y peligros identificados en la Secretaría Distrital de Ambiente, que afecten o puedan afectar la salud y seguridad de su personal, sus clientes y visitantes.</w:t>
      </w:r>
      <w:r w:rsidR="00BB1EA5" w:rsidRPr="000C1EC5">
        <w:rPr>
          <w:rFonts w:ascii="Arial" w:hAnsi="Arial" w:cs="Arial"/>
          <w:sz w:val="20"/>
          <w:szCs w:val="20"/>
        </w:rPr>
        <w:t xml:space="preserve"> Este objetivo de calidad lo integran seis (6) indicadores, de los cuales </w:t>
      </w:r>
      <w:r w:rsidR="00D205F5">
        <w:rPr>
          <w:rFonts w:ascii="Arial" w:hAnsi="Arial" w:cs="Arial"/>
          <w:sz w:val="20"/>
          <w:szCs w:val="20"/>
        </w:rPr>
        <w:t>se reportaron</w:t>
      </w:r>
      <w:r w:rsidR="00BB1EA5" w:rsidRPr="000C1EC5">
        <w:rPr>
          <w:rFonts w:ascii="Arial" w:hAnsi="Arial" w:cs="Arial"/>
          <w:sz w:val="20"/>
          <w:szCs w:val="20"/>
        </w:rPr>
        <w:t xml:space="preserve"> en </w:t>
      </w:r>
      <w:r w:rsidR="00D205F5">
        <w:rPr>
          <w:rFonts w:ascii="Arial" w:hAnsi="Arial" w:cs="Arial"/>
          <w:sz w:val="20"/>
          <w:szCs w:val="20"/>
        </w:rPr>
        <w:t>su totalidad con</w:t>
      </w:r>
      <w:r w:rsidR="00BB1EA5" w:rsidRPr="000C1EC5">
        <w:rPr>
          <w:rFonts w:ascii="Arial" w:hAnsi="Arial" w:cs="Arial"/>
          <w:sz w:val="20"/>
          <w:szCs w:val="20"/>
        </w:rPr>
        <w:t xml:space="preserve"> una ejecución del </w:t>
      </w:r>
      <w:r w:rsidR="0018765A">
        <w:rPr>
          <w:rFonts w:ascii="Arial" w:hAnsi="Arial" w:cs="Arial"/>
          <w:sz w:val="20"/>
          <w:szCs w:val="20"/>
        </w:rPr>
        <w:t>82</w:t>
      </w:r>
      <w:r w:rsidR="00BB1EA5" w:rsidRPr="000C1EC5">
        <w:rPr>
          <w:rFonts w:ascii="Arial" w:hAnsi="Arial" w:cs="Arial"/>
          <w:sz w:val="20"/>
          <w:szCs w:val="20"/>
        </w:rPr>
        <w:t xml:space="preserve">% en el mes y en la vigencia </w:t>
      </w:r>
      <w:r w:rsidR="0018765A">
        <w:rPr>
          <w:rFonts w:ascii="Arial" w:hAnsi="Arial" w:cs="Arial"/>
          <w:sz w:val="20"/>
          <w:szCs w:val="20"/>
        </w:rPr>
        <w:t xml:space="preserve">un 65.33% </w:t>
      </w:r>
      <w:r w:rsidR="00BB1EA5" w:rsidRPr="000C1EC5">
        <w:rPr>
          <w:rFonts w:ascii="Arial" w:hAnsi="Arial" w:cs="Arial"/>
          <w:sz w:val="20"/>
          <w:szCs w:val="20"/>
        </w:rPr>
        <w:t xml:space="preserve">ubicándolo en un nivel sobresaliente. </w:t>
      </w:r>
    </w:p>
    <w:p w14:paraId="5E036DBF" w14:textId="77777777" w:rsidR="00BB1EA5" w:rsidRPr="000C1EC5" w:rsidRDefault="00BB1EA5" w:rsidP="002E49F0">
      <w:pPr>
        <w:jc w:val="both"/>
        <w:rPr>
          <w:rFonts w:ascii="Arial" w:hAnsi="Arial" w:cs="Arial"/>
          <w:sz w:val="20"/>
          <w:szCs w:val="20"/>
        </w:rPr>
      </w:pPr>
    </w:p>
    <w:p w14:paraId="44962A47" w14:textId="77777777" w:rsidR="00BB1EA5" w:rsidRPr="000C1EC5" w:rsidRDefault="00644B57" w:rsidP="002E49F0">
      <w:pPr>
        <w:jc w:val="both"/>
        <w:rPr>
          <w:rFonts w:ascii="Arial" w:hAnsi="Arial" w:cs="Arial"/>
          <w:sz w:val="20"/>
          <w:szCs w:val="20"/>
        </w:rPr>
      </w:pPr>
      <w:r>
        <w:rPr>
          <w:rFonts w:ascii="Arial" w:hAnsi="Arial" w:cs="Arial"/>
          <w:sz w:val="20"/>
          <w:szCs w:val="20"/>
        </w:rPr>
        <w:t>5.</w:t>
      </w:r>
      <w:r w:rsidRPr="000C1EC5">
        <w:rPr>
          <w:rFonts w:ascii="Arial" w:hAnsi="Arial" w:cs="Arial"/>
          <w:b/>
          <w:sz w:val="20"/>
          <w:szCs w:val="20"/>
        </w:rPr>
        <w:t xml:space="preserve"> Promover</w:t>
      </w:r>
      <w:r w:rsidR="00BB1EA5" w:rsidRPr="000C1EC5">
        <w:rPr>
          <w:rFonts w:ascii="Arial" w:hAnsi="Arial" w:cs="Arial"/>
          <w:b/>
          <w:sz w:val="20"/>
          <w:szCs w:val="20"/>
        </w:rPr>
        <w:t xml:space="preserve"> la vinculación de la comunidad a los procesos, ambientalmente sostenibles, liderados por la Secretaría Distrital de Ambiente.</w:t>
      </w:r>
      <w:r w:rsidR="00BB1EA5" w:rsidRPr="000C1EC5">
        <w:rPr>
          <w:rFonts w:ascii="Arial" w:hAnsi="Arial" w:cs="Arial"/>
          <w:sz w:val="20"/>
          <w:szCs w:val="20"/>
        </w:rPr>
        <w:t xml:space="preserve">  Hacen parte de este objetivo de calidad tres (3) indicadores, de los cuales dos (2) reportan en el periodo un avance del 100% y en</w:t>
      </w:r>
      <w:r w:rsidR="0018765A">
        <w:rPr>
          <w:rFonts w:ascii="Arial" w:hAnsi="Arial" w:cs="Arial"/>
          <w:sz w:val="20"/>
          <w:szCs w:val="20"/>
        </w:rPr>
        <w:t xml:space="preserve"> la vigencia una ejecución del 8</w:t>
      </w:r>
      <w:r w:rsidR="00BB1EA5" w:rsidRPr="000C1EC5">
        <w:rPr>
          <w:rFonts w:ascii="Arial" w:hAnsi="Arial" w:cs="Arial"/>
          <w:sz w:val="20"/>
          <w:szCs w:val="20"/>
        </w:rPr>
        <w:t>9,</w:t>
      </w:r>
      <w:r w:rsidR="0018765A">
        <w:rPr>
          <w:rFonts w:ascii="Arial" w:hAnsi="Arial" w:cs="Arial"/>
          <w:sz w:val="20"/>
          <w:szCs w:val="20"/>
        </w:rPr>
        <w:t>68</w:t>
      </w:r>
      <w:r w:rsidR="00BB1EA5" w:rsidRPr="000C1EC5">
        <w:rPr>
          <w:rFonts w:ascii="Arial" w:hAnsi="Arial" w:cs="Arial"/>
          <w:sz w:val="20"/>
          <w:szCs w:val="20"/>
        </w:rPr>
        <w:t>% que lo ubica en un nivel sobresaliente de cumplimiento.</w:t>
      </w:r>
    </w:p>
    <w:p w14:paraId="4FE0C33A" w14:textId="77777777" w:rsidR="00BB1EA5" w:rsidRPr="000C1EC5" w:rsidRDefault="00BB1EA5" w:rsidP="002E49F0">
      <w:pPr>
        <w:jc w:val="both"/>
        <w:rPr>
          <w:rFonts w:ascii="Arial" w:hAnsi="Arial" w:cs="Arial"/>
          <w:sz w:val="20"/>
          <w:szCs w:val="20"/>
        </w:rPr>
      </w:pPr>
    </w:p>
    <w:p w14:paraId="7CAE7550" w14:textId="77777777" w:rsidR="00BB1EA5" w:rsidRPr="000C1EC5" w:rsidRDefault="00644B57" w:rsidP="002E49F0">
      <w:pPr>
        <w:jc w:val="both"/>
        <w:rPr>
          <w:rFonts w:ascii="Arial" w:hAnsi="Arial" w:cs="Arial"/>
          <w:sz w:val="20"/>
          <w:szCs w:val="20"/>
        </w:rPr>
      </w:pPr>
      <w:r>
        <w:rPr>
          <w:rFonts w:ascii="Arial" w:hAnsi="Arial" w:cs="Arial"/>
          <w:sz w:val="20"/>
          <w:szCs w:val="20"/>
        </w:rPr>
        <w:t>6.</w:t>
      </w:r>
      <w:r w:rsidRPr="000C1EC5">
        <w:rPr>
          <w:rFonts w:ascii="Arial" w:hAnsi="Arial" w:cs="Arial"/>
          <w:b/>
          <w:sz w:val="20"/>
          <w:szCs w:val="20"/>
        </w:rPr>
        <w:t xml:space="preserve"> Promover</w:t>
      </w:r>
      <w:r w:rsidR="00BB1EA5" w:rsidRPr="000C1EC5">
        <w:rPr>
          <w:rFonts w:ascii="Arial" w:hAnsi="Arial" w:cs="Arial"/>
          <w:b/>
          <w:sz w:val="20"/>
          <w:szCs w:val="20"/>
        </w:rPr>
        <w:t xml:space="preserve"> el autocontrol y mejora continua de la Secretaría Distrital de Ambiente – SDA a través de la verificación y seguimiento de las actividades desarrolladas.</w:t>
      </w:r>
      <w:r w:rsidR="00BB1EA5" w:rsidRPr="000C1EC5">
        <w:rPr>
          <w:rFonts w:ascii="Arial" w:hAnsi="Arial" w:cs="Arial"/>
          <w:sz w:val="20"/>
          <w:szCs w:val="20"/>
        </w:rPr>
        <w:t xml:space="preserve"> Este objetivo de calidad lo integran dieciocho (18) indicadores, de los cuales, están programados evaluar </w:t>
      </w:r>
      <w:r w:rsidR="0018765A">
        <w:rPr>
          <w:rFonts w:ascii="Arial" w:hAnsi="Arial" w:cs="Arial"/>
          <w:sz w:val="20"/>
          <w:szCs w:val="20"/>
        </w:rPr>
        <w:t>dieciséis  (16</w:t>
      </w:r>
      <w:r w:rsidR="00BB1EA5" w:rsidRPr="000C1EC5">
        <w:rPr>
          <w:rFonts w:ascii="Arial" w:hAnsi="Arial" w:cs="Arial"/>
          <w:sz w:val="20"/>
          <w:szCs w:val="20"/>
        </w:rPr>
        <w:t xml:space="preserve">) durante el periodo.  En el mes </w:t>
      </w:r>
      <w:r w:rsidR="0018765A">
        <w:rPr>
          <w:rFonts w:ascii="Arial" w:hAnsi="Arial" w:cs="Arial"/>
          <w:sz w:val="20"/>
          <w:szCs w:val="20"/>
        </w:rPr>
        <w:t>de marzo</w:t>
      </w:r>
      <w:r w:rsidR="00BB1EA5" w:rsidRPr="000C1EC5">
        <w:rPr>
          <w:rFonts w:ascii="Arial" w:hAnsi="Arial" w:cs="Arial"/>
          <w:sz w:val="20"/>
          <w:szCs w:val="20"/>
        </w:rPr>
        <w:t xml:space="preserve">, el objetivo obtuvo un nivel sobresaliente con el </w:t>
      </w:r>
      <w:r w:rsidR="0018765A">
        <w:rPr>
          <w:rFonts w:ascii="Arial" w:hAnsi="Arial" w:cs="Arial"/>
          <w:sz w:val="20"/>
          <w:szCs w:val="20"/>
        </w:rPr>
        <w:t>91</w:t>
      </w:r>
      <w:r w:rsidR="00BB1EA5" w:rsidRPr="000C1EC5">
        <w:rPr>
          <w:rFonts w:ascii="Arial" w:hAnsi="Arial" w:cs="Arial"/>
          <w:sz w:val="20"/>
          <w:szCs w:val="20"/>
        </w:rPr>
        <w:t>% en el mes y en el acumulado</w:t>
      </w:r>
      <w:r w:rsidR="0018765A">
        <w:rPr>
          <w:rFonts w:ascii="Arial" w:hAnsi="Arial" w:cs="Arial"/>
          <w:sz w:val="20"/>
          <w:szCs w:val="20"/>
        </w:rPr>
        <w:t xml:space="preserve"> un 47.07%</w:t>
      </w:r>
      <w:r w:rsidR="00BB1EA5" w:rsidRPr="000C1EC5">
        <w:rPr>
          <w:rFonts w:ascii="Arial" w:hAnsi="Arial" w:cs="Arial"/>
          <w:sz w:val="20"/>
          <w:szCs w:val="20"/>
        </w:rPr>
        <w:t xml:space="preserve">. </w:t>
      </w:r>
    </w:p>
    <w:p w14:paraId="4BD777D2" w14:textId="77777777" w:rsidR="00BB1EA5" w:rsidRPr="000C1EC5" w:rsidRDefault="00644B57" w:rsidP="002E49F0">
      <w:pPr>
        <w:jc w:val="both"/>
        <w:rPr>
          <w:rFonts w:ascii="Arial" w:hAnsi="Arial" w:cs="Arial"/>
          <w:sz w:val="20"/>
          <w:szCs w:val="20"/>
        </w:rPr>
      </w:pPr>
      <w:r>
        <w:rPr>
          <w:rFonts w:ascii="Arial" w:hAnsi="Arial" w:cs="Arial"/>
          <w:sz w:val="20"/>
          <w:szCs w:val="20"/>
        </w:rPr>
        <w:t>7.</w:t>
      </w:r>
      <w:r w:rsidRPr="000C1EC5">
        <w:rPr>
          <w:rFonts w:ascii="Arial" w:hAnsi="Arial" w:cs="Arial"/>
          <w:b/>
          <w:sz w:val="20"/>
          <w:szCs w:val="20"/>
        </w:rPr>
        <w:t xml:space="preserve"> Mitigar</w:t>
      </w:r>
      <w:r w:rsidR="00BB1EA5" w:rsidRPr="000C1EC5">
        <w:rPr>
          <w:rFonts w:ascii="Arial" w:hAnsi="Arial" w:cs="Arial"/>
          <w:b/>
          <w:sz w:val="20"/>
          <w:szCs w:val="20"/>
        </w:rPr>
        <w:t xml:space="preserve"> y/o prevenir los aspectos e impactos ambientales negativos identificados en la Secretaría Distrital de Ambiente – SDA y que se producen en el desarrollo de sus actividades</w:t>
      </w:r>
      <w:r w:rsidR="00BB1EA5" w:rsidRPr="000C1EC5">
        <w:rPr>
          <w:rFonts w:ascii="Arial" w:hAnsi="Arial" w:cs="Arial"/>
          <w:sz w:val="20"/>
          <w:szCs w:val="20"/>
        </w:rPr>
        <w:t>. Este objetivo, para la vigencia 2020 no tiene indicadores asociados.</w:t>
      </w:r>
    </w:p>
    <w:p w14:paraId="241C9393" w14:textId="77777777" w:rsidR="00BB1EA5" w:rsidRPr="000C1EC5" w:rsidRDefault="00BB1EA5" w:rsidP="002E49F0">
      <w:pPr>
        <w:jc w:val="both"/>
        <w:rPr>
          <w:rFonts w:ascii="Arial" w:hAnsi="Arial" w:cs="Arial"/>
          <w:sz w:val="20"/>
          <w:szCs w:val="20"/>
        </w:rPr>
      </w:pPr>
      <w:r w:rsidRPr="000C1EC5">
        <w:rPr>
          <w:rFonts w:ascii="Arial" w:hAnsi="Arial" w:cs="Arial"/>
          <w:sz w:val="20"/>
          <w:szCs w:val="20"/>
        </w:rPr>
        <w:t xml:space="preserve">En términos generales la evaluación por Objetivos de Calidad presenta una ejecución para el periodo del </w:t>
      </w:r>
      <w:r w:rsidR="00283188">
        <w:rPr>
          <w:rFonts w:ascii="Arial" w:hAnsi="Arial" w:cs="Arial"/>
          <w:sz w:val="20"/>
          <w:szCs w:val="20"/>
        </w:rPr>
        <w:t>90.12</w:t>
      </w:r>
      <w:r w:rsidRPr="000C1EC5">
        <w:rPr>
          <w:rFonts w:ascii="Arial" w:hAnsi="Arial" w:cs="Arial"/>
          <w:sz w:val="20"/>
          <w:szCs w:val="20"/>
        </w:rPr>
        <w:t xml:space="preserve">%, y del </w:t>
      </w:r>
      <w:r w:rsidR="00283188">
        <w:rPr>
          <w:rFonts w:ascii="Arial" w:hAnsi="Arial" w:cs="Arial"/>
          <w:sz w:val="20"/>
          <w:szCs w:val="20"/>
        </w:rPr>
        <w:t>67.05</w:t>
      </w:r>
      <w:r w:rsidRPr="000C1EC5">
        <w:rPr>
          <w:rFonts w:ascii="Arial" w:hAnsi="Arial" w:cs="Arial"/>
          <w:sz w:val="20"/>
          <w:szCs w:val="20"/>
        </w:rPr>
        <w:t>% en el acumulado, lo que ubica a la entidad en un nivel sobresaliente.</w:t>
      </w:r>
    </w:p>
    <w:p w14:paraId="77563189" w14:textId="77777777" w:rsidR="00BB1EA5" w:rsidRPr="000C1EC5" w:rsidRDefault="00BB1EA5" w:rsidP="002E49F0">
      <w:pPr>
        <w:jc w:val="both"/>
        <w:rPr>
          <w:rFonts w:ascii="Arial" w:hAnsi="Arial" w:cs="Arial"/>
          <w:sz w:val="20"/>
          <w:szCs w:val="20"/>
        </w:rPr>
      </w:pPr>
    </w:p>
    <w:p w14:paraId="40B74B62" w14:textId="77777777" w:rsidR="00BB1EA5" w:rsidRPr="00944229" w:rsidRDefault="00BB1EA5" w:rsidP="00C6711A">
      <w:pPr>
        <w:pStyle w:val="Ttulo1"/>
        <w:jc w:val="center"/>
      </w:pPr>
      <w:bookmarkStart w:id="15" w:name="_Toc40692689"/>
      <w:r w:rsidRPr="00944229">
        <w:t>Evaluación Proyectos de Inversión</w:t>
      </w:r>
      <w:bookmarkEnd w:id="15"/>
    </w:p>
    <w:p w14:paraId="52D3B6C2" w14:textId="77777777" w:rsidR="00BB1EA5" w:rsidRPr="000C1EC5" w:rsidRDefault="00BB1EA5" w:rsidP="00BB1EA5">
      <w:pPr>
        <w:ind w:left="284"/>
        <w:rPr>
          <w:rFonts w:ascii="Arial" w:hAnsi="Arial" w:cs="Arial"/>
          <w:sz w:val="20"/>
          <w:szCs w:val="20"/>
        </w:rPr>
      </w:pPr>
    </w:p>
    <w:p w14:paraId="1F17073F" w14:textId="77777777" w:rsidR="00BB1EA5" w:rsidRPr="000C1EC5" w:rsidRDefault="00BB1EA5" w:rsidP="00BB1EA5">
      <w:pPr>
        <w:tabs>
          <w:tab w:val="left" w:pos="9356"/>
          <w:tab w:val="left" w:pos="9781"/>
        </w:tabs>
        <w:ind w:right="24"/>
        <w:jc w:val="both"/>
        <w:rPr>
          <w:rFonts w:ascii="Arial" w:hAnsi="Arial" w:cs="Arial"/>
          <w:sz w:val="20"/>
          <w:szCs w:val="20"/>
        </w:rPr>
      </w:pPr>
      <w:r w:rsidRPr="000C1EC5">
        <w:rPr>
          <w:rFonts w:ascii="Arial" w:hAnsi="Arial" w:cs="Arial"/>
          <w:sz w:val="20"/>
          <w:szCs w:val="20"/>
        </w:rPr>
        <w:t xml:space="preserve">La Secretaría Distrital de Ambiente, para el año 2020, cuenta con trece (13) proyectos de inversión en el marco del PDD Bogotá Mejor para todos, a cuyas metas dan cumplimiento ciento siete (107) de los, ciento treinta y cinco (135) indicadores de gestión programados para la vigencia; los otros veintiocho (28) indicadores no tienen proyecto de inversión asociado. </w:t>
      </w:r>
    </w:p>
    <w:p w14:paraId="517DBC66" w14:textId="77777777" w:rsidR="00BB1EA5" w:rsidRPr="000C1EC5" w:rsidRDefault="00BB1EA5" w:rsidP="00BB1EA5">
      <w:pPr>
        <w:ind w:left="142" w:right="209"/>
        <w:jc w:val="both"/>
        <w:rPr>
          <w:rFonts w:ascii="Arial" w:hAnsi="Arial" w:cs="Arial"/>
          <w:sz w:val="20"/>
          <w:szCs w:val="20"/>
        </w:rPr>
      </w:pPr>
    </w:p>
    <w:p w14:paraId="5FB17DF4" w14:textId="7C63C86E" w:rsidR="00BB1EA5" w:rsidRDefault="00BB1EA5" w:rsidP="00BB1EA5">
      <w:pPr>
        <w:tabs>
          <w:tab w:val="left" w:pos="9356"/>
          <w:tab w:val="left" w:pos="9781"/>
        </w:tabs>
        <w:ind w:right="24"/>
        <w:jc w:val="both"/>
        <w:rPr>
          <w:rFonts w:ascii="Arial" w:hAnsi="Arial" w:cs="Arial"/>
          <w:sz w:val="20"/>
          <w:szCs w:val="20"/>
        </w:rPr>
      </w:pPr>
      <w:r w:rsidRPr="000C1EC5">
        <w:rPr>
          <w:rFonts w:ascii="Arial" w:hAnsi="Arial" w:cs="Arial"/>
          <w:sz w:val="20"/>
          <w:szCs w:val="20"/>
        </w:rPr>
        <w:lastRenderedPageBreak/>
        <w:t xml:space="preserve">Los indicadores para evaluar en el periodo son diecisiete (17) y evidencian un nivel sobresaliente con un avance del </w:t>
      </w:r>
      <w:r w:rsidR="00414868">
        <w:rPr>
          <w:rFonts w:ascii="Arial" w:hAnsi="Arial" w:cs="Arial"/>
          <w:sz w:val="20"/>
          <w:szCs w:val="20"/>
        </w:rPr>
        <w:t>8</w:t>
      </w:r>
      <w:r w:rsidR="007F0254">
        <w:rPr>
          <w:rFonts w:ascii="Arial" w:hAnsi="Arial" w:cs="Arial"/>
          <w:sz w:val="20"/>
          <w:szCs w:val="20"/>
        </w:rPr>
        <w:t>0.63</w:t>
      </w:r>
      <w:r w:rsidRPr="000C1EC5">
        <w:rPr>
          <w:rFonts w:ascii="Arial" w:hAnsi="Arial" w:cs="Arial"/>
          <w:sz w:val="20"/>
          <w:szCs w:val="20"/>
        </w:rPr>
        <w:t xml:space="preserve">% en el periodo y </w:t>
      </w:r>
      <w:r w:rsidR="007F0254">
        <w:rPr>
          <w:rFonts w:ascii="Arial" w:hAnsi="Arial" w:cs="Arial"/>
          <w:sz w:val="20"/>
          <w:szCs w:val="20"/>
        </w:rPr>
        <w:t>52.6</w:t>
      </w:r>
      <w:r w:rsidR="00414868">
        <w:rPr>
          <w:rFonts w:ascii="Arial" w:hAnsi="Arial" w:cs="Arial"/>
          <w:sz w:val="20"/>
          <w:szCs w:val="20"/>
        </w:rPr>
        <w:t>5</w:t>
      </w:r>
      <w:r w:rsidRPr="000C1EC5">
        <w:rPr>
          <w:rFonts w:ascii="Arial" w:hAnsi="Arial" w:cs="Arial"/>
          <w:sz w:val="20"/>
          <w:szCs w:val="20"/>
        </w:rPr>
        <w:t>% en el acumulado.</w:t>
      </w:r>
    </w:p>
    <w:p w14:paraId="742F3122" w14:textId="1B0D2B8C" w:rsidR="00413475" w:rsidRDefault="00413475" w:rsidP="00BB1EA5">
      <w:pPr>
        <w:tabs>
          <w:tab w:val="left" w:pos="9356"/>
          <w:tab w:val="left" w:pos="9781"/>
        </w:tabs>
        <w:ind w:right="24"/>
        <w:jc w:val="both"/>
        <w:rPr>
          <w:rFonts w:ascii="Arial" w:hAnsi="Arial" w:cs="Arial"/>
          <w:sz w:val="20"/>
          <w:szCs w:val="20"/>
        </w:rPr>
      </w:pPr>
      <w:r w:rsidRPr="007F0254">
        <w:rPr>
          <w:noProof/>
          <w:lang w:val="es-CO" w:eastAsia="es-CO"/>
        </w:rPr>
        <w:drawing>
          <wp:anchor distT="0" distB="0" distL="114300" distR="114300" simplePos="0" relativeHeight="251667456" behindDoc="1" locked="0" layoutInCell="1" allowOverlap="1" wp14:anchorId="5C76DA80" wp14:editId="05937E6B">
            <wp:simplePos x="0" y="0"/>
            <wp:positionH relativeFrom="margin">
              <wp:align>center</wp:align>
            </wp:positionH>
            <wp:positionV relativeFrom="paragraph">
              <wp:posOffset>234950</wp:posOffset>
            </wp:positionV>
            <wp:extent cx="6772844" cy="3508012"/>
            <wp:effectExtent l="0" t="0" r="9525" b="0"/>
            <wp:wrapTight wrapText="bothSides">
              <wp:wrapPolygon edited="0">
                <wp:start x="0" y="0"/>
                <wp:lineTo x="0" y="21467"/>
                <wp:lineTo x="21570" y="21467"/>
                <wp:lineTo x="21570"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772844" cy="3508012"/>
                    </a:xfrm>
                    <a:prstGeom prst="rect">
                      <a:avLst/>
                    </a:prstGeom>
                    <a:noFill/>
                    <a:ln>
                      <a:noFill/>
                    </a:ln>
                  </pic:spPr>
                </pic:pic>
              </a:graphicData>
            </a:graphic>
          </wp:anchor>
        </w:drawing>
      </w:r>
    </w:p>
    <w:p w14:paraId="517CCEED" w14:textId="77777777" w:rsidR="00413475" w:rsidRDefault="00413475" w:rsidP="00BB1EA5">
      <w:pPr>
        <w:tabs>
          <w:tab w:val="left" w:pos="9356"/>
          <w:tab w:val="left" w:pos="9781"/>
        </w:tabs>
        <w:ind w:right="24"/>
        <w:jc w:val="both"/>
        <w:rPr>
          <w:rFonts w:ascii="Arial" w:hAnsi="Arial" w:cs="Arial"/>
          <w:sz w:val="20"/>
          <w:szCs w:val="20"/>
        </w:rPr>
      </w:pPr>
    </w:p>
    <w:p w14:paraId="4227D3B3" w14:textId="77777777" w:rsidR="00BB1EA5" w:rsidRPr="000C1EC5" w:rsidRDefault="00BB1EA5" w:rsidP="00BB1EA5">
      <w:pPr>
        <w:tabs>
          <w:tab w:val="left" w:pos="9356"/>
          <w:tab w:val="left" w:pos="9781"/>
        </w:tabs>
        <w:ind w:right="24"/>
        <w:jc w:val="both"/>
        <w:rPr>
          <w:rFonts w:ascii="Arial" w:hAnsi="Arial" w:cs="Arial"/>
          <w:sz w:val="20"/>
          <w:szCs w:val="20"/>
        </w:rPr>
      </w:pPr>
      <w:r w:rsidRPr="000C1EC5">
        <w:rPr>
          <w:rFonts w:ascii="Arial" w:hAnsi="Arial" w:cs="Arial"/>
          <w:sz w:val="20"/>
          <w:szCs w:val="20"/>
        </w:rPr>
        <w:t xml:space="preserve">En la gráfica anterior, “Evaluación por Proyectos de Inversión” se evidencia que los proyectos evaluados se encuentran en </w:t>
      </w:r>
      <w:r w:rsidR="007F0254">
        <w:rPr>
          <w:rFonts w:ascii="Arial" w:hAnsi="Arial" w:cs="Arial"/>
          <w:sz w:val="20"/>
          <w:szCs w:val="20"/>
        </w:rPr>
        <w:t xml:space="preserve">su mayoría en </w:t>
      </w:r>
      <w:r w:rsidRPr="000C1EC5">
        <w:rPr>
          <w:rFonts w:ascii="Arial" w:hAnsi="Arial" w:cs="Arial"/>
          <w:sz w:val="20"/>
          <w:szCs w:val="20"/>
        </w:rPr>
        <w:t>un nivel sobresaliente de evaluación acumulada,</w:t>
      </w:r>
      <w:r w:rsidR="007F0254">
        <w:rPr>
          <w:rFonts w:ascii="Arial" w:hAnsi="Arial" w:cs="Arial"/>
          <w:sz w:val="20"/>
          <w:szCs w:val="20"/>
        </w:rPr>
        <w:t xml:space="preserve"> de los cuales, se destacan los proyectos 978, 979,</w:t>
      </w:r>
      <w:r w:rsidR="007E50D0">
        <w:rPr>
          <w:rFonts w:ascii="Arial" w:hAnsi="Arial" w:cs="Arial"/>
          <w:sz w:val="20"/>
          <w:szCs w:val="20"/>
        </w:rPr>
        <w:t>981, 1029, 1030, 1100, 1132, 1141, 1149.</w:t>
      </w:r>
    </w:p>
    <w:p w14:paraId="0CF146D5" w14:textId="77777777" w:rsidR="00BB1EA5" w:rsidRPr="000C1EC5" w:rsidRDefault="00BB1EA5" w:rsidP="00BB1EA5">
      <w:pPr>
        <w:tabs>
          <w:tab w:val="left" w:pos="9356"/>
          <w:tab w:val="left" w:pos="9781"/>
        </w:tabs>
        <w:ind w:right="-129"/>
        <w:jc w:val="both"/>
        <w:rPr>
          <w:rFonts w:ascii="Arial" w:hAnsi="Arial" w:cs="Arial"/>
          <w:sz w:val="20"/>
          <w:szCs w:val="20"/>
          <w:lang w:val="es-ES" w:eastAsia="ja-JP"/>
        </w:rPr>
      </w:pPr>
      <w:r w:rsidRPr="000C1EC5">
        <w:rPr>
          <w:rFonts w:ascii="Arial" w:hAnsi="Arial" w:cs="Arial"/>
          <w:sz w:val="20"/>
          <w:szCs w:val="20"/>
          <w:lang w:val="es-ES" w:eastAsia="ja-JP"/>
        </w:rPr>
        <w:t xml:space="preserve">Los </w:t>
      </w:r>
      <w:r w:rsidRPr="000C1EC5">
        <w:rPr>
          <w:rFonts w:ascii="Arial" w:hAnsi="Arial" w:cs="Arial"/>
          <w:sz w:val="20"/>
          <w:szCs w:val="20"/>
          <w:lang w:val="es-ES"/>
        </w:rPr>
        <w:t>indicadores</w:t>
      </w:r>
      <w:r w:rsidRPr="000C1EC5">
        <w:rPr>
          <w:rFonts w:ascii="Arial" w:hAnsi="Arial" w:cs="Arial"/>
          <w:sz w:val="20"/>
          <w:szCs w:val="20"/>
          <w:lang w:val="es-ES" w:eastAsia="ja-JP"/>
        </w:rPr>
        <w:t xml:space="preserve"> no asociados a proyectos de inversión se </w:t>
      </w:r>
      <w:r w:rsidRPr="000C1EC5">
        <w:rPr>
          <w:rFonts w:ascii="Arial" w:hAnsi="Arial" w:cs="Arial"/>
          <w:sz w:val="20"/>
          <w:szCs w:val="20"/>
          <w:lang w:val="es-ES"/>
        </w:rPr>
        <w:t>resaltan</w:t>
      </w:r>
      <w:r w:rsidR="007E50D0">
        <w:rPr>
          <w:rFonts w:ascii="Arial" w:hAnsi="Arial" w:cs="Arial"/>
          <w:sz w:val="20"/>
          <w:szCs w:val="20"/>
          <w:lang w:val="es-ES"/>
        </w:rPr>
        <w:t>,</w:t>
      </w:r>
      <w:r w:rsidRPr="000C1EC5">
        <w:rPr>
          <w:rFonts w:ascii="Arial" w:hAnsi="Arial" w:cs="Arial"/>
          <w:sz w:val="20"/>
          <w:szCs w:val="20"/>
          <w:lang w:val="es-ES" w:eastAsia="ja-JP"/>
        </w:rPr>
        <w:t xml:space="preserve"> para el mes de </w:t>
      </w:r>
      <w:r w:rsidR="007E50D0">
        <w:rPr>
          <w:rFonts w:ascii="Arial" w:hAnsi="Arial" w:cs="Arial"/>
          <w:sz w:val="20"/>
          <w:szCs w:val="20"/>
          <w:lang w:val="es-ES"/>
        </w:rPr>
        <w:t>marzo</w:t>
      </w:r>
      <w:r w:rsidRPr="000C1EC5">
        <w:rPr>
          <w:rFonts w:ascii="Arial" w:hAnsi="Arial" w:cs="Arial"/>
          <w:sz w:val="20"/>
          <w:szCs w:val="20"/>
          <w:lang w:val="es-ES"/>
        </w:rPr>
        <w:t xml:space="preserve"> </w:t>
      </w:r>
      <w:r w:rsidRPr="000C1EC5">
        <w:rPr>
          <w:rFonts w:ascii="Arial" w:hAnsi="Arial" w:cs="Arial"/>
          <w:sz w:val="20"/>
          <w:szCs w:val="20"/>
          <w:lang w:val="es-ES" w:eastAsia="ja-JP"/>
        </w:rPr>
        <w:t xml:space="preserve">se evalúan </w:t>
      </w:r>
      <w:r w:rsidR="007E50D0">
        <w:rPr>
          <w:rFonts w:ascii="Arial" w:hAnsi="Arial" w:cs="Arial"/>
          <w:sz w:val="20"/>
          <w:szCs w:val="20"/>
          <w:lang w:val="es-ES" w:eastAsia="ja-JP"/>
        </w:rPr>
        <w:t>veintiuno (21</w:t>
      </w:r>
      <w:r w:rsidRPr="000C1EC5">
        <w:rPr>
          <w:rFonts w:ascii="Arial" w:hAnsi="Arial" w:cs="Arial"/>
          <w:sz w:val="20"/>
          <w:szCs w:val="20"/>
          <w:lang w:val="es-ES" w:eastAsia="ja-JP"/>
        </w:rPr>
        <w:t>) de los veintiocho (28) establecidos, los cuales presentan una ejecución mensu</w:t>
      </w:r>
      <w:r w:rsidR="007E50D0">
        <w:rPr>
          <w:rFonts w:ascii="Arial" w:hAnsi="Arial" w:cs="Arial"/>
          <w:sz w:val="20"/>
          <w:szCs w:val="20"/>
          <w:lang w:val="es-ES" w:eastAsia="ja-JP"/>
        </w:rPr>
        <w:t>al promedio del 82</w:t>
      </w:r>
      <w:r w:rsidRPr="000C1EC5">
        <w:rPr>
          <w:rFonts w:ascii="Arial" w:hAnsi="Arial" w:cs="Arial"/>
          <w:sz w:val="20"/>
          <w:szCs w:val="20"/>
          <w:lang w:val="es-ES"/>
        </w:rPr>
        <w:t xml:space="preserve">% en el periodo y </w:t>
      </w:r>
      <w:r w:rsidR="007E50D0">
        <w:rPr>
          <w:rFonts w:ascii="Arial" w:hAnsi="Arial" w:cs="Arial"/>
          <w:sz w:val="20"/>
          <w:szCs w:val="20"/>
          <w:lang w:val="es-ES"/>
        </w:rPr>
        <w:t>65.41</w:t>
      </w:r>
      <w:r w:rsidRPr="000C1EC5">
        <w:rPr>
          <w:rFonts w:ascii="Arial" w:hAnsi="Arial" w:cs="Arial"/>
          <w:sz w:val="20"/>
          <w:szCs w:val="20"/>
          <w:lang w:val="es-ES"/>
        </w:rPr>
        <w:t xml:space="preserve">% </w:t>
      </w:r>
      <w:r w:rsidRPr="000C1EC5">
        <w:rPr>
          <w:rFonts w:ascii="Arial" w:hAnsi="Arial" w:cs="Arial"/>
          <w:sz w:val="20"/>
          <w:szCs w:val="20"/>
          <w:lang w:val="es-ES" w:eastAsia="ja-JP"/>
        </w:rPr>
        <w:t>en el acumulado que los ubica en un nivel sobresaliente.</w:t>
      </w:r>
    </w:p>
    <w:p w14:paraId="1F3713D3" w14:textId="77777777" w:rsidR="00BB1EA5" w:rsidRPr="000C1EC5" w:rsidRDefault="00BB1EA5" w:rsidP="00BB1EA5">
      <w:pPr>
        <w:tabs>
          <w:tab w:val="left" w:pos="9923"/>
        </w:tabs>
        <w:ind w:right="-129"/>
        <w:jc w:val="both"/>
        <w:rPr>
          <w:rFonts w:ascii="Arial" w:hAnsi="Arial" w:cs="Arial"/>
          <w:sz w:val="20"/>
          <w:szCs w:val="20"/>
          <w:lang w:val="es-ES" w:eastAsia="ja-JP"/>
        </w:rPr>
      </w:pPr>
    </w:p>
    <w:p w14:paraId="1F005335" w14:textId="77777777" w:rsidR="00BB1EA5" w:rsidRPr="000C1EC5" w:rsidRDefault="00BB1EA5" w:rsidP="00C6711A">
      <w:pPr>
        <w:pStyle w:val="Ttulo1"/>
        <w:jc w:val="center"/>
      </w:pPr>
      <w:bookmarkStart w:id="16" w:name="_Toc40692690"/>
      <w:r w:rsidRPr="000C1EC5">
        <w:t>Evaluación por Dependencia</w:t>
      </w:r>
      <w:bookmarkEnd w:id="16"/>
    </w:p>
    <w:p w14:paraId="6A84CBA7" w14:textId="77777777" w:rsidR="00BB1EA5" w:rsidRPr="000C1EC5" w:rsidRDefault="00BB1EA5" w:rsidP="00BB1EA5">
      <w:pPr>
        <w:rPr>
          <w:rFonts w:ascii="Arial" w:hAnsi="Arial" w:cs="Arial"/>
          <w:sz w:val="20"/>
          <w:szCs w:val="20"/>
        </w:rPr>
      </w:pPr>
    </w:p>
    <w:p w14:paraId="0385B6BD" w14:textId="6F9F5FE1" w:rsidR="00BB1EA5" w:rsidRPr="000C1EC5" w:rsidRDefault="00BB1EA5" w:rsidP="00BB1EA5">
      <w:pPr>
        <w:jc w:val="both"/>
        <w:rPr>
          <w:rFonts w:ascii="Arial" w:hAnsi="Arial" w:cs="Arial"/>
          <w:bCs/>
          <w:sz w:val="20"/>
          <w:szCs w:val="20"/>
          <w:lang w:val="es-ES"/>
        </w:rPr>
      </w:pPr>
      <w:r w:rsidRPr="000C1EC5">
        <w:rPr>
          <w:rFonts w:ascii="Arial" w:hAnsi="Arial" w:cs="Arial"/>
          <w:bCs/>
          <w:sz w:val="20"/>
          <w:szCs w:val="20"/>
          <w:lang w:val="es-ES"/>
        </w:rPr>
        <w:t xml:space="preserve">En el mes de </w:t>
      </w:r>
      <w:r w:rsidR="007E50D0">
        <w:rPr>
          <w:rFonts w:ascii="Arial" w:hAnsi="Arial" w:cs="Arial"/>
          <w:sz w:val="20"/>
          <w:szCs w:val="20"/>
          <w:lang w:val="es-ES"/>
        </w:rPr>
        <w:t>marzo</w:t>
      </w:r>
      <w:r w:rsidR="00ED24AB">
        <w:rPr>
          <w:rFonts w:ascii="Arial" w:hAnsi="Arial" w:cs="Arial"/>
          <w:sz w:val="20"/>
          <w:szCs w:val="20"/>
          <w:lang w:val="es-ES"/>
        </w:rPr>
        <w:t>,</w:t>
      </w:r>
      <w:r w:rsidR="007E50D0">
        <w:rPr>
          <w:rFonts w:ascii="Arial" w:hAnsi="Arial" w:cs="Arial"/>
          <w:sz w:val="20"/>
          <w:szCs w:val="20"/>
          <w:lang w:val="es-ES"/>
        </w:rPr>
        <w:t xml:space="preserve"> </w:t>
      </w:r>
      <w:r w:rsidR="00C03C40">
        <w:rPr>
          <w:rFonts w:ascii="Arial" w:hAnsi="Arial" w:cs="Arial"/>
          <w:bCs/>
          <w:sz w:val="20"/>
          <w:szCs w:val="20"/>
          <w:lang w:val="es-ES"/>
        </w:rPr>
        <w:t>diecisiete (17</w:t>
      </w:r>
      <w:r w:rsidRPr="000C1EC5">
        <w:rPr>
          <w:rFonts w:ascii="Arial" w:hAnsi="Arial" w:cs="Arial"/>
          <w:bCs/>
          <w:sz w:val="20"/>
          <w:szCs w:val="20"/>
          <w:lang w:val="es-ES"/>
        </w:rPr>
        <w:t xml:space="preserve">) dependencias de la entidad reportan indicadores de gestión; estas, en conjunto, aportan un nivel de calificación sobresaliente para la entidad con el </w:t>
      </w:r>
      <w:r w:rsidR="00C03C40">
        <w:rPr>
          <w:rFonts w:ascii="Arial" w:hAnsi="Arial" w:cs="Arial"/>
          <w:bCs/>
          <w:sz w:val="20"/>
          <w:szCs w:val="20"/>
          <w:lang w:val="es-ES"/>
        </w:rPr>
        <w:t>61.26</w:t>
      </w:r>
      <w:r w:rsidRPr="000C1EC5">
        <w:rPr>
          <w:rFonts w:ascii="Arial" w:hAnsi="Arial" w:cs="Arial"/>
          <w:bCs/>
          <w:sz w:val="20"/>
          <w:szCs w:val="20"/>
          <w:lang w:val="es-ES"/>
        </w:rPr>
        <w:t xml:space="preserve">% en el periodo y el </w:t>
      </w:r>
      <w:r w:rsidR="00C03C40">
        <w:rPr>
          <w:rFonts w:ascii="Arial" w:hAnsi="Arial" w:cs="Arial"/>
          <w:bCs/>
          <w:sz w:val="20"/>
          <w:szCs w:val="20"/>
          <w:lang w:val="es-ES"/>
        </w:rPr>
        <w:t>45.62</w:t>
      </w:r>
      <w:r w:rsidRPr="000C1EC5">
        <w:rPr>
          <w:rFonts w:ascii="Arial" w:hAnsi="Arial" w:cs="Arial"/>
          <w:bCs/>
          <w:sz w:val="20"/>
          <w:szCs w:val="20"/>
          <w:lang w:val="es-ES"/>
        </w:rPr>
        <w:t>% en el acumulado, como lo evidencia la siguiente tabla:</w:t>
      </w:r>
    </w:p>
    <w:p w14:paraId="3BC027CF" w14:textId="77777777" w:rsidR="00BB1EA5" w:rsidRDefault="00BB1EA5" w:rsidP="00BB1EA5">
      <w:pPr>
        <w:jc w:val="center"/>
        <w:rPr>
          <w:rFonts w:ascii="Arial" w:hAnsi="Arial" w:cs="Arial"/>
          <w:sz w:val="20"/>
          <w:szCs w:val="20"/>
          <w:lang w:val="es-ES"/>
        </w:rPr>
      </w:pPr>
    </w:p>
    <w:p w14:paraId="55C3FE0C" w14:textId="77777777" w:rsidR="003046EB" w:rsidRDefault="003046EB" w:rsidP="00BB1EA5">
      <w:pPr>
        <w:jc w:val="center"/>
        <w:rPr>
          <w:rFonts w:ascii="Arial" w:hAnsi="Arial" w:cs="Arial"/>
          <w:sz w:val="20"/>
          <w:szCs w:val="20"/>
          <w:lang w:val="es-ES"/>
        </w:rPr>
      </w:pPr>
    </w:p>
    <w:p w14:paraId="5AF607FF" w14:textId="77777777" w:rsidR="003046EB" w:rsidRDefault="003046EB" w:rsidP="00BB1EA5">
      <w:pPr>
        <w:jc w:val="center"/>
        <w:rPr>
          <w:rFonts w:ascii="Arial" w:hAnsi="Arial" w:cs="Arial"/>
          <w:sz w:val="20"/>
          <w:szCs w:val="20"/>
          <w:lang w:val="es-ES"/>
        </w:rPr>
      </w:pPr>
    </w:p>
    <w:p w14:paraId="59651D5A" w14:textId="77777777" w:rsidR="003046EB" w:rsidRDefault="003046EB" w:rsidP="00BB1EA5">
      <w:pPr>
        <w:jc w:val="center"/>
        <w:rPr>
          <w:rFonts w:ascii="Arial" w:hAnsi="Arial" w:cs="Arial"/>
          <w:sz w:val="20"/>
          <w:szCs w:val="20"/>
          <w:lang w:val="es-ES"/>
        </w:rPr>
      </w:pPr>
    </w:p>
    <w:p w14:paraId="1723EBD3" w14:textId="77777777" w:rsidR="003046EB" w:rsidRDefault="003046EB" w:rsidP="00BB1EA5">
      <w:pPr>
        <w:jc w:val="center"/>
        <w:rPr>
          <w:rFonts w:ascii="Arial" w:hAnsi="Arial" w:cs="Arial"/>
          <w:sz w:val="20"/>
          <w:szCs w:val="20"/>
          <w:lang w:val="es-ES"/>
        </w:rPr>
      </w:pPr>
    </w:p>
    <w:p w14:paraId="581AC73B" w14:textId="77777777" w:rsidR="003046EB" w:rsidRDefault="003046EB" w:rsidP="00BB1EA5">
      <w:pPr>
        <w:jc w:val="center"/>
        <w:rPr>
          <w:rFonts w:ascii="Arial" w:hAnsi="Arial" w:cs="Arial"/>
          <w:sz w:val="20"/>
          <w:szCs w:val="20"/>
          <w:lang w:val="es-ES"/>
        </w:rPr>
      </w:pPr>
      <w:r w:rsidRPr="00363386">
        <w:rPr>
          <w:noProof/>
          <w:lang w:val="es-CO" w:eastAsia="es-CO"/>
        </w:rPr>
        <w:lastRenderedPageBreak/>
        <w:drawing>
          <wp:anchor distT="0" distB="0" distL="114300" distR="114300" simplePos="0" relativeHeight="251668480" behindDoc="0" locked="0" layoutInCell="1" allowOverlap="1" wp14:anchorId="383AEA3B" wp14:editId="4738AE8D">
            <wp:simplePos x="0" y="0"/>
            <wp:positionH relativeFrom="margin">
              <wp:align>center</wp:align>
            </wp:positionH>
            <wp:positionV relativeFrom="paragraph">
              <wp:posOffset>-597014</wp:posOffset>
            </wp:positionV>
            <wp:extent cx="7326068" cy="4001008"/>
            <wp:effectExtent l="0" t="0" r="825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326068" cy="40010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5A0A83" w14:textId="77777777" w:rsidR="003046EB" w:rsidRDefault="003046EB" w:rsidP="00BB1EA5">
      <w:pPr>
        <w:jc w:val="center"/>
        <w:rPr>
          <w:rFonts w:ascii="Arial" w:hAnsi="Arial" w:cs="Arial"/>
          <w:sz w:val="20"/>
          <w:szCs w:val="20"/>
          <w:lang w:val="es-ES"/>
        </w:rPr>
      </w:pPr>
    </w:p>
    <w:p w14:paraId="17520288" w14:textId="77777777" w:rsidR="003046EB" w:rsidRPr="000C1EC5" w:rsidRDefault="003046EB" w:rsidP="00BB1EA5">
      <w:pPr>
        <w:jc w:val="center"/>
        <w:rPr>
          <w:rFonts w:ascii="Arial" w:hAnsi="Arial" w:cs="Arial"/>
          <w:sz w:val="20"/>
          <w:szCs w:val="20"/>
          <w:lang w:val="es-ES"/>
        </w:rPr>
      </w:pPr>
    </w:p>
    <w:p w14:paraId="4037E510" w14:textId="77777777" w:rsidR="00BB1EA5" w:rsidRPr="000C1EC5" w:rsidRDefault="00BB1EA5" w:rsidP="00BB1EA5">
      <w:pPr>
        <w:ind w:right="146"/>
        <w:jc w:val="center"/>
        <w:rPr>
          <w:rFonts w:ascii="Arial" w:hAnsi="Arial" w:cs="Arial"/>
          <w:sz w:val="20"/>
          <w:szCs w:val="20"/>
          <w:lang w:val="es-ES"/>
        </w:rPr>
      </w:pPr>
    </w:p>
    <w:p w14:paraId="3B5B5F7E" w14:textId="77777777" w:rsidR="00BB1EA5" w:rsidRDefault="00BB1EA5" w:rsidP="00BB1EA5">
      <w:pPr>
        <w:rPr>
          <w:rFonts w:ascii="Arial" w:hAnsi="Arial" w:cs="Arial"/>
          <w:sz w:val="20"/>
          <w:szCs w:val="20"/>
          <w:lang w:val="es-ES"/>
        </w:rPr>
      </w:pPr>
    </w:p>
    <w:p w14:paraId="3B6B45F5" w14:textId="77777777" w:rsidR="003046EB" w:rsidRDefault="003046EB" w:rsidP="00BB1EA5">
      <w:pPr>
        <w:rPr>
          <w:rFonts w:ascii="Arial" w:hAnsi="Arial" w:cs="Arial"/>
          <w:sz w:val="20"/>
          <w:szCs w:val="20"/>
          <w:lang w:val="es-ES"/>
        </w:rPr>
      </w:pPr>
    </w:p>
    <w:p w14:paraId="1D679209" w14:textId="77777777" w:rsidR="003046EB" w:rsidRDefault="003046EB" w:rsidP="00BB1EA5">
      <w:pPr>
        <w:rPr>
          <w:rFonts w:ascii="Arial" w:hAnsi="Arial" w:cs="Arial"/>
          <w:sz w:val="20"/>
          <w:szCs w:val="20"/>
          <w:lang w:val="es-ES"/>
        </w:rPr>
      </w:pPr>
    </w:p>
    <w:p w14:paraId="295A286E" w14:textId="77777777" w:rsidR="003046EB" w:rsidRDefault="003046EB" w:rsidP="00BB1EA5">
      <w:pPr>
        <w:rPr>
          <w:rFonts w:ascii="Arial" w:hAnsi="Arial" w:cs="Arial"/>
          <w:sz w:val="20"/>
          <w:szCs w:val="20"/>
          <w:lang w:val="es-ES"/>
        </w:rPr>
      </w:pPr>
    </w:p>
    <w:p w14:paraId="02CDD08B" w14:textId="77777777" w:rsidR="003046EB" w:rsidRDefault="003046EB" w:rsidP="00BB1EA5">
      <w:pPr>
        <w:rPr>
          <w:rFonts w:ascii="Arial" w:hAnsi="Arial" w:cs="Arial"/>
          <w:sz w:val="20"/>
          <w:szCs w:val="20"/>
          <w:lang w:val="es-ES"/>
        </w:rPr>
      </w:pPr>
    </w:p>
    <w:p w14:paraId="2CC60A09" w14:textId="77777777" w:rsidR="003046EB" w:rsidRDefault="003046EB" w:rsidP="00BB1EA5">
      <w:pPr>
        <w:rPr>
          <w:rFonts w:ascii="Arial" w:hAnsi="Arial" w:cs="Arial"/>
          <w:sz w:val="20"/>
          <w:szCs w:val="20"/>
          <w:lang w:val="es-ES"/>
        </w:rPr>
      </w:pPr>
    </w:p>
    <w:p w14:paraId="447BD530" w14:textId="77777777" w:rsidR="003046EB" w:rsidRDefault="003046EB" w:rsidP="00BB1EA5">
      <w:pPr>
        <w:rPr>
          <w:rFonts w:ascii="Arial" w:hAnsi="Arial" w:cs="Arial"/>
          <w:sz w:val="20"/>
          <w:szCs w:val="20"/>
          <w:lang w:val="es-ES"/>
        </w:rPr>
      </w:pPr>
    </w:p>
    <w:p w14:paraId="5DAE5BB7" w14:textId="77777777" w:rsidR="003046EB" w:rsidRDefault="003046EB" w:rsidP="00BB1EA5">
      <w:pPr>
        <w:rPr>
          <w:rFonts w:ascii="Arial" w:hAnsi="Arial" w:cs="Arial"/>
          <w:sz w:val="20"/>
          <w:szCs w:val="20"/>
          <w:lang w:val="es-ES"/>
        </w:rPr>
      </w:pPr>
    </w:p>
    <w:p w14:paraId="05016E0D" w14:textId="77777777" w:rsidR="003046EB" w:rsidRDefault="003046EB" w:rsidP="00BB1EA5">
      <w:pPr>
        <w:rPr>
          <w:rFonts w:ascii="Arial" w:hAnsi="Arial" w:cs="Arial"/>
          <w:sz w:val="20"/>
          <w:szCs w:val="20"/>
          <w:lang w:val="es-ES"/>
        </w:rPr>
      </w:pPr>
    </w:p>
    <w:p w14:paraId="22E791C9" w14:textId="77777777" w:rsidR="003046EB" w:rsidRDefault="003046EB" w:rsidP="00BB1EA5">
      <w:pPr>
        <w:rPr>
          <w:rFonts w:ascii="Arial" w:hAnsi="Arial" w:cs="Arial"/>
          <w:sz w:val="20"/>
          <w:szCs w:val="20"/>
          <w:lang w:val="es-ES"/>
        </w:rPr>
      </w:pPr>
    </w:p>
    <w:p w14:paraId="28D0942D" w14:textId="77777777" w:rsidR="00BB1EA5" w:rsidRPr="000C1EC5" w:rsidRDefault="00BB1EA5" w:rsidP="00BB1EA5">
      <w:pPr>
        <w:ind w:right="3"/>
        <w:jc w:val="both"/>
        <w:rPr>
          <w:rFonts w:ascii="Arial" w:hAnsi="Arial" w:cs="Arial"/>
          <w:sz w:val="20"/>
          <w:szCs w:val="20"/>
        </w:rPr>
      </w:pPr>
      <w:r w:rsidRPr="000C1EC5">
        <w:rPr>
          <w:rFonts w:ascii="Arial" w:hAnsi="Arial" w:cs="Arial"/>
          <w:sz w:val="20"/>
          <w:szCs w:val="20"/>
        </w:rPr>
        <w:t xml:space="preserve">La ubicación de las dependencias según su avance de ejecución se presenta en la gráfica adyacente. </w:t>
      </w:r>
    </w:p>
    <w:p w14:paraId="64D1591D" w14:textId="77777777" w:rsidR="00363386" w:rsidRDefault="00363386" w:rsidP="00BB1EA5">
      <w:pPr>
        <w:rPr>
          <w:rFonts w:ascii="Arial" w:hAnsi="Arial" w:cs="Arial"/>
          <w:sz w:val="20"/>
          <w:szCs w:val="20"/>
        </w:rPr>
      </w:pPr>
    </w:p>
    <w:p w14:paraId="4E549469" w14:textId="77777777" w:rsidR="00363386" w:rsidRDefault="00C6711A" w:rsidP="00BB1EA5">
      <w:pPr>
        <w:rPr>
          <w:rFonts w:ascii="Arial" w:hAnsi="Arial" w:cs="Arial"/>
          <w:sz w:val="20"/>
          <w:szCs w:val="20"/>
        </w:rPr>
      </w:pPr>
      <w:r>
        <w:rPr>
          <w:rFonts w:ascii="Arial" w:hAnsi="Arial" w:cs="Arial"/>
          <w:noProof/>
          <w:sz w:val="20"/>
          <w:szCs w:val="20"/>
          <w:lang w:val="es-CO" w:eastAsia="es-CO"/>
        </w:rPr>
        <w:drawing>
          <wp:anchor distT="0" distB="0" distL="114300" distR="114300" simplePos="0" relativeHeight="251669504" behindDoc="0" locked="0" layoutInCell="1" allowOverlap="1" wp14:anchorId="648D3E3F" wp14:editId="1999EDBA">
            <wp:simplePos x="0" y="0"/>
            <wp:positionH relativeFrom="margin">
              <wp:align>center</wp:align>
            </wp:positionH>
            <wp:positionV relativeFrom="paragraph">
              <wp:posOffset>7021</wp:posOffset>
            </wp:positionV>
            <wp:extent cx="3014834" cy="4513580"/>
            <wp:effectExtent l="0" t="0" r="0" b="127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14834" cy="4513580"/>
                    </a:xfrm>
                    <a:prstGeom prst="rect">
                      <a:avLst/>
                    </a:prstGeom>
                    <a:noFill/>
                  </pic:spPr>
                </pic:pic>
              </a:graphicData>
            </a:graphic>
            <wp14:sizeRelH relativeFrom="margin">
              <wp14:pctWidth>0</wp14:pctWidth>
            </wp14:sizeRelH>
            <wp14:sizeRelV relativeFrom="margin">
              <wp14:pctHeight>0</wp14:pctHeight>
            </wp14:sizeRelV>
          </wp:anchor>
        </w:drawing>
      </w:r>
    </w:p>
    <w:p w14:paraId="1DCE690C" w14:textId="77777777" w:rsidR="00363386" w:rsidRPr="000C1EC5" w:rsidRDefault="00363386" w:rsidP="00BB1EA5">
      <w:pPr>
        <w:rPr>
          <w:rFonts w:ascii="Arial" w:hAnsi="Arial" w:cs="Arial"/>
          <w:sz w:val="20"/>
          <w:szCs w:val="20"/>
        </w:rPr>
      </w:pPr>
    </w:p>
    <w:p w14:paraId="12A0B03A" w14:textId="77777777" w:rsidR="00BB1EA5" w:rsidRPr="000C1EC5" w:rsidRDefault="00BB1EA5" w:rsidP="00BB1EA5">
      <w:pPr>
        <w:rPr>
          <w:rFonts w:ascii="Arial" w:hAnsi="Arial" w:cs="Arial"/>
          <w:sz w:val="20"/>
          <w:szCs w:val="20"/>
        </w:rPr>
      </w:pPr>
    </w:p>
    <w:p w14:paraId="399563C2" w14:textId="77777777" w:rsidR="00BB1EA5" w:rsidRPr="000C1EC5" w:rsidRDefault="00BB1EA5" w:rsidP="00BB1EA5">
      <w:pPr>
        <w:rPr>
          <w:rFonts w:ascii="Arial" w:hAnsi="Arial" w:cs="Arial"/>
          <w:sz w:val="20"/>
          <w:szCs w:val="20"/>
        </w:rPr>
      </w:pPr>
    </w:p>
    <w:p w14:paraId="3320D647" w14:textId="77777777" w:rsidR="00BB1EA5" w:rsidRPr="000C1EC5" w:rsidRDefault="00BB1EA5" w:rsidP="00BB1EA5">
      <w:pPr>
        <w:rPr>
          <w:rFonts w:ascii="Arial" w:hAnsi="Arial" w:cs="Arial"/>
          <w:sz w:val="20"/>
          <w:szCs w:val="20"/>
        </w:rPr>
      </w:pPr>
    </w:p>
    <w:p w14:paraId="0DC9429B" w14:textId="77777777" w:rsidR="00BB1EA5" w:rsidRPr="000C1EC5" w:rsidRDefault="00BB1EA5" w:rsidP="00BB1EA5">
      <w:pPr>
        <w:rPr>
          <w:rFonts w:ascii="Arial" w:hAnsi="Arial" w:cs="Arial"/>
          <w:sz w:val="20"/>
          <w:szCs w:val="20"/>
        </w:rPr>
      </w:pPr>
    </w:p>
    <w:p w14:paraId="7D0CDB7E" w14:textId="77777777" w:rsidR="00BB1EA5" w:rsidRPr="000C1EC5" w:rsidRDefault="00BB1EA5" w:rsidP="00BB1EA5">
      <w:pPr>
        <w:rPr>
          <w:rFonts w:ascii="Arial" w:hAnsi="Arial" w:cs="Arial"/>
          <w:sz w:val="20"/>
          <w:szCs w:val="20"/>
        </w:rPr>
      </w:pPr>
    </w:p>
    <w:p w14:paraId="714D70E6" w14:textId="77777777" w:rsidR="00BB1EA5" w:rsidRPr="000C1EC5" w:rsidRDefault="00BB1EA5" w:rsidP="00BB1EA5">
      <w:pPr>
        <w:rPr>
          <w:rFonts w:ascii="Arial" w:hAnsi="Arial" w:cs="Arial"/>
          <w:sz w:val="20"/>
          <w:szCs w:val="20"/>
        </w:rPr>
      </w:pPr>
    </w:p>
    <w:p w14:paraId="42F118C6" w14:textId="77777777" w:rsidR="00BB1EA5" w:rsidRPr="000C1EC5" w:rsidRDefault="00BB1EA5" w:rsidP="00BB1EA5">
      <w:pPr>
        <w:rPr>
          <w:rFonts w:ascii="Arial" w:hAnsi="Arial" w:cs="Arial"/>
          <w:sz w:val="20"/>
          <w:szCs w:val="20"/>
        </w:rPr>
      </w:pPr>
    </w:p>
    <w:p w14:paraId="36502917" w14:textId="77777777" w:rsidR="00BB1EA5" w:rsidRPr="000C1EC5" w:rsidRDefault="00BB1EA5" w:rsidP="00BB1EA5">
      <w:pPr>
        <w:rPr>
          <w:rFonts w:ascii="Arial" w:hAnsi="Arial" w:cs="Arial"/>
          <w:sz w:val="20"/>
          <w:szCs w:val="20"/>
        </w:rPr>
      </w:pPr>
    </w:p>
    <w:p w14:paraId="3C4523EF" w14:textId="77777777" w:rsidR="00BB1EA5" w:rsidRPr="000C1EC5" w:rsidRDefault="00BB1EA5" w:rsidP="00BB1EA5">
      <w:pPr>
        <w:rPr>
          <w:rFonts w:ascii="Arial" w:hAnsi="Arial" w:cs="Arial"/>
          <w:sz w:val="20"/>
          <w:szCs w:val="20"/>
        </w:rPr>
      </w:pPr>
    </w:p>
    <w:p w14:paraId="438053BA" w14:textId="77777777" w:rsidR="00BB1EA5" w:rsidRPr="000C1EC5" w:rsidRDefault="00BB1EA5" w:rsidP="00BB1EA5">
      <w:pPr>
        <w:tabs>
          <w:tab w:val="left" w:pos="7260"/>
        </w:tabs>
        <w:rPr>
          <w:rFonts w:ascii="Arial" w:hAnsi="Arial" w:cs="Arial"/>
          <w:sz w:val="20"/>
          <w:szCs w:val="20"/>
        </w:rPr>
      </w:pPr>
      <w:r w:rsidRPr="000C1EC5">
        <w:rPr>
          <w:rFonts w:ascii="Arial" w:hAnsi="Arial" w:cs="Arial"/>
          <w:sz w:val="20"/>
          <w:szCs w:val="20"/>
        </w:rPr>
        <w:tab/>
      </w:r>
    </w:p>
    <w:p w14:paraId="2D18E07C" w14:textId="77777777" w:rsidR="00BB1EA5" w:rsidRPr="000C1EC5" w:rsidRDefault="00BB1EA5" w:rsidP="00BB1EA5">
      <w:pPr>
        <w:tabs>
          <w:tab w:val="left" w:pos="7260"/>
        </w:tabs>
        <w:rPr>
          <w:rFonts w:ascii="Arial" w:hAnsi="Arial" w:cs="Arial"/>
          <w:sz w:val="20"/>
          <w:szCs w:val="20"/>
        </w:rPr>
      </w:pPr>
    </w:p>
    <w:p w14:paraId="2E68CDB0" w14:textId="77777777" w:rsidR="00BB1EA5" w:rsidRPr="000C1EC5" w:rsidRDefault="00BB1EA5" w:rsidP="00BB1EA5">
      <w:pPr>
        <w:tabs>
          <w:tab w:val="left" w:pos="7260"/>
        </w:tabs>
        <w:rPr>
          <w:rFonts w:ascii="Arial" w:hAnsi="Arial" w:cs="Arial"/>
          <w:sz w:val="20"/>
          <w:szCs w:val="20"/>
        </w:rPr>
      </w:pPr>
    </w:p>
    <w:p w14:paraId="05A7AE36" w14:textId="77777777" w:rsidR="00BB1EA5" w:rsidRPr="000C1EC5" w:rsidRDefault="00BB1EA5" w:rsidP="00BB1EA5">
      <w:pPr>
        <w:tabs>
          <w:tab w:val="left" w:pos="7260"/>
        </w:tabs>
        <w:rPr>
          <w:rFonts w:ascii="Arial" w:hAnsi="Arial" w:cs="Arial"/>
          <w:sz w:val="20"/>
          <w:szCs w:val="20"/>
        </w:rPr>
      </w:pPr>
    </w:p>
    <w:p w14:paraId="0CD2F5DB" w14:textId="77777777" w:rsidR="00BB1EA5" w:rsidRPr="00C6711A" w:rsidRDefault="00BB1EA5" w:rsidP="00C6711A">
      <w:pPr>
        <w:pStyle w:val="Ttulo1"/>
        <w:jc w:val="center"/>
      </w:pPr>
      <w:bookmarkStart w:id="17" w:name="_Toc40692691"/>
      <w:r w:rsidRPr="00C6711A">
        <w:lastRenderedPageBreak/>
        <w:t>Gestión General de la Entidad</w:t>
      </w:r>
      <w:bookmarkEnd w:id="17"/>
    </w:p>
    <w:p w14:paraId="142E9ACB" w14:textId="77777777" w:rsidR="00BB1EA5" w:rsidRPr="000C1EC5" w:rsidRDefault="00BB1EA5" w:rsidP="00BB1EA5">
      <w:pPr>
        <w:jc w:val="both"/>
        <w:rPr>
          <w:rFonts w:ascii="Arial" w:hAnsi="Arial" w:cs="Arial"/>
          <w:sz w:val="20"/>
          <w:szCs w:val="20"/>
        </w:rPr>
      </w:pPr>
    </w:p>
    <w:p w14:paraId="5AF5151E" w14:textId="77777777" w:rsidR="00BB1EA5" w:rsidRDefault="00BB1EA5" w:rsidP="00BB1EA5">
      <w:pPr>
        <w:pStyle w:val="Prrafodelista"/>
        <w:ind w:left="0" w:right="-39"/>
        <w:jc w:val="both"/>
        <w:rPr>
          <w:rFonts w:ascii="Arial" w:hAnsi="Arial" w:cs="Arial"/>
          <w:sz w:val="20"/>
          <w:szCs w:val="20"/>
        </w:rPr>
      </w:pPr>
      <w:r w:rsidRPr="000C1EC5">
        <w:rPr>
          <w:rFonts w:ascii="Arial" w:hAnsi="Arial" w:cs="Arial"/>
          <w:sz w:val="20"/>
          <w:szCs w:val="20"/>
        </w:rPr>
        <w:t xml:space="preserve">El resultado de la gestión general de la entidad está dado </w:t>
      </w:r>
      <w:r w:rsidRPr="000C1EC5">
        <w:rPr>
          <w:rFonts w:ascii="Arial" w:hAnsi="Arial" w:cs="Arial"/>
          <w:bCs/>
          <w:sz w:val="20"/>
          <w:szCs w:val="20"/>
          <w:lang w:val="es-ES"/>
        </w:rPr>
        <w:t>por</w:t>
      </w:r>
      <w:r w:rsidRPr="000C1EC5">
        <w:rPr>
          <w:rFonts w:ascii="Arial" w:hAnsi="Arial" w:cs="Arial"/>
          <w:sz w:val="20"/>
          <w:szCs w:val="20"/>
        </w:rPr>
        <w:t xml:space="preserve"> la calificación obtenida en la evaluación por procesos.  En el mes de </w:t>
      </w:r>
      <w:r w:rsidR="00C80F09">
        <w:rPr>
          <w:rFonts w:ascii="Arial" w:hAnsi="Arial" w:cs="Arial"/>
          <w:sz w:val="20"/>
          <w:szCs w:val="20"/>
          <w:lang w:val="es-ES"/>
        </w:rPr>
        <w:t>marzo</w:t>
      </w:r>
      <w:r w:rsidRPr="000C1EC5">
        <w:rPr>
          <w:rFonts w:ascii="Arial" w:hAnsi="Arial" w:cs="Arial"/>
          <w:sz w:val="20"/>
          <w:szCs w:val="20"/>
        </w:rPr>
        <w:t>, la entidad se encuentra en intervalo de calificación sobresaliente al reportar un nivel de des</w:t>
      </w:r>
      <w:r w:rsidR="00C6711A">
        <w:rPr>
          <w:rFonts w:ascii="Arial" w:hAnsi="Arial" w:cs="Arial"/>
          <w:sz w:val="20"/>
          <w:szCs w:val="20"/>
        </w:rPr>
        <w:t>empeño en las actividades del 81,76</w:t>
      </w:r>
      <w:r w:rsidRPr="000C1EC5">
        <w:rPr>
          <w:rFonts w:ascii="Arial" w:hAnsi="Arial" w:cs="Arial"/>
          <w:sz w:val="20"/>
          <w:szCs w:val="20"/>
        </w:rPr>
        <w:t xml:space="preserve">%. </w:t>
      </w:r>
    </w:p>
    <w:p w14:paraId="073802A8" w14:textId="77777777" w:rsidR="00C6711A" w:rsidRPr="000C1EC5" w:rsidRDefault="00C6711A" w:rsidP="00BB1EA5">
      <w:pPr>
        <w:pStyle w:val="Prrafodelista"/>
        <w:ind w:left="0" w:right="-39"/>
        <w:jc w:val="both"/>
        <w:rPr>
          <w:rFonts w:ascii="Arial" w:hAnsi="Arial" w:cs="Arial"/>
          <w:sz w:val="20"/>
          <w:szCs w:val="20"/>
        </w:rPr>
      </w:pPr>
    </w:p>
    <w:p w14:paraId="0ACAA9F2" w14:textId="77777777" w:rsidR="00BB1EA5" w:rsidRDefault="00C80F09" w:rsidP="00C80F09">
      <w:pPr>
        <w:ind w:right="81"/>
        <w:jc w:val="both"/>
        <w:rPr>
          <w:rFonts w:ascii="Arial" w:hAnsi="Arial" w:cs="Arial"/>
          <w:sz w:val="20"/>
          <w:szCs w:val="20"/>
        </w:rPr>
      </w:pPr>
      <w:r>
        <w:rPr>
          <w:noProof/>
          <w:lang w:val="es-CO" w:eastAsia="es-CO"/>
        </w:rPr>
        <w:drawing>
          <wp:anchor distT="0" distB="0" distL="114300" distR="114300" simplePos="0" relativeHeight="251670528" behindDoc="0" locked="0" layoutInCell="1" allowOverlap="1" wp14:anchorId="4141AF31" wp14:editId="0FEAD49A">
            <wp:simplePos x="0" y="0"/>
            <wp:positionH relativeFrom="margin">
              <wp:align>center</wp:align>
            </wp:positionH>
            <wp:positionV relativeFrom="paragraph">
              <wp:posOffset>149868</wp:posOffset>
            </wp:positionV>
            <wp:extent cx="6203152" cy="3243702"/>
            <wp:effectExtent l="0" t="0" r="7620" b="13970"/>
            <wp:wrapNone/>
            <wp:docPr id="8" name="Gráfico 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00000000-0008-0000-04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14:paraId="1BE66443" w14:textId="77777777" w:rsidR="00C80F09" w:rsidRPr="00C80F09" w:rsidRDefault="00C80F09" w:rsidP="00C80F09">
      <w:pPr>
        <w:ind w:right="81"/>
        <w:jc w:val="both"/>
        <w:rPr>
          <w:rFonts w:ascii="Arial" w:hAnsi="Arial" w:cs="Arial"/>
          <w:sz w:val="20"/>
          <w:szCs w:val="20"/>
        </w:rPr>
      </w:pPr>
    </w:p>
    <w:p w14:paraId="70A10C6B" w14:textId="77777777" w:rsidR="00BB1EA5" w:rsidRPr="000C1EC5" w:rsidRDefault="00BB1EA5" w:rsidP="00BB1EA5">
      <w:pPr>
        <w:pStyle w:val="Prrafodelista"/>
        <w:ind w:right="81"/>
        <w:rPr>
          <w:rFonts w:ascii="Arial" w:hAnsi="Arial" w:cs="Arial"/>
          <w:sz w:val="20"/>
          <w:szCs w:val="20"/>
        </w:rPr>
      </w:pPr>
    </w:p>
    <w:p w14:paraId="6D6659E8" w14:textId="77777777" w:rsidR="00BB1EA5" w:rsidRPr="000C1EC5" w:rsidRDefault="00BB1EA5" w:rsidP="00C80F09">
      <w:pPr>
        <w:ind w:left="284" w:right="4648"/>
        <w:rPr>
          <w:rFonts w:ascii="Arial" w:hAnsi="Arial" w:cs="Arial"/>
          <w:sz w:val="20"/>
          <w:szCs w:val="20"/>
        </w:rPr>
      </w:pPr>
    </w:p>
    <w:p w14:paraId="0A940EFF" w14:textId="77777777" w:rsidR="00BB1EA5" w:rsidRPr="000C1EC5" w:rsidRDefault="00BB1EA5" w:rsidP="00BB1EA5">
      <w:pPr>
        <w:ind w:left="284" w:right="4648"/>
        <w:jc w:val="both"/>
        <w:rPr>
          <w:rFonts w:ascii="Arial" w:hAnsi="Arial" w:cs="Arial"/>
          <w:sz w:val="20"/>
          <w:szCs w:val="20"/>
        </w:rPr>
      </w:pPr>
    </w:p>
    <w:p w14:paraId="6D100DE6" w14:textId="77777777" w:rsidR="00BB1EA5" w:rsidRPr="000C1EC5" w:rsidRDefault="00BB1EA5" w:rsidP="00BB1EA5">
      <w:pPr>
        <w:ind w:left="284" w:right="4648"/>
        <w:jc w:val="both"/>
        <w:rPr>
          <w:rFonts w:ascii="Arial" w:hAnsi="Arial" w:cs="Arial"/>
          <w:sz w:val="20"/>
          <w:szCs w:val="20"/>
        </w:rPr>
      </w:pPr>
    </w:p>
    <w:p w14:paraId="1BF2126A" w14:textId="77777777" w:rsidR="00BB1EA5" w:rsidRPr="000C1EC5" w:rsidRDefault="00BB1EA5" w:rsidP="00BB1EA5">
      <w:pPr>
        <w:ind w:left="284" w:right="4213"/>
        <w:jc w:val="both"/>
        <w:rPr>
          <w:rFonts w:ascii="Arial" w:hAnsi="Arial" w:cs="Arial"/>
          <w:sz w:val="20"/>
          <w:szCs w:val="20"/>
        </w:rPr>
      </w:pPr>
      <w:r w:rsidRPr="000C1EC5">
        <w:rPr>
          <w:rFonts w:ascii="Arial" w:hAnsi="Arial" w:cs="Arial"/>
          <w:sz w:val="20"/>
          <w:szCs w:val="20"/>
        </w:rPr>
        <w:t xml:space="preserve">En intervalo sobresaliente se ubican todos los </w:t>
      </w:r>
      <w:r w:rsidRPr="000C1EC5">
        <w:rPr>
          <w:rFonts w:ascii="Arial" w:hAnsi="Arial" w:cs="Arial"/>
          <w:bCs/>
          <w:sz w:val="20"/>
          <w:szCs w:val="20"/>
          <w:lang w:val="es-ES"/>
        </w:rPr>
        <w:t>procesos</w:t>
      </w:r>
      <w:r w:rsidRPr="000C1EC5">
        <w:rPr>
          <w:rFonts w:ascii="Arial" w:hAnsi="Arial" w:cs="Arial"/>
          <w:sz w:val="20"/>
          <w:szCs w:val="20"/>
        </w:rPr>
        <w:t xml:space="preserve"> de la entidad </w:t>
      </w:r>
      <w:r w:rsidRPr="000C1EC5">
        <w:rPr>
          <w:rFonts w:ascii="Arial" w:hAnsi="Arial" w:cs="Arial"/>
          <w:b/>
          <w:i/>
          <w:sz w:val="20"/>
          <w:szCs w:val="20"/>
        </w:rPr>
        <w:t xml:space="preserve">Estratégico, </w:t>
      </w:r>
      <w:r w:rsidRPr="000C1EC5">
        <w:rPr>
          <w:rFonts w:ascii="Arial" w:hAnsi="Arial" w:cs="Arial"/>
          <w:b/>
          <w:bCs/>
          <w:i/>
          <w:iCs/>
          <w:sz w:val="20"/>
          <w:szCs w:val="20"/>
        </w:rPr>
        <w:t>Misional y de Apoyo</w:t>
      </w:r>
      <w:r w:rsidRPr="000C1EC5">
        <w:rPr>
          <w:rFonts w:ascii="Arial" w:hAnsi="Arial" w:cs="Arial"/>
          <w:b/>
          <w:i/>
          <w:sz w:val="20"/>
          <w:szCs w:val="20"/>
        </w:rPr>
        <w:t xml:space="preserve"> </w:t>
      </w:r>
      <w:r w:rsidRPr="000C1EC5">
        <w:rPr>
          <w:rFonts w:ascii="Arial" w:hAnsi="Arial" w:cs="Arial"/>
          <w:sz w:val="20"/>
          <w:szCs w:val="20"/>
        </w:rPr>
        <w:t xml:space="preserve">con un porcentaje de avance promedio del 100%. El proceso de </w:t>
      </w:r>
      <w:r w:rsidRPr="000C1EC5">
        <w:rPr>
          <w:rFonts w:ascii="Arial" w:hAnsi="Arial" w:cs="Arial"/>
          <w:b/>
          <w:i/>
          <w:sz w:val="20"/>
          <w:szCs w:val="20"/>
        </w:rPr>
        <w:t>Control</w:t>
      </w:r>
      <w:r w:rsidRPr="000C1EC5">
        <w:rPr>
          <w:rFonts w:ascii="Arial" w:hAnsi="Arial" w:cs="Arial"/>
          <w:i/>
          <w:sz w:val="20"/>
          <w:szCs w:val="20"/>
        </w:rPr>
        <w:t xml:space="preserve"> </w:t>
      </w:r>
      <w:r w:rsidRPr="000C1EC5">
        <w:rPr>
          <w:rFonts w:ascii="Arial" w:hAnsi="Arial" w:cs="Arial"/>
          <w:b/>
          <w:i/>
          <w:sz w:val="20"/>
          <w:szCs w:val="20"/>
        </w:rPr>
        <w:t xml:space="preserve">y Evaluación </w:t>
      </w:r>
      <w:r w:rsidRPr="000C1EC5">
        <w:rPr>
          <w:rFonts w:ascii="Arial" w:hAnsi="Arial" w:cs="Arial"/>
          <w:sz w:val="20"/>
          <w:szCs w:val="20"/>
        </w:rPr>
        <w:t>no presenta programación en el periodo.</w:t>
      </w:r>
    </w:p>
    <w:p w14:paraId="30B928AD" w14:textId="77777777" w:rsidR="00BB1EA5" w:rsidRPr="000C1EC5" w:rsidRDefault="00BB1EA5" w:rsidP="00BB1EA5">
      <w:pPr>
        <w:ind w:left="284" w:right="4071"/>
        <w:jc w:val="both"/>
        <w:rPr>
          <w:rFonts w:ascii="Arial" w:hAnsi="Arial" w:cs="Arial"/>
          <w:sz w:val="20"/>
          <w:szCs w:val="20"/>
        </w:rPr>
      </w:pPr>
    </w:p>
    <w:p w14:paraId="4A5A4937" w14:textId="77777777" w:rsidR="00BB1EA5" w:rsidRPr="000C1EC5" w:rsidRDefault="00BB1EA5" w:rsidP="00BB1EA5">
      <w:pPr>
        <w:ind w:left="284" w:right="4213"/>
        <w:jc w:val="both"/>
        <w:rPr>
          <w:rFonts w:ascii="Arial" w:hAnsi="Arial" w:cs="Arial"/>
          <w:sz w:val="20"/>
          <w:szCs w:val="20"/>
        </w:rPr>
      </w:pPr>
      <w:r w:rsidRPr="000C1EC5">
        <w:rPr>
          <w:rFonts w:ascii="Arial" w:hAnsi="Arial" w:cs="Arial"/>
          <w:sz w:val="20"/>
          <w:szCs w:val="20"/>
        </w:rPr>
        <w:t xml:space="preserve">En términos generales, la entidad tiene un cumplimiento acumulado sobresaliente del </w:t>
      </w:r>
      <w:r w:rsidRPr="000C1EC5">
        <w:rPr>
          <w:rFonts w:ascii="Arial" w:hAnsi="Arial" w:cs="Arial"/>
          <w:b/>
          <w:sz w:val="20"/>
          <w:szCs w:val="20"/>
        </w:rPr>
        <w:t>99,94%</w:t>
      </w:r>
      <w:r w:rsidRPr="000C1EC5">
        <w:rPr>
          <w:rFonts w:ascii="Arial" w:hAnsi="Arial" w:cs="Arial"/>
          <w:sz w:val="20"/>
          <w:szCs w:val="20"/>
        </w:rPr>
        <w:t xml:space="preserve"> en su gestión. </w:t>
      </w:r>
    </w:p>
    <w:p w14:paraId="04B7B10E" w14:textId="77777777" w:rsidR="00BB1EA5" w:rsidRPr="000C1EC5" w:rsidRDefault="00BB1EA5" w:rsidP="00BB1EA5">
      <w:pPr>
        <w:rPr>
          <w:rFonts w:ascii="Arial" w:hAnsi="Arial" w:cs="Arial"/>
          <w:sz w:val="20"/>
          <w:szCs w:val="20"/>
        </w:rPr>
      </w:pPr>
    </w:p>
    <w:p w14:paraId="1610130C" w14:textId="77777777" w:rsidR="00BB1EA5" w:rsidRPr="000C1EC5" w:rsidRDefault="00BB1EA5" w:rsidP="00BB1EA5">
      <w:pPr>
        <w:rPr>
          <w:rFonts w:ascii="Arial" w:hAnsi="Arial" w:cs="Arial"/>
          <w:sz w:val="20"/>
          <w:szCs w:val="20"/>
        </w:rPr>
      </w:pPr>
    </w:p>
    <w:p w14:paraId="01B7663D" w14:textId="77777777" w:rsidR="00BB1EA5" w:rsidRPr="000C1EC5" w:rsidRDefault="00BB1EA5" w:rsidP="00BB1EA5">
      <w:pPr>
        <w:ind w:left="142" w:right="4071"/>
        <w:jc w:val="center"/>
        <w:rPr>
          <w:rFonts w:ascii="Arial" w:hAnsi="Arial" w:cs="Arial"/>
          <w:sz w:val="20"/>
          <w:szCs w:val="20"/>
        </w:rPr>
      </w:pPr>
    </w:p>
    <w:p w14:paraId="73D9F272" w14:textId="77777777" w:rsidR="00BB1EA5" w:rsidRPr="000C1EC5" w:rsidRDefault="00C6711A" w:rsidP="00BB1EA5">
      <w:pPr>
        <w:tabs>
          <w:tab w:val="left" w:pos="7260"/>
        </w:tabs>
        <w:rPr>
          <w:rFonts w:ascii="Arial" w:hAnsi="Arial" w:cs="Arial"/>
          <w:sz w:val="20"/>
          <w:szCs w:val="20"/>
        </w:rPr>
      </w:pPr>
      <w:bookmarkStart w:id="18" w:name="_GoBack"/>
      <w:bookmarkEnd w:id="18"/>
      <w:r w:rsidRPr="000C1EC5">
        <w:rPr>
          <w:rFonts w:ascii="Arial" w:hAnsi="Arial" w:cs="Arial"/>
          <w:noProof/>
          <w:sz w:val="20"/>
          <w:szCs w:val="20"/>
          <w:lang w:val="es-CO" w:eastAsia="es-CO"/>
        </w:rPr>
        <w:drawing>
          <wp:anchor distT="0" distB="0" distL="114300" distR="114300" simplePos="0" relativeHeight="251672576" behindDoc="1" locked="0" layoutInCell="1" allowOverlap="1" wp14:anchorId="3EEADDB4" wp14:editId="5348205A">
            <wp:simplePos x="0" y="0"/>
            <wp:positionH relativeFrom="margin">
              <wp:align>center</wp:align>
            </wp:positionH>
            <wp:positionV relativeFrom="paragraph">
              <wp:posOffset>101735</wp:posOffset>
            </wp:positionV>
            <wp:extent cx="4478966" cy="3356580"/>
            <wp:effectExtent l="0" t="0" r="0" b="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APO.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78966" cy="3356580"/>
                    </a:xfrm>
                    <a:prstGeom prst="rect">
                      <a:avLst/>
                    </a:prstGeom>
                  </pic:spPr>
                </pic:pic>
              </a:graphicData>
            </a:graphic>
            <wp14:sizeRelH relativeFrom="margin">
              <wp14:pctWidth>0</wp14:pctWidth>
            </wp14:sizeRelH>
            <wp14:sizeRelV relativeFrom="margin">
              <wp14:pctHeight>0</wp14:pctHeight>
            </wp14:sizeRelV>
          </wp:anchor>
        </w:drawing>
      </w:r>
    </w:p>
    <w:sectPr w:rsidR="00BB1EA5" w:rsidRPr="000C1EC5" w:rsidSect="00135C06">
      <w:pgSz w:w="12240" w:h="15840"/>
      <w:pgMar w:top="1417" w:right="1701" w:bottom="1417" w:left="1701" w:header="708" w:footer="708" w:gutter="0"/>
      <w:pgNumType w:start="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E879D" w16cex:dateUtc="2020-05-19T21:28:00Z"/>
  <w16cex:commentExtensible w16cex:durableId="226E8ED5" w16cex:dateUtc="2020-05-19T21:59:00Z"/>
  <w16cex:commentExtensible w16cex:durableId="226E8EF4" w16cex:dateUtc="2020-05-19T21:59:00Z"/>
  <w16cex:commentExtensible w16cex:durableId="226E8F26" w16cex:dateUtc="2020-05-19T22:00:00Z"/>
  <w16cex:commentExtensible w16cex:durableId="226E8F3A" w16cex:dateUtc="2020-05-19T22:00:00Z"/>
  <w16cex:commentExtensible w16cex:durableId="226E8F4D" w16cex:dateUtc="2020-05-19T22:01:00Z"/>
  <w16cex:commentExtensible w16cex:durableId="226E9130" w16cex:dateUtc="2020-05-19T22: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996ECA3" w16cid:durableId="226E879D"/>
  <w16cid:commentId w16cid:paraId="2820295D" w16cid:durableId="226E8ED5"/>
  <w16cid:commentId w16cid:paraId="284F22E8" w16cid:durableId="226E8EF4"/>
  <w16cid:commentId w16cid:paraId="50CA3AFD" w16cid:durableId="226E8F26"/>
  <w16cid:commentId w16cid:paraId="155917CD" w16cid:durableId="226E8F3A"/>
  <w16cid:commentId w16cid:paraId="51AADE62" w16cid:durableId="226E8F4D"/>
  <w16cid:commentId w16cid:paraId="210D5AB6" w16cid:durableId="226E913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F1EEC" w14:textId="77777777" w:rsidR="0045758D" w:rsidRDefault="0045758D" w:rsidP="00C6711A">
      <w:pPr>
        <w:spacing w:after="0" w:line="240" w:lineRule="auto"/>
      </w:pPr>
      <w:r>
        <w:separator/>
      </w:r>
    </w:p>
  </w:endnote>
  <w:endnote w:type="continuationSeparator" w:id="0">
    <w:p w14:paraId="4BFF1B8D" w14:textId="77777777" w:rsidR="0045758D" w:rsidRDefault="0045758D" w:rsidP="00C67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29D4D" w14:textId="77777777" w:rsidR="0045758D" w:rsidRDefault="0045758D" w:rsidP="00C6711A">
      <w:pPr>
        <w:spacing w:after="0" w:line="240" w:lineRule="auto"/>
      </w:pPr>
      <w:r>
        <w:separator/>
      </w:r>
    </w:p>
  </w:footnote>
  <w:footnote w:type="continuationSeparator" w:id="0">
    <w:p w14:paraId="6C410067" w14:textId="77777777" w:rsidR="0045758D" w:rsidRDefault="0045758D" w:rsidP="00C671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AA0A590"/>
    <w:lvl w:ilvl="0">
      <w:start w:val="1"/>
      <w:numFmt w:val="bullet"/>
      <w:lvlText w:val=""/>
      <w:lvlJc w:val="left"/>
      <w:pPr>
        <w:tabs>
          <w:tab w:val="num" w:pos="4961"/>
        </w:tabs>
        <w:ind w:left="4961" w:firstLine="0"/>
      </w:pPr>
      <w:rPr>
        <w:rFonts w:ascii="Symbol" w:hAnsi="Symbol" w:hint="default"/>
      </w:rPr>
    </w:lvl>
    <w:lvl w:ilvl="1">
      <w:start w:val="1"/>
      <w:numFmt w:val="bullet"/>
      <w:lvlText w:val=""/>
      <w:lvlJc w:val="left"/>
      <w:pPr>
        <w:tabs>
          <w:tab w:val="num" w:pos="5681"/>
        </w:tabs>
        <w:ind w:left="6041" w:hanging="360"/>
      </w:pPr>
      <w:rPr>
        <w:rFonts w:ascii="Symbol" w:hAnsi="Symbol" w:hint="default"/>
      </w:rPr>
    </w:lvl>
    <w:lvl w:ilvl="2">
      <w:start w:val="1"/>
      <w:numFmt w:val="bullet"/>
      <w:lvlText w:val="o"/>
      <w:lvlJc w:val="left"/>
      <w:pPr>
        <w:tabs>
          <w:tab w:val="num" w:pos="6401"/>
        </w:tabs>
        <w:ind w:left="6761" w:hanging="360"/>
      </w:pPr>
      <w:rPr>
        <w:rFonts w:ascii="Courier New" w:hAnsi="Courier New" w:hint="default"/>
      </w:rPr>
    </w:lvl>
    <w:lvl w:ilvl="3">
      <w:start w:val="1"/>
      <w:numFmt w:val="bullet"/>
      <w:lvlText w:val=""/>
      <w:lvlJc w:val="left"/>
      <w:pPr>
        <w:tabs>
          <w:tab w:val="num" w:pos="7121"/>
        </w:tabs>
        <w:ind w:left="7481" w:hanging="360"/>
      </w:pPr>
      <w:rPr>
        <w:rFonts w:ascii="Wingdings" w:hAnsi="Wingdings" w:hint="default"/>
      </w:rPr>
    </w:lvl>
    <w:lvl w:ilvl="4">
      <w:start w:val="1"/>
      <w:numFmt w:val="bullet"/>
      <w:lvlText w:val=""/>
      <w:lvlJc w:val="left"/>
      <w:pPr>
        <w:tabs>
          <w:tab w:val="num" w:pos="7841"/>
        </w:tabs>
        <w:ind w:left="8201" w:hanging="360"/>
      </w:pPr>
      <w:rPr>
        <w:rFonts w:ascii="Wingdings" w:hAnsi="Wingdings" w:hint="default"/>
      </w:rPr>
    </w:lvl>
    <w:lvl w:ilvl="5">
      <w:start w:val="1"/>
      <w:numFmt w:val="bullet"/>
      <w:lvlText w:val=""/>
      <w:lvlJc w:val="left"/>
      <w:pPr>
        <w:tabs>
          <w:tab w:val="num" w:pos="8561"/>
        </w:tabs>
        <w:ind w:left="8921" w:hanging="360"/>
      </w:pPr>
      <w:rPr>
        <w:rFonts w:ascii="Symbol" w:hAnsi="Symbol" w:hint="default"/>
      </w:rPr>
    </w:lvl>
    <w:lvl w:ilvl="6">
      <w:start w:val="1"/>
      <w:numFmt w:val="bullet"/>
      <w:lvlText w:val="o"/>
      <w:lvlJc w:val="left"/>
      <w:pPr>
        <w:tabs>
          <w:tab w:val="num" w:pos="9281"/>
        </w:tabs>
        <w:ind w:left="9641" w:hanging="360"/>
      </w:pPr>
      <w:rPr>
        <w:rFonts w:ascii="Courier New" w:hAnsi="Courier New" w:hint="default"/>
      </w:rPr>
    </w:lvl>
    <w:lvl w:ilvl="7">
      <w:start w:val="1"/>
      <w:numFmt w:val="bullet"/>
      <w:lvlText w:val=""/>
      <w:lvlJc w:val="left"/>
      <w:pPr>
        <w:tabs>
          <w:tab w:val="num" w:pos="10001"/>
        </w:tabs>
        <w:ind w:left="10361" w:hanging="360"/>
      </w:pPr>
      <w:rPr>
        <w:rFonts w:ascii="Wingdings" w:hAnsi="Wingdings" w:hint="default"/>
      </w:rPr>
    </w:lvl>
    <w:lvl w:ilvl="8">
      <w:start w:val="1"/>
      <w:numFmt w:val="bullet"/>
      <w:lvlText w:val=""/>
      <w:lvlJc w:val="left"/>
      <w:pPr>
        <w:tabs>
          <w:tab w:val="num" w:pos="10721"/>
        </w:tabs>
        <w:ind w:left="11081" w:hanging="360"/>
      </w:pPr>
      <w:rPr>
        <w:rFonts w:ascii="Wingdings" w:hAnsi="Wingdings" w:hint="default"/>
      </w:rPr>
    </w:lvl>
  </w:abstractNum>
  <w:abstractNum w:abstractNumId="1" w15:restartNumberingAfterBreak="0">
    <w:nsid w:val="03BA18D2"/>
    <w:multiLevelType w:val="hybridMultilevel"/>
    <w:tmpl w:val="190AFC9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C4D7173"/>
    <w:multiLevelType w:val="hybridMultilevel"/>
    <w:tmpl w:val="F5D0C48A"/>
    <w:lvl w:ilvl="0" w:tplc="240A000D">
      <w:start w:val="1"/>
      <w:numFmt w:val="bullet"/>
      <w:lvlText w:val=""/>
      <w:lvlJc w:val="left"/>
      <w:pPr>
        <w:ind w:left="578" w:hanging="360"/>
      </w:pPr>
      <w:rPr>
        <w:rFonts w:ascii="Wingdings" w:hAnsi="Wingdings" w:hint="default"/>
      </w:rPr>
    </w:lvl>
    <w:lvl w:ilvl="1" w:tplc="240A0003" w:tentative="1">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abstractNum w:abstractNumId="3" w15:restartNumberingAfterBreak="0">
    <w:nsid w:val="33895107"/>
    <w:multiLevelType w:val="hybridMultilevel"/>
    <w:tmpl w:val="8F2874A6"/>
    <w:lvl w:ilvl="0" w:tplc="240A000D">
      <w:start w:val="1"/>
      <w:numFmt w:val="bullet"/>
      <w:lvlText w:val=""/>
      <w:lvlJc w:val="left"/>
      <w:pPr>
        <w:ind w:left="578" w:hanging="360"/>
      </w:pPr>
      <w:rPr>
        <w:rFonts w:ascii="Wingdings" w:hAnsi="Wingdings" w:hint="default"/>
      </w:rPr>
    </w:lvl>
    <w:lvl w:ilvl="1" w:tplc="240A0003" w:tentative="1">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abstractNum w:abstractNumId="4" w15:restartNumberingAfterBreak="0">
    <w:nsid w:val="61831A71"/>
    <w:multiLevelType w:val="hybridMultilevel"/>
    <w:tmpl w:val="2182E7EE"/>
    <w:lvl w:ilvl="0" w:tplc="240A000D">
      <w:start w:val="1"/>
      <w:numFmt w:val="bullet"/>
      <w:lvlText w:val=""/>
      <w:lvlJc w:val="left"/>
      <w:pPr>
        <w:ind w:left="578" w:hanging="360"/>
      </w:pPr>
      <w:rPr>
        <w:rFonts w:ascii="Wingdings" w:hAnsi="Wingdings" w:hint="default"/>
      </w:rPr>
    </w:lvl>
    <w:lvl w:ilvl="1" w:tplc="240A0003" w:tentative="1">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abstractNum w:abstractNumId="5" w15:restartNumberingAfterBreak="0">
    <w:nsid w:val="7BE13692"/>
    <w:multiLevelType w:val="hybridMultilevel"/>
    <w:tmpl w:val="7DBC2644"/>
    <w:lvl w:ilvl="0" w:tplc="240A000D">
      <w:start w:val="1"/>
      <w:numFmt w:val="bullet"/>
      <w:lvlText w:val=""/>
      <w:lvlJc w:val="left"/>
      <w:pPr>
        <w:ind w:left="578" w:hanging="360"/>
      </w:pPr>
      <w:rPr>
        <w:rFonts w:ascii="Wingdings" w:hAnsi="Wingdings" w:hint="default"/>
      </w:rPr>
    </w:lvl>
    <w:lvl w:ilvl="1" w:tplc="240A0003">
      <w:start w:val="1"/>
      <w:numFmt w:val="bullet"/>
      <w:lvlText w:val="o"/>
      <w:lvlJc w:val="left"/>
      <w:pPr>
        <w:ind w:left="1298" w:hanging="360"/>
      </w:pPr>
      <w:rPr>
        <w:rFonts w:ascii="Courier New" w:hAnsi="Courier New" w:cs="Courier New" w:hint="default"/>
      </w:rPr>
    </w:lvl>
    <w:lvl w:ilvl="2" w:tplc="240A0005" w:tentative="1">
      <w:start w:val="1"/>
      <w:numFmt w:val="bullet"/>
      <w:lvlText w:val=""/>
      <w:lvlJc w:val="left"/>
      <w:pPr>
        <w:ind w:left="2018" w:hanging="360"/>
      </w:pPr>
      <w:rPr>
        <w:rFonts w:ascii="Wingdings" w:hAnsi="Wingdings" w:hint="default"/>
      </w:rPr>
    </w:lvl>
    <w:lvl w:ilvl="3" w:tplc="240A0001" w:tentative="1">
      <w:start w:val="1"/>
      <w:numFmt w:val="bullet"/>
      <w:lvlText w:val=""/>
      <w:lvlJc w:val="left"/>
      <w:pPr>
        <w:ind w:left="2738" w:hanging="360"/>
      </w:pPr>
      <w:rPr>
        <w:rFonts w:ascii="Symbol" w:hAnsi="Symbol" w:hint="default"/>
      </w:rPr>
    </w:lvl>
    <w:lvl w:ilvl="4" w:tplc="240A0003" w:tentative="1">
      <w:start w:val="1"/>
      <w:numFmt w:val="bullet"/>
      <w:lvlText w:val="o"/>
      <w:lvlJc w:val="left"/>
      <w:pPr>
        <w:ind w:left="3458" w:hanging="360"/>
      </w:pPr>
      <w:rPr>
        <w:rFonts w:ascii="Courier New" w:hAnsi="Courier New" w:cs="Courier New" w:hint="default"/>
      </w:rPr>
    </w:lvl>
    <w:lvl w:ilvl="5" w:tplc="240A0005" w:tentative="1">
      <w:start w:val="1"/>
      <w:numFmt w:val="bullet"/>
      <w:lvlText w:val=""/>
      <w:lvlJc w:val="left"/>
      <w:pPr>
        <w:ind w:left="4178" w:hanging="360"/>
      </w:pPr>
      <w:rPr>
        <w:rFonts w:ascii="Wingdings" w:hAnsi="Wingdings" w:hint="default"/>
      </w:rPr>
    </w:lvl>
    <w:lvl w:ilvl="6" w:tplc="240A0001" w:tentative="1">
      <w:start w:val="1"/>
      <w:numFmt w:val="bullet"/>
      <w:lvlText w:val=""/>
      <w:lvlJc w:val="left"/>
      <w:pPr>
        <w:ind w:left="4898" w:hanging="360"/>
      </w:pPr>
      <w:rPr>
        <w:rFonts w:ascii="Symbol" w:hAnsi="Symbol" w:hint="default"/>
      </w:rPr>
    </w:lvl>
    <w:lvl w:ilvl="7" w:tplc="240A0003" w:tentative="1">
      <w:start w:val="1"/>
      <w:numFmt w:val="bullet"/>
      <w:lvlText w:val="o"/>
      <w:lvlJc w:val="left"/>
      <w:pPr>
        <w:ind w:left="5618" w:hanging="360"/>
      </w:pPr>
      <w:rPr>
        <w:rFonts w:ascii="Courier New" w:hAnsi="Courier New" w:cs="Courier New" w:hint="default"/>
      </w:rPr>
    </w:lvl>
    <w:lvl w:ilvl="8" w:tplc="240A0005" w:tentative="1">
      <w:start w:val="1"/>
      <w:numFmt w:val="bullet"/>
      <w:lvlText w:val=""/>
      <w:lvlJc w:val="left"/>
      <w:pPr>
        <w:ind w:left="6338"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EA5"/>
    <w:rsid w:val="000026C0"/>
    <w:rsid w:val="000616FC"/>
    <w:rsid w:val="00071927"/>
    <w:rsid w:val="000A6AD4"/>
    <w:rsid w:val="000B00AB"/>
    <w:rsid w:val="000C1EC5"/>
    <w:rsid w:val="00106E5E"/>
    <w:rsid w:val="00107C2F"/>
    <w:rsid w:val="00135C06"/>
    <w:rsid w:val="00177F94"/>
    <w:rsid w:val="0018765A"/>
    <w:rsid w:val="001F5B3D"/>
    <w:rsid w:val="00283188"/>
    <w:rsid w:val="002A74F3"/>
    <w:rsid w:val="002E44FD"/>
    <w:rsid w:val="002E49F0"/>
    <w:rsid w:val="003046EB"/>
    <w:rsid w:val="00316E6A"/>
    <w:rsid w:val="003248D7"/>
    <w:rsid w:val="00326162"/>
    <w:rsid w:val="003615B0"/>
    <w:rsid w:val="00363386"/>
    <w:rsid w:val="00380B97"/>
    <w:rsid w:val="00392EBD"/>
    <w:rsid w:val="003C5F99"/>
    <w:rsid w:val="003F23FF"/>
    <w:rsid w:val="00413475"/>
    <w:rsid w:val="00414868"/>
    <w:rsid w:val="004335AC"/>
    <w:rsid w:val="0045758D"/>
    <w:rsid w:val="00527A3D"/>
    <w:rsid w:val="005613C4"/>
    <w:rsid w:val="005F09D5"/>
    <w:rsid w:val="0060586E"/>
    <w:rsid w:val="00644B57"/>
    <w:rsid w:val="00674954"/>
    <w:rsid w:val="0073610F"/>
    <w:rsid w:val="007612CC"/>
    <w:rsid w:val="007E50D0"/>
    <w:rsid w:val="007F0254"/>
    <w:rsid w:val="008875B6"/>
    <w:rsid w:val="008A139A"/>
    <w:rsid w:val="00940EFA"/>
    <w:rsid w:val="00944229"/>
    <w:rsid w:val="00954311"/>
    <w:rsid w:val="009D42C5"/>
    <w:rsid w:val="009F3DEA"/>
    <w:rsid w:val="00A54853"/>
    <w:rsid w:val="00A84B4C"/>
    <w:rsid w:val="00AA528E"/>
    <w:rsid w:val="00AB6725"/>
    <w:rsid w:val="00AE1FB3"/>
    <w:rsid w:val="00BB1EA5"/>
    <w:rsid w:val="00BC3164"/>
    <w:rsid w:val="00BE0E7D"/>
    <w:rsid w:val="00C03C40"/>
    <w:rsid w:val="00C6711A"/>
    <w:rsid w:val="00C80F09"/>
    <w:rsid w:val="00C92034"/>
    <w:rsid w:val="00C93A80"/>
    <w:rsid w:val="00D07A54"/>
    <w:rsid w:val="00D205F5"/>
    <w:rsid w:val="00D5083F"/>
    <w:rsid w:val="00E1513F"/>
    <w:rsid w:val="00E6655D"/>
    <w:rsid w:val="00EA66AC"/>
    <w:rsid w:val="00EC7E4F"/>
    <w:rsid w:val="00ED24AB"/>
    <w:rsid w:val="00F316E4"/>
    <w:rsid w:val="00F31B5D"/>
    <w:rsid w:val="00F66307"/>
    <w:rsid w:val="00F8148B"/>
    <w:rsid w:val="00FA41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07CE6"/>
  <w15:chartTrackingRefBased/>
  <w15:docId w15:val="{53D33A53-F359-40E5-A44A-2299DA94F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US"/>
    </w:rPr>
  </w:style>
  <w:style w:type="paragraph" w:styleId="Ttulo1">
    <w:name w:val="heading 1"/>
    <w:basedOn w:val="Normal"/>
    <w:next w:val="Normal"/>
    <w:link w:val="Ttulo1Car"/>
    <w:uiPriority w:val="9"/>
    <w:qFormat/>
    <w:rsid w:val="00BB1EA5"/>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s-ES_tradnl" w:eastAsia="es-ES"/>
    </w:rPr>
  </w:style>
  <w:style w:type="paragraph" w:styleId="Ttulo2">
    <w:name w:val="heading 2"/>
    <w:basedOn w:val="Normal"/>
    <w:next w:val="Normal"/>
    <w:link w:val="Ttulo2Car"/>
    <w:uiPriority w:val="9"/>
    <w:unhideWhenUsed/>
    <w:qFormat/>
    <w:rsid w:val="00C671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BB1EA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BB1EA5"/>
    <w:pPr>
      <w:spacing w:after="0" w:line="240" w:lineRule="auto"/>
      <w:ind w:left="720"/>
      <w:contextualSpacing/>
    </w:pPr>
    <w:rPr>
      <w:rFonts w:eastAsiaTheme="minorEastAsia"/>
      <w:sz w:val="24"/>
      <w:szCs w:val="24"/>
      <w:lang w:val="es-ES_tradnl" w:eastAsia="es-ES"/>
    </w:rPr>
  </w:style>
  <w:style w:type="character" w:customStyle="1" w:styleId="Ttulo1Car">
    <w:name w:val="Título 1 Car"/>
    <w:basedOn w:val="Fuentedeprrafopredeter"/>
    <w:link w:val="Ttulo1"/>
    <w:uiPriority w:val="9"/>
    <w:rsid w:val="00BB1EA5"/>
    <w:rPr>
      <w:rFonts w:asciiTheme="majorHAnsi" w:eastAsiaTheme="majorEastAsia" w:hAnsiTheme="majorHAnsi" w:cstheme="majorBidi"/>
      <w:color w:val="2E74B5" w:themeColor="accent1" w:themeShade="BF"/>
      <w:sz w:val="32"/>
      <w:szCs w:val="32"/>
      <w:lang w:val="es-ES_tradnl" w:eastAsia="es-ES"/>
    </w:rPr>
  </w:style>
  <w:style w:type="table" w:styleId="Tablaconcuadrcula">
    <w:name w:val="Table Grid"/>
    <w:basedOn w:val="Tablanormal"/>
    <w:uiPriority w:val="99"/>
    <w:rsid w:val="00BB1EA5"/>
    <w:pPr>
      <w:spacing w:after="0" w:line="240" w:lineRule="auto"/>
    </w:pPr>
    <w:rPr>
      <w:rFonts w:ascii="Calibri" w:eastAsia="Times New Roman" w:hAnsi="Calibri" w:cs="Times New Roman"/>
      <w:sz w:val="20"/>
      <w:szCs w:val="20"/>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B1EA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B1EA5"/>
    <w:rPr>
      <w:rFonts w:ascii="Segoe UI" w:hAnsi="Segoe UI" w:cs="Segoe UI"/>
      <w:sz w:val="18"/>
      <w:szCs w:val="18"/>
      <w:lang w:val="es-US"/>
    </w:rPr>
  </w:style>
  <w:style w:type="paragraph" w:styleId="Textoindependiente">
    <w:name w:val="Body Text"/>
    <w:basedOn w:val="Normal"/>
    <w:link w:val="TextoindependienteCar"/>
    <w:uiPriority w:val="99"/>
    <w:unhideWhenUsed/>
    <w:rsid w:val="00BB1EA5"/>
    <w:pPr>
      <w:spacing w:after="120" w:line="288" w:lineRule="auto"/>
    </w:pPr>
    <w:rPr>
      <w:rFonts w:eastAsiaTheme="minorEastAsia"/>
      <w:color w:val="404040" w:themeColor="text1" w:themeTint="BF"/>
      <w:sz w:val="24"/>
      <w:szCs w:val="24"/>
      <w:lang w:val="es-ES_tradnl" w:eastAsia="es-ES"/>
    </w:rPr>
  </w:style>
  <w:style w:type="character" w:customStyle="1" w:styleId="TextoindependienteCar">
    <w:name w:val="Texto independiente Car"/>
    <w:basedOn w:val="Fuentedeprrafopredeter"/>
    <w:link w:val="Textoindependiente"/>
    <w:uiPriority w:val="99"/>
    <w:rsid w:val="00BB1EA5"/>
    <w:rPr>
      <w:rFonts w:eastAsiaTheme="minorEastAsia"/>
      <w:color w:val="404040" w:themeColor="text1" w:themeTint="BF"/>
      <w:sz w:val="24"/>
      <w:szCs w:val="24"/>
      <w:lang w:val="es-ES_tradnl" w:eastAsia="es-ES"/>
    </w:rPr>
  </w:style>
  <w:style w:type="character" w:customStyle="1" w:styleId="Ttulo3Car">
    <w:name w:val="Título 3 Car"/>
    <w:basedOn w:val="Fuentedeprrafopredeter"/>
    <w:link w:val="Ttulo3"/>
    <w:uiPriority w:val="9"/>
    <w:semiHidden/>
    <w:rsid w:val="00BB1EA5"/>
    <w:rPr>
      <w:rFonts w:asciiTheme="majorHAnsi" w:eastAsiaTheme="majorEastAsia" w:hAnsiTheme="majorHAnsi" w:cstheme="majorBidi"/>
      <w:color w:val="1F4D78" w:themeColor="accent1" w:themeShade="7F"/>
      <w:sz w:val="24"/>
      <w:szCs w:val="24"/>
      <w:lang w:val="es-US"/>
    </w:rPr>
  </w:style>
  <w:style w:type="character" w:customStyle="1" w:styleId="Ttulo2Car">
    <w:name w:val="Título 2 Car"/>
    <w:basedOn w:val="Fuentedeprrafopredeter"/>
    <w:link w:val="Ttulo2"/>
    <w:uiPriority w:val="9"/>
    <w:rsid w:val="00C6711A"/>
    <w:rPr>
      <w:rFonts w:asciiTheme="majorHAnsi" w:eastAsiaTheme="majorEastAsia" w:hAnsiTheme="majorHAnsi" w:cstheme="majorBidi"/>
      <w:color w:val="2E74B5" w:themeColor="accent1" w:themeShade="BF"/>
      <w:sz w:val="26"/>
      <w:szCs w:val="26"/>
      <w:lang w:val="es-US"/>
    </w:rPr>
  </w:style>
  <w:style w:type="paragraph" w:styleId="Encabezado">
    <w:name w:val="header"/>
    <w:basedOn w:val="Normal"/>
    <w:link w:val="EncabezadoCar"/>
    <w:uiPriority w:val="99"/>
    <w:unhideWhenUsed/>
    <w:rsid w:val="00C6711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711A"/>
    <w:rPr>
      <w:lang w:val="es-US"/>
    </w:rPr>
  </w:style>
  <w:style w:type="paragraph" w:styleId="Piedepgina">
    <w:name w:val="footer"/>
    <w:basedOn w:val="Normal"/>
    <w:link w:val="PiedepginaCar"/>
    <w:uiPriority w:val="99"/>
    <w:unhideWhenUsed/>
    <w:rsid w:val="00C671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711A"/>
    <w:rPr>
      <w:lang w:val="es-US"/>
    </w:rPr>
  </w:style>
  <w:style w:type="paragraph" w:styleId="TtulodeTDC">
    <w:name w:val="TOC Heading"/>
    <w:basedOn w:val="Ttulo1"/>
    <w:next w:val="Normal"/>
    <w:uiPriority w:val="39"/>
    <w:unhideWhenUsed/>
    <w:qFormat/>
    <w:rsid w:val="00135C06"/>
    <w:pPr>
      <w:spacing w:line="259" w:lineRule="auto"/>
      <w:outlineLvl w:val="9"/>
    </w:pPr>
    <w:rPr>
      <w:lang w:val="es-CO" w:eastAsia="es-CO"/>
    </w:rPr>
  </w:style>
  <w:style w:type="paragraph" w:styleId="TDC1">
    <w:name w:val="toc 1"/>
    <w:basedOn w:val="Normal"/>
    <w:next w:val="Normal"/>
    <w:autoRedefine/>
    <w:uiPriority w:val="39"/>
    <w:unhideWhenUsed/>
    <w:rsid w:val="00135C06"/>
    <w:pPr>
      <w:spacing w:after="100"/>
    </w:pPr>
  </w:style>
  <w:style w:type="paragraph" w:styleId="TDC2">
    <w:name w:val="toc 2"/>
    <w:basedOn w:val="Normal"/>
    <w:next w:val="Normal"/>
    <w:autoRedefine/>
    <w:uiPriority w:val="39"/>
    <w:unhideWhenUsed/>
    <w:rsid w:val="00135C06"/>
    <w:pPr>
      <w:spacing w:after="100"/>
      <w:ind w:left="220"/>
    </w:pPr>
  </w:style>
  <w:style w:type="character" w:styleId="Hipervnculo">
    <w:name w:val="Hyperlink"/>
    <w:basedOn w:val="Fuentedeprrafopredeter"/>
    <w:uiPriority w:val="99"/>
    <w:unhideWhenUsed/>
    <w:rsid w:val="00135C06"/>
    <w:rPr>
      <w:color w:val="0563C1" w:themeColor="hyperlink"/>
      <w:u w:val="single"/>
    </w:rPr>
  </w:style>
  <w:style w:type="paragraph" w:styleId="Sinespaciado">
    <w:name w:val="No Spacing"/>
    <w:link w:val="SinespaciadoCar"/>
    <w:uiPriority w:val="1"/>
    <w:qFormat/>
    <w:rsid w:val="00135C06"/>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135C06"/>
    <w:rPr>
      <w:rFonts w:eastAsiaTheme="minorEastAsia"/>
      <w:lang w:eastAsia="es-CO"/>
    </w:rPr>
  </w:style>
  <w:style w:type="character" w:styleId="Refdecomentario">
    <w:name w:val="annotation reference"/>
    <w:basedOn w:val="Fuentedeprrafopredeter"/>
    <w:uiPriority w:val="99"/>
    <w:semiHidden/>
    <w:unhideWhenUsed/>
    <w:rsid w:val="00EC7E4F"/>
    <w:rPr>
      <w:sz w:val="16"/>
      <w:szCs w:val="16"/>
    </w:rPr>
  </w:style>
  <w:style w:type="paragraph" w:styleId="Textocomentario">
    <w:name w:val="annotation text"/>
    <w:basedOn w:val="Normal"/>
    <w:link w:val="TextocomentarioCar"/>
    <w:uiPriority w:val="99"/>
    <w:semiHidden/>
    <w:unhideWhenUsed/>
    <w:rsid w:val="00EC7E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C7E4F"/>
    <w:rPr>
      <w:sz w:val="20"/>
      <w:szCs w:val="20"/>
      <w:lang w:val="es-US"/>
    </w:rPr>
  </w:style>
  <w:style w:type="paragraph" w:styleId="Asuntodelcomentario">
    <w:name w:val="annotation subject"/>
    <w:basedOn w:val="Textocomentario"/>
    <w:next w:val="Textocomentario"/>
    <w:link w:val="AsuntodelcomentarioCar"/>
    <w:uiPriority w:val="99"/>
    <w:semiHidden/>
    <w:unhideWhenUsed/>
    <w:rsid w:val="00EC7E4F"/>
    <w:rPr>
      <w:b/>
      <w:bCs/>
    </w:rPr>
  </w:style>
  <w:style w:type="character" w:customStyle="1" w:styleId="AsuntodelcomentarioCar">
    <w:name w:val="Asunto del comentario Car"/>
    <w:basedOn w:val="TextocomentarioCar"/>
    <w:link w:val="Asuntodelcomentario"/>
    <w:uiPriority w:val="99"/>
    <w:semiHidden/>
    <w:rsid w:val="00EC7E4F"/>
    <w:rPr>
      <w:b/>
      <w:bCs/>
      <w:sz w:val="20"/>
      <w:szCs w:val="20"/>
      <w:lang w:val="es-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72169">
      <w:bodyDiv w:val="1"/>
      <w:marLeft w:val="0"/>
      <w:marRight w:val="0"/>
      <w:marTop w:val="0"/>
      <w:marBottom w:val="0"/>
      <w:divBdr>
        <w:top w:val="none" w:sz="0" w:space="0" w:color="auto"/>
        <w:left w:val="none" w:sz="0" w:space="0" w:color="auto"/>
        <w:bottom w:val="none" w:sz="0" w:space="0" w:color="auto"/>
        <w:right w:val="none" w:sz="0" w:space="0" w:color="auto"/>
      </w:divBdr>
    </w:div>
    <w:div w:id="398669467">
      <w:bodyDiv w:val="1"/>
      <w:marLeft w:val="0"/>
      <w:marRight w:val="0"/>
      <w:marTop w:val="0"/>
      <w:marBottom w:val="0"/>
      <w:divBdr>
        <w:top w:val="none" w:sz="0" w:space="0" w:color="auto"/>
        <w:left w:val="none" w:sz="0" w:space="0" w:color="auto"/>
        <w:bottom w:val="none" w:sz="0" w:space="0" w:color="auto"/>
        <w:right w:val="none" w:sz="0" w:space="0" w:color="auto"/>
      </w:divBdr>
    </w:div>
    <w:div w:id="403187985">
      <w:bodyDiv w:val="1"/>
      <w:marLeft w:val="0"/>
      <w:marRight w:val="0"/>
      <w:marTop w:val="0"/>
      <w:marBottom w:val="0"/>
      <w:divBdr>
        <w:top w:val="none" w:sz="0" w:space="0" w:color="auto"/>
        <w:left w:val="none" w:sz="0" w:space="0" w:color="auto"/>
        <w:bottom w:val="none" w:sz="0" w:space="0" w:color="auto"/>
        <w:right w:val="none" w:sz="0" w:space="0" w:color="auto"/>
      </w:divBdr>
    </w:div>
    <w:div w:id="600914936">
      <w:bodyDiv w:val="1"/>
      <w:marLeft w:val="0"/>
      <w:marRight w:val="0"/>
      <w:marTop w:val="0"/>
      <w:marBottom w:val="0"/>
      <w:divBdr>
        <w:top w:val="none" w:sz="0" w:space="0" w:color="auto"/>
        <w:left w:val="none" w:sz="0" w:space="0" w:color="auto"/>
        <w:bottom w:val="none" w:sz="0" w:space="0" w:color="auto"/>
        <w:right w:val="none" w:sz="0" w:space="0" w:color="auto"/>
      </w:divBdr>
    </w:div>
    <w:div w:id="675812254">
      <w:bodyDiv w:val="1"/>
      <w:marLeft w:val="0"/>
      <w:marRight w:val="0"/>
      <w:marTop w:val="0"/>
      <w:marBottom w:val="0"/>
      <w:divBdr>
        <w:top w:val="none" w:sz="0" w:space="0" w:color="auto"/>
        <w:left w:val="none" w:sz="0" w:space="0" w:color="auto"/>
        <w:bottom w:val="none" w:sz="0" w:space="0" w:color="auto"/>
        <w:right w:val="none" w:sz="0" w:space="0" w:color="auto"/>
      </w:divBdr>
    </w:div>
    <w:div w:id="805708934">
      <w:bodyDiv w:val="1"/>
      <w:marLeft w:val="0"/>
      <w:marRight w:val="0"/>
      <w:marTop w:val="0"/>
      <w:marBottom w:val="0"/>
      <w:divBdr>
        <w:top w:val="none" w:sz="0" w:space="0" w:color="auto"/>
        <w:left w:val="none" w:sz="0" w:space="0" w:color="auto"/>
        <w:bottom w:val="none" w:sz="0" w:space="0" w:color="auto"/>
        <w:right w:val="none" w:sz="0" w:space="0" w:color="auto"/>
      </w:divBdr>
    </w:div>
    <w:div w:id="891384436">
      <w:bodyDiv w:val="1"/>
      <w:marLeft w:val="0"/>
      <w:marRight w:val="0"/>
      <w:marTop w:val="0"/>
      <w:marBottom w:val="0"/>
      <w:divBdr>
        <w:top w:val="none" w:sz="0" w:space="0" w:color="auto"/>
        <w:left w:val="none" w:sz="0" w:space="0" w:color="auto"/>
        <w:bottom w:val="none" w:sz="0" w:space="0" w:color="auto"/>
        <w:right w:val="none" w:sz="0" w:space="0" w:color="auto"/>
      </w:divBdr>
    </w:div>
    <w:div w:id="970133657">
      <w:bodyDiv w:val="1"/>
      <w:marLeft w:val="0"/>
      <w:marRight w:val="0"/>
      <w:marTop w:val="0"/>
      <w:marBottom w:val="0"/>
      <w:divBdr>
        <w:top w:val="none" w:sz="0" w:space="0" w:color="auto"/>
        <w:left w:val="none" w:sz="0" w:space="0" w:color="auto"/>
        <w:bottom w:val="none" w:sz="0" w:space="0" w:color="auto"/>
        <w:right w:val="none" w:sz="0" w:space="0" w:color="auto"/>
      </w:divBdr>
    </w:div>
    <w:div w:id="1032848387">
      <w:bodyDiv w:val="1"/>
      <w:marLeft w:val="0"/>
      <w:marRight w:val="0"/>
      <w:marTop w:val="0"/>
      <w:marBottom w:val="0"/>
      <w:divBdr>
        <w:top w:val="none" w:sz="0" w:space="0" w:color="auto"/>
        <w:left w:val="none" w:sz="0" w:space="0" w:color="auto"/>
        <w:bottom w:val="none" w:sz="0" w:space="0" w:color="auto"/>
        <w:right w:val="none" w:sz="0" w:space="0" w:color="auto"/>
      </w:divBdr>
    </w:div>
    <w:div w:id="1046680206">
      <w:bodyDiv w:val="1"/>
      <w:marLeft w:val="0"/>
      <w:marRight w:val="0"/>
      <w:marTop w:val="0"/>
      <w:marBottom w:val="0"/>
      <w:divBdr>
        <w:top w:val="none" w:sz="0" w:space="0" w:color="auto"/>
        <w:left w:val="none" w:sz="0" w:space="0" w:color="auto"/>
        <w:bottom w:val="none" w:sz="0" w:space="0" w:color="auto"/>
        <w:right w:val="none" w:sz="0" w:space="0" w:color="auto"/>
      </w:divBdr>
    </w:div>
    <w:div w:id="1233081834">
      <w:bodyDiv w:val="1"/>
      <w:marLeft w:val="0"/>
      <w:marRight w:val="0"/>
      <w:marTop w:val="0"/>
      <w:marBottom w:val="0"/>
      <w:divBdr>
        <w:top w:val="none" w:sz="0" w:space="0" w:color="auto"/>
        <w:left w:val="none" w:sz="0" w:space="0" w:color="auto"/>
        <w:bottom w:val="none" w:sz="0" w:space="0" w:color="auto"/>
        <w:right w:val="none" w:sz="0" w:space="0" w:color="auto"/>
      </w:divBdr>
    </w:div>
    <w:div w:id="1363557698">
      <w:bodyDiv w:val="1"/>
      <w:marLeft w:val="0"/>
      <w:marRight w:val="0"/>
      <w:marTop w:val="0"/>
      <w:marBottom w:val="0"/>
      <w:divBdr>
        <w:top w:val="none" w:sz="0" w:space="0" w:color="auto"/>
        <w:left w:val="none" w:sz="0" w:space="0" w:color="auto"/>
        <w:bottom w:val="none" w:sz="0" w:space="0" w:color="auto"/>
        <w:right w:val="none" w:sz="0" w:space="0" w:color="auto"/>
      </w:divBdr>
    </w:div>
    <w:div w:id="1410422322">
      <w:bodyDiv w:val="1"/>
      <w:marLeft w:val="0"/>
      <w:marRight w:val="0"/>
      <w:marTop w:val="0"/>
      <w:marBottom w:val="0"/>
      <w:divBdr>
        <w:top w:val="none" w:sz="0" w:space="0" w:color="auto"/>
        <w:left w:val="none" w:sz="0" w:space="0" w:color="auto"/>
        <w:bottom w:val="none" w:sz="0" w:space="0" w:color="auto"/>
        <w:right w:val="none" w:sz="0" w:space="0" w:color="auto"/>
      </w:divBdr>
    </w:div>
    <w:div w:id="1550918415">
      <w:bodyDiv w:val="1"/>
      <w:marLeft w:val="0"/>
      <w:marRight w:val="0"/>
      <w:marTop w:val="0"/>
      <w:marBottom w:val="0"/>
      <w:divBdr>
        <w:top w:val="none" w:sz="0" w:space="0" w:color="auto"/>
        <w:left w:val="none" w:sz="0" w:space="0" w:color="auto"/>
        <w:bottom w:val="none" w:sz="0" w:space="0" w:color="auto"/>
        <w:right w:val="none" w:sz="0" w:space="0" w:color="auto"/>
      </w:divBdr>
    </w:div>
    <w:div w:id="1618677268">
      <w:bodyDiv w:val="1"/>
      <w:marLeft w:val="0"/>
      <w:marRight w:val="0"/>
      <w:marTop w:val="0"/>
      <w:marBottom w:val="0"/>
      <w:divBdr>
        <w:top w:val="none" w:sz="0" w:space="0" w:color="auto"/>
        <w:left w:val="none" w:sz="0" w:space="0" w:color="auto"/>
        <w:bottom w:val="none" w:sz="0" w:space="0" w:color="auto"/>
        <w:right w:val="none" w:sz="0" w:space="0" w:color="auto"/>
      </w:divBdr>
    </w:div>
    <w:div w:id="1683584207">
      <w:bodyDiv w:val="1"/>
      <w:marLeft w:val="0"/>
      <w:marRight w:val="0"/>
      <w:marTop w:val="0"/>
      <w:marBottom w:val="0"/>
      <w:divBdr>
        <w:top w:val="none" w:sz="0" w:space="0" w:color="auto"/>
        <w:left w:val="none" w:sz="0" w:space="0" w:color="auto"/>
        <w:bottom w:val="none" w:sz="0" w:space="0" w:color="auto"/>
        <w:right w:val="none" w:sz="0" w:space="0" w:color="auto"/>
      </w:divBdr>
    </w:div>
    <w:div w:id="1840347981">
      <w:bodyDiv w:val="1"/>
      <w:marLeft w:val="0"/>
      <w:marRight w:val="0"/>
      <w:marTop w:val="0"/>
      <w:marBottom w:val="0"/>
      <w:divBdr>
        <w:top w:val="none" w:sz="0" w:space="0" w:color="auto"/>
        <w:left w:val="none" w:sz="0" w:space="0" w:color="auto"/>
        <w:bottom w:val="none" w:sz="0" w:space="0" w:color="auto"/>
        <w:right w:val="none" w:sz="0" w:space="0" w:color="auto"/>
      </w:divBdr>
    </w:div>
    <w:div w:id="1874800565">
      <w:bodyDiv w:val="1"/>
      <w:marLeft w:val="0"/>
      <w:marRight w:val="0"/>
      <w:marTop w:val="0"/>
      <w:marBottom w:val="0"/>
      <w:divBdr>
        <w:top w:val="none" w:sz="0" w:space="0" w:color="auto"/>
        <w:left w:val="none" w:sz="0" w:space="0" w:color="auto"/>
        <w:bottom w:val="none" w:sz="0" w:space="0" w:color="auto"/>
        <w:right w:val="none" w:sz="0" w:space="0" w:color="auto"/>
      </w:divBdr>
    </w:div>
    <w:div w:id="2047480189">
      <w:bodyDiv w:val="1"/>
      <w:marLeft w:val="0"/>
      <w:marRight w:val="0"/>
      <w:marTop w:val="0"/>
      <w:marBottom w:val="0"/>
      <w:divBdr>
        <w:top w:val="none" w:sz="0" w:space="0" w:color="auto"/>
        <w:left w:val="none" w:sz="0" w:space="0" w:color="auto"/>
        <w:bottom w:val="none" w:sz="0" w:space="0" w:color="auto"/>
        <w:right w:val="none" w:sz="0" w:space="0" w:color="auto"/>
      </w:divBdr>
    </w:div>
    <w:div w:id="210869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image" Target="media/image4.emf"/><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chart" Target="charts/chart2.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chart" Target="charts/chart1.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image" Target="media/image5.emf"/><Relationship Id="rId4" Type="http://schemas.openxmlformats.org/officeDocument/2006/relationships/styles" Target="styles.xml"/><Relationship Id="rId9" Type="http://schemas.openxmlformats.org/officeDocument/2006/relationships/image" Target="media/image1.jpeg"/><Relationship Id="rId14" Type="http://schemas.microsoft.com/office/2007/relationships/diagramDrawing" Target="diagrams/drawing1.xml"/><Relationship Id="rId22"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uario\Google%20Drive\SDA-SPCI%20(1)\INDICADORES\Tablero%20de%20control%20-%20%20MARZO%202020.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Hoja1!$B$1</c:f>
              <c:strCache>
                <c:ptCount val="1"/>
                <c:pt idx="0">
                  <c:v>Promedio Mensual</c:v>
                </c:pt>
              </c:strCache>
            </c:strRef>
          </c:tx>
          <c:spPr>
            <a:solidFill>
              <a:schemeClr val="accent6">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Hoja1!$A$2:$A$8</c:f>
              <c:strCache>
                <c:ptCount val="7"/>
                <c:pt idx="0">
                  <c:v>Contribuir eficazmente en la construcción de una ciudad ambientalmente sostenible, que se integre con la región y con la nación, en cumplimiento de lo establecido en el plan de desarrollo distrital vigente</c:v>
                </c:pt>
                <c:pt idx="1">
                  <c:v>Mantener la confidencialidad, integridad, disponibilidad de los activos de información, y la protección de datos personales, mediante la gestión de los riesgos; que permitan establecer un ámbito de confianza, a las partes interesadas, en concordancia con </c:v>
                </c:pt>
                <c:pt idx="2">
                  <c:v>Administrar y conservar los documentos de la Secretaría Distrital de Ambiente, de acuerdo con lo establecido en la Tabla de Retención Documental TRD; fortaleciendo la preservación de la memoria </c:v>
                </c:pt>
                <c:pt idx="3">
                  <c:v>Prevenir o mitigar los riesgos y peligros identificados en la Secretaría Distrital de Ambiente, que afecten o puedan afectar la salud y seguridad de su personal, sus clientes y visitantes.</c:v>
                </c:pt>
                <c:pt idx="4">
                  <c:v>Promover la vinculación de la comunidad a los procesos, ambientalmente sostenibles, liderados por la Secretaría Distrital de Ambiente.</c:v>
                </c:pt>
                <c:pt idx="5">
                  <c:v>Promover el autocontrol y la mejora continua de la Secretaría Distrital de Ambiente, a través de la verificación y seguimiento de las actividades desarrolladas.</c:v>
                </c:pt>
                <c:pt idx="6">
                  <c:v>Mitigar o prevenir los aspectos e impactos ambientales negativos, identificados en la Secretaría Distrital de Ambiente y que se producen en el desarrollo de sus actividades.</c:v>
                </c:pt>
              </c:strCache>
            </c:strRef>
          </c:cat>
          <c:val>
            <c:numRef>
              <c:f>Hoja1!$B$2:$B$8</c:f>
              <c:numCache>
                <c:formatCode>General</c:formatCode>
                <c:ptCount val="7"/>
                <c:pt idx="0">
                  <c:v>80.63</c:v>
                </c:pt>
                <c:pt idx="1">
                  <c:v>98</c:v>
                </c:pt>
                <c:pt idx="2">
                  <c:v>0</c:v>
                </c:pt>
                <c:pt idx="3">
                  <c:v>82</c:v>
                </c:pt>
                <c:pt idx="4">
                  <c:v>100</c:v>
                </c:pt>
                <c:pt idx="5">
                  <c:v>91</c:v>
                </c:pt>
                <c:pt idx="6">
                  <c:v>0</c:v>
                </c:pt>
              </c:numCache>
            </c:numRef>
          </c:val>
          <c:extLst xmlns:c16r2="http://schemas.microsoft.com/office/drawing/2015/06/chart">
            <c:ext xmlns:c16="http://schemas.microsoft.com/office/drawing/2014/chart" uri="{C3380CC4-5D6E-409C-BE32-E72D297353CC}">
              <c16:uniqueId val="{00000000-423C-4A9A-8F92-56278EE32887}"/>
            </c:ext>
          </c:extLst>
        </c:ser>
        <c:ser>
          <c:idx val="1"/>
          <c:order val="1"/>
          <c:tx>
            <c:strRef>
              <c:f>Hoja1!$C$1</c:f>
              <c:strCache>
                <c:ptCount val="1"/>
                <c:pt idx="0">
                  <c:v>Promedio acumulado anual</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Hoja1!$A$2:$A$8</c:f>
              <c:strCache>
                <c:ptCount val="7"/>
                <c:pt idx="0">
                  <c:v>Contribuir eficazmente en la construcción de una ciudad ambientalmente sostenible, que se integre con la región y con la nación, en cumplimiento de lo establecido en el plan de desarrollo distrital vigente</c:v>
                </c:pt>
                <c:pt idx="1">
                  <c:v>Mantener la confidencialidad, integridad, disponibilidad de los activos de información, y la protección de datos personales, mediante la gestión de los riesgos; que permitan establecer un ámbito de confianza, a las partes interesadas, en concordancia con </c:v>
                </c:pt>
                <c:pt idx="2">
                  <c:v>Administrar y conservar los documentos de la Secretaría Distrital de Ambiente, de acuerdo con lo establecido en la Tabla de Retención Documental TRD; fortaleciendo la preservación de la memoria </c:v>
                </c:pt>
                <c:pt idx="3">
                  <c:v>Prevenir o mitigar los riesgos y peligros identificados en la Secretaría Distrital de Ambiente, que afecten o puedan afectar la salud y seguridad de su personal, sus clientes y visitantes.</c:v>
                </c:pt>
                <c:pt idx="4">
                  <c:v>Promover la vinculación de la comunidad a los procesos, ambientalmente sostenibles, liderados por la Secretaría Distrital de Ambiente.</c:v>
                </c:pt>
                <c:pt idx="5">
                  <c:v>Promover el autocontrol y la mejora continua de la Secretaría Distrital de Ambiente, a través de la verificación y seguimiento de las actividades desarrolladas.</c:v>
                </c:pt>
                <c:pt idx="6">
                  <c:v>Mitigar o prevenir los aspectos e impactos ambientales negativos, identificados en la Secretaría Distrital de Ambiente y que se producen en el desarrollo de sus actividades.</c:v>
                </c:pt>
              </c:strCache>
            </c:strRef>
          </c:cat>
          <c:val>
            <c:numRef>
              <c:f>Hoja1!$C$2:$C$8</c:f>
              <c:numCache>
                <c:formatCode>General</c:formatCode>
                <c:ptCount val="7"/>
                <c:pt idx="0">
                  <c:v>53.82</c:v>
                </c:pt>
                <c:pt idx="1">
                  <c:v>79.349999999999994</c:v>
                </c:pt>
                <c:pt idx="2">
                  <c:v>0</c:v>
                </c:pt>
                <c:pt idx="3">
                  <c:v>65.33</c:v>
                </c:pt>
                <c:pt idx="4">
                  <c:v>89.68</c:v>
                </c:pt>
                <c:pt idx="5">
                  <c:v>47.07</c:v>
                </c:pt>
                <c:pt idx="6">
                  <c:v>0</c:v>
                </c:pt>
              </c:numCache>
            </c:numRef>
          </c:val>
          <c:extLst xmlns:c16r2="http://schemas.microsoft.com/office/drawing/2015/06/chart">
            <c:ext xmlns:c16="http://schemas.microsoft.com/office/drawing/2014/chart" uri="{C3380CC4-5D6E-409C-BE32-E72D297353CC}">
              <c16:uniqueId val="{00000001-423C-4A9A-8F92-56278EE32887}"/>
            </c:ext>
          </c:extLst>
        </c:ser>
        <c:dLbls>
          <c:dLblPos val="inEnd"/>
          <c:showLegendKey val="0"/>
          <c:showVal val="1"/>
          <c:showCatName val="0"/>
          <c:showSerName val="0"/>
          <c:showPercent val="0"/>
          <c:showBubbleSize val="0"/>
        </c:dLbls>
        <c:gapWidth val="100"/>
        <c:overlap val="-24"/>
        <c:axId val="480302304"/>
        <c:axId val="480303480"/>
      </c:barChart>
      <c:catAx>
        <c:axId val="48030230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480303480"/>
        <c:crosses val="autoZero"/>
        <c:auto val="1"/>
        <c:lblAlgn val="ctr"/>
        <c:lblOffset val="100"/>
        <c:noMultiLvlLbl val="0"/>
      </c:catAx>
      <c:valAx>
        <c:axId val="48030348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crossAx val="480302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ES"/>
              <a:t>Evaluación Entidad - MARZO 2020</a:t>
            </a:r>
          </a:p>
        </c:rich>
      </c:tx>
      <c:layout>
        <c:manualLayout>
          <c:xMode val="edge"/>
          <c:yMode val="edge"/>
          <c:x val="0.30890499685502654"/>
          <c:y val="3.913757011529337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plotArea>
      <c:layout>
        <c:manualLayout>
          <c:layoutTarget val="inner"/>
          <c:xMode val="edge"/>
          <c:yMode val="edge"/>
          <c:x val="0.26067103154003401"/>
          <c:y val="0.21969943539028"/>
          <c:w val="0.70724788996573595"/>
          <c:h val="0.52822994236472098"/>
        </c:manualLayout>
      </c:layout>
      <c:barChart>
        <c:barDir val="col"/>
        <c:grouping val="clustered"/>
        <c:varyColors val="0"/>
        <c:ser>
          <c:idx val="0"/>
          <c:order val="0"/>
          <c:tx>
            <c:strRef>
              <c:f>'Ev entidad'!$C$1</c:f>
              <c:strCache>
                <c:ptCount val="1"/>
                <c:pt idx="0">
                  <c:v>Peso por proceso</c:v>
                </c:pt>
              </c:strCache>
            </c:strRef>
          </c:tx>
          <c:spPr>
            <a:solidFill>
              <a:srgbClr val="00B050">
                <a:alpha val="85000"/>
              </a:srgb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'Ev entidad'!$A$2:$A$6</c:f>
              <c:strCache>
                <c:ptCount val="5"/>
                <c:pt idx="0">
                  <c:v>Estratégico</c:v>
                </c:pt>
                <c:pt idx="1">
                  <c:v>Misional</c:v>
                </c:pt>
                <c:pt idx="2">
                  <c:v>Apoyo</c:v>
                </c:pt>
                <c:pt idx="3">
                  <c:v>Control y Evaluación</c:v>
                </c:pt>
                <c:pt idx="4">
                  <c:v>TOTAL ENTIDAD</c:v>
                </c:pt>
              </c:strCache>
            </c:strRef>
          </c:cat>
          <c:val>
            <c:numLit>
              <c:formatCode>General</c:formatCode>
              <c:ptCount val="5"/>
              <c:pt idx="0">
                <c:v>20</c:v>
              </c:pt>
              <c:pt idx="1">
                <c:v>50</c:v>
              </c:pt>
              <c:pt idx="2">
                <c:v>20</c:v>
              </c:pt>
              <c:pt idx="3">
                <c:v>10</c:v>
              </c:pt>
              <c:pt idx="4">
                <c:v>100</c:v>
              </c:pt>
            </c:numLit>
          </c:val>
          <c:extLst xmlns:c16r2="http://schemas.microsoft.com/office/drawing/2015/06/chart">
            <c:ext xmlns:c16="http://schemas.microsoft.com/office/drawing/2014/chart" uri="{C3380CC4-5D6E-409C-BE32-E72D297353CC}">
              <c16:uniqueId val="{00000000-AB1F-46F1-95E3-12567DED5957}"/>
            </c:ext>
          </c:extLst>
        </c:ser>
        <c:ser>
          <c:idx val="1"/>
          <c:order val="1"/>
          <c:tx>
            <c:strRef>
              <c:f>'Ev entidad'!$D$1</c:f>
              <c:strCache>
                <c:ptCount val="1"/>
                <c:pt idx="0">
                  <c:v>Peso mensual alcanzado</c:v>
                </c:pt>
              </c:strCache>
            </c:strRef>
          </c:tx>
          <c:spPr>
            <a:solidFill>
              <a:srgbClr val="FF0066">
                <a:alpha val="85000"/>
              </a:srgb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'Ev entidad'!$A$2:$A$6</c:f>
              <c:strCache>
                <c:ptCount val="5"/>
                <c:pt idx="0">
                  <c:v>Estratégico</c:v>
                </c:pt>
                <c:pt idx="1">
                  <c:v>Misional</c:v>
                </c:pt>
                <c:pt idx="2">
                  <c:v>Apoyo</c:v>
                </c:pt>
                <c:pt idx="3">
                  <c:v>Control y Evaluación</c:v>
                </c:pt>
                <c:pt idx="4">
                  <c:v>TOTAL ENTIDAD</c:v>
                </c:pt>
              </c:strCache>
            </c:strRef>
          </c:cat>
          <c:val>
            <c:numRef>
              <c:f>'Ev entidad'!$D$2:$D$6</c:f>
              <c:numCache>
                <c:formatCode>_(* #,##0.00_);_(* \(#,##0.00\);_(* "-"??_);_(@_)</c:formatCode>
                <c:ptCount val="5"/>
                <c:pt idx="0" formatCode="_(* #,##0.0_);_(* \(#,##0.0\);_(* &quot;-&quot;??_);_(@_)">
                  <c:v>20</c:v>
                </c:pt>
                <c:pt idx="1">
                  <c:v>43.058320707070699</c:v>
                </c:pt>
                <c:pt idx="2">
                  <c:v>18.706666666666663</c:v>
                </c:pt>
                <c:pt idx="3" formatCode="_(* #,##0_);_(* \(#,##0\);_(* &quot;-&quot;??_);_(@_)">
                  <c:v>0</c:v>
                </c:pt>
                <c:pt idx="4" formatCode="0.00">
                  <c:v>81.76498737373737</c:v>
                </c:pt>
              </c:numCache>
            </c:numRef>
          </c:val>
          <c:extLst xmlns:c16r2="http://schemas.microsoft.com/office/drawing/2015/06/chart">
            <c:ext xmlns:c16="http://schemas.microsoft.com/office/drawing/2014/chart" uri="{C3380CC4-5D6E-409C-BE32-E72D297353CC}">
              <c16:uniqueId val="{00000001-AB1F-46F1-95E3-12567DED5957}"/>
            </c:ext>
          </c:extLst>
        </c:ser>
        <c:ser>
          <c:idx val="2"/>
          <c:order val="2"/>
          <c:tx>
            <c:strRef>
              <c:f>'Ev entidad'!$G$1</c:f>
              <c:strCache>
                <c:ptCount val="1"/>
                <c:pt idx="0">
                  <c:v>Peso anual alcanzado</c:v>
                </c:pt>
              </c:strCache>
            </c:strRef>
          </c:tx>
          <c:spPr>
            <a:solidFill>
              <a:schemeClr val="accent3">
                <a:alpha val="85000"/>
              </a:schemeClr>
            </a:solidFill>
            <a:ln w="9525" cap="flat" cmpd="sng" algn="ctr">
              <a:solidFill>
                <a:schemeClr val="lt1">
                  <a:alpha val="50000"/>
                </a:schemeClr>
              </a:solidFill>
              <a:round/>
            </a:ln>
            <a:effectLst/>
          </c:spPr>
          <c:invertIfNegative val="0"/>
          <c:dLbls>
            <c:dLbl>
              <c:idx val="0"/>
              <c:numFmt formatCode="_(* #,##0_);_(* \(#,##0\);_(* &quot;-&quot;_);_(@_)"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'Ev entidad'!$A$2:$A$6</c:f>
              <c:strCache>
                <c:ptCount val="5"/>
                <c:pt idx="0">
                  <c:v>Estratégico</c:v>
                </c:pt>
                <c:pt idx="1">
                  <c:v>Misional</c:v>
                </c:pt>
                <c:pt idx="2">
                  <c:v>Apoyo</c:v>
                </c:pt>
                <c:pt idx="3">
                  <c:v>Control y Evaluación</c:v>
                </c:pt>
                <c:pt idx="4">
                  <c:v>TOTAL ENTIDAD</c:v>
                </c:pt>
              </c:strCache>
            </c:strRef>
          </c:cat>
          <c:val>
            <c:numRef>
              <c:f>'Ev entidad'!$G$2:$G$6</c:f>
              <c:numCache>
                <c:formatCode>_(* #,##0.00_);_(* \(#,##0.00\);_(* "-"??_);_(@_)</c:formatCode>
                <c:ptCount val="5"/>
                <c:pt idx="0">
                  <c:v>15</c:v>
                </c:pt>
                <c:pt idx="1">
                  <c:v>32.893169191919192</c:v>
                </c:pt>
                <c:pt idx="2">
                  <c:v>20</c:v>
                </c:pt>
                <c:pt idx="3">
                  <c:v>0</c:v>
                </c:pt>
                <c:pt idx="4" formatCode="0.00">
                  <c:v>67.893169191919185</c:v>
                </c:pt>
              </c:numCache>
            </c:numRef>
          </c:val>
          <c:extLst xmlns:c16r2="http://schemas.microsoft.com/office/drawing/2015/06/chart">
            <c:ext xmlns:c16="http://schemas.microsoft.com/office/drawing/2014/chart" uri="{C3380CC4-5D6E-409C-BE32-E72D297353CC}">
              <c16:uniqueId val="{00000002-AB1F-46F1-95E3-12567DED5957}"/>
            </c:ext>
          </c:extLst>
        </c:ser>
        <c:dLbls>
          <c:dLblPos val="inEnd"/>
          <c:showLegendKey val="0"/>
          <c:showVal val="1"/>
          <c:showCatName val="0"/>
          <c:showSerName val="0"/>
          <c:showPercent val="0"/>
          <c:showBubbleSize val="0"/>
        </c:dLbls>
        <c:gapWidth val="65"/>
        <c:axId val="480304656"/>
        <c:axId val="480301520"/>
      </c:barChart>
      <c:catAx>
        <c:axId val="480304656"/>
        <c:scaling>
          <c:orientation val="minMax"/>
        </c:scaling>
        <c:delete val="0"/>
        <c:axPos val="b"/>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480301520"/>
        <c:crosses val="autoZero"/>
        <c:auto val="1"/>
        <c:lblAlgn val="ctr"/>
        <c:lblOffset val="100"/>
        <c:noMultiLvlLbl val="0"/>
      </c:catAx>
      <c:valAx>
        <c:axId val="480301520"/>
        <c:scaling>
          <c:orientation val="minMax"/>
          <c:max val="100"/>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s-ES"/>
              </a:p>
              <a:p>
                <a:pPr>
                  <a:defRPr/>
                </a:pPr>
                <a:endParaRPr lang="es-ES"/>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s-CO"/>
            </a:p>
          </c:txPr>
        </c:title>
        <c:numFmt formatCode="General" sourceLinked="1"/>
        <c:majorTickMark val="none"/>
        <c:minorTickMark val="none"/>
        <c:tickLblPos val="none"/>
        <c:crossAx val="480304656"/>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dTable>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48CC38F-B7B7-9A46-900A-6B4B289C370B}" type="doc">
      <dgm:prSet loTypeId="urn:microsoft.com/office/officeart/2005/8/layout/vList3" loCatId="" qsTypeId="urn:microsoft.com/office/officeart/2005/8/quickstyle/simple4" qsCatId="simple" csTypeId="urn:microsoft.com/office/officeart/2005/8/colors/accent1_2" csCatId="accent1" phldr="1"/>
      <dgm:spPr/>
    </dgm:pt>
    <dgm:pt modelId="{EACD9ECA-18FC-9741-B913-3AAD782A4480}">
      <dgm:prSet phldrT="[Texto]" custT="1"/>
      <dgm:spPr>
        <a:solidFill>
          <a:srgbClr val="66CC00"/>
        </a:solidFill>
      </dgm:spPr>
      <dgm:t>
        <a:bodyPr/>
        <a:lstStyle/>
        <a:p>
          <a:r>
            <a:rPr lang="es-ES" sz="1400">
              <a:solidFill>
                <a:schemeClr val="bg1"/>
              </a:solidFill>
            </a:rPr>
            <a:t>Mayor igual 70,01</a:t>
          </a:r>
        </a:p>
      </dgm:t>
    </dgm:pt>
    <dgm:pt modelId="{7404855A-E3EF-1E4B-904A-BAF9702FCE7B}" type="parTrans" cxnId="{125C5E27-CF81-3F47-89AF-088B2B181F45}">
      <dgm:prSet/>
      <dgm:spPr/>
      <dgm:t>
        <a:bodyPr/>
        <a:lstStyle/>
        <a:p>
          <a:endParaRPr lang="es-ES"/>
        </a:p>
      </dgm:t>
    </dgm:pt>
    <dgm:pt modelId="{97BE249D-3300-0141-AD74-9C6A778254C4}" type="sibTrans" cxnId="{125C5E27-CF81-3F47-89AF-088B2B181F45}">
      <dgm:prSet/>
      <dgm:spPr/>
      <dgm:t>
        <a:bodyPr/>
        <a:lstStyle/>
        <a:p>
          <a:endParaRPr lang="es-ES"/>
        </a:p>
      </dgm:t>
    </dgm:pt>
    <dgm:pt modelId="{F5FF74CC-325F-0C42-ADF6-B819D2332B59}">
      <dgm:prSet phldrT="[Texto]" custT="1"/>
      <dgm:spPr>
        <a:solidFill>
          <a:srgbClr val="FFFF00"/>
        </a:solidFill>
      </dgm:spPr>
      <dgm:t>
        <a:bodyPr/>
        <a:lstStyle/>
        <a:p>
          <a:r>
            <a:rPr lang="es-ES" sz="1400">
              <a:solidFill>
                <a:schemeClr val="accent6">
                  <a:lumMod val="75000"/>
                </a:schemeClr>
              </a:solidFill>
            </a:rPr>
            <a:t>Entre 55,01 y 70</a:t>
          </a:r>
        </a:p>
      </dgm:t>
    </dgm:pt>
    <dgm:pt modelId="{E025F85D-5F39-9945-8223-58B89E5B2206}" type="parTrans" cxnId="{1FBFDA48-9166-7549-B70F-E905D71AC341}">
      <dgm:prSet/>
      <dgm:spPr/>
      <dgm:t>
        <a:bodyPr/>
        <a:lstStyle/>
        <a:p>
          <a:endParaRPr lang="es-ES"/>
        </a:p>
      </dgm:t>
    </dgm:pt>
    <dgm:pt modelId="{33A3A187-F867-F14E-8FD8-F6A4F7B0280C}" type="sibTrans" cxnId="{1FBFDA48-9166-7549-B70F-E905D71AC341}">
      <dgm:prSet/>
      <dgm:spPr/>
      <dgm:t>
        <a:bodyPr/>
        <a:lstStyle/>
        <a:p>
          <a:endParaRPr lang="es-ES"/>
        </a:p>
      </dgm:t>
    </dgm:pt>
    <dgm:pt modelId="{DDC003FA-4520-1B4F-8BC7-1D240DC15071}">
      <dgm:prSet phldrT="[Texto]" custT="1"/>
      <dgm:spPr>
        <a:solidFill>
          <a:srgbClr val="FF0000"/>
        </a:solidFill>
      </dgm:spPr>
      <dgm:t>
        <a:bodyPr/>
        <a:lstStyle/>
        <a:p>
          <a:r>
            <a:rPr lang="es-ES" sz="1400">
              <a:solidFill>
                <a:schemeClr val="bg1"/>
              </a:solidFill>
            </a:rPr>
            <a:t>Menor igual a 55</a:t>
          </a:r>
        </a:p>
      </dgm:t>
    </dgm:pt>
    <dgm:pt modelId="{7E7D701D-CA2F-0847-98A8-DCCD8CC1A6D9}" type="sibTrans" cxnId="{8FC4B79D-A738-C046-A2A8-09FD39C37841}">
      <dgm:prSet/>
      <dgm:spPr/>
      <dgm:t>
        <a:bodyPr/>
        <a:lstStyle/>
        <a:p>
          <a:endParaRPr lang="es-ES"/>
        </a:p>
      </dgm:t>
    </dgm:pt>
    <dgm:pt modelId="{331237F2-3197-5046-AC54-202BF35A6042}" type="parTrans" cxnId="{8FC4B79D-A738-C046-A2A8-09FD39C37841}">
      <dgm:prSet/>
      <dgm:spPr/>
      <dgm:t>
        <a:bodyPr/>
        <a:lstStyle/>
        <a:p>
          <a:endParaRPr lang="es-ES"/>
        </a:p>
      </dgm:t>
    </dgm:pt>
    <dgm:pt modelId="{6D7CCC92-DEDE-4B48-9520-DAAA410645B3}" type="pres">
      <dgm:prSet presAssocID="{C48CC38F-B7B7-9A46-900A-6B4B289C370B}" presName="linearFlow" presStyleCnt="0">
        <dgm:presLayoutVars>
          <dgm:dir/>
          <dgm:resizeHandles val="exact"/>
        </dgm:presLayoutVars>
      </dgm:prSet>
      <dgm:spPr/>
    </dgm:pt>
    <dgm:pt modelId="{D29D7B7E-C714-3442-A1E9-C48A60BF4F4E}" type="pres">
      <dgm:prSet presAssocID="{EACD9ECA-18FC-9741-B913-3AAD782A4480}" presName="composite" presStyleCnt="0"/>
      <dgm:spPr/>
    </dgm:pt>
    <dgm:pt modelId="{E313DF18-D225-D147-AF96-349AC4B2F7D6}" type="pres">
      <dgm:prSet presAssocID="{EACD9ECA-18FC-9741-B913-3AAD782A4480}" presName="imgShp" presStyleLbl="fgImgPlace1" presStyleIdx="0" presStyleCnt="3"/>
      <dgm:spPr>
        <a:solidFill>
          <a:srgbClr val="66CC00"/>
        </a:solidFill>
        <a:scene3d>
          <a:camera prst="orthographicFront"/>
          <a:lightRig rig="threePt" dir="t"/>
        </a:scene3d>
        <a:sp3d>
          <a:bevelT/>
        </a:sp3d>
      </dgm:spPr>
    </dgm:pt>
    <dgm:pt modelId="{842CDB44-34EB-4D44-A84E-FD89760B78D6}" type="pres">
      <dgm:prSet presAssocID="{EACD9ECA-18FC-9741-B913-3AAD782A4480}" presName="txShp" presStyleLbl="node1" presStyleIdx="0" presStyleCnt="3" custScaleX="120234" custLinFactNeighborX="-4354" custLinFactNeighborY="5035">
        <dgm:presLayoutVars>
          <dgm:bulletEnabled val="1"/>
        </dgm:presLayoutVars>
      </dgm:prSet>
      <dgm:spPr/>
      <dgm:t>
        <a:bodyPr/>
        <a:lstStyle/>
        <a:p>
          <a:endParaRPr lang="es-CO"/>
        </a:p>
      </dgm:t>
    </dgm:pt>
    <dgm:pt modelId="{18F8E560-F3D9-EE4D-AD3A-A11CE6FF04EB}" type="pres">
      <dgm:prSet presAssocID="{97BE249D-3300-0141-AD74-9C6A778254C4}" presName="spacing" presStyleCnt="0"/>
      <dgm:spPr/>
    </dgm:pt>
    <dgm:pt modelId="{6E60FCB8-4678-674A-A704-E86FFB67D256}" type="pres">
      <dgm:prSet presAssocID="{F5FF74CC-325F-0C42-ADF6-B819D2332B59}" presName="composite" presStyleCnt="0"/>
      <dgm:spPr/>
    </dgm:pt>
    <dgm:pt modelId="{8AFE2398-7CC7-E043-B08B-EEBF5C5AC288}" type="pres">
      <dgm:prSet presAssocID="{F5FF74CC-325F-0C42-ADF6-B819D2332B59}" presName="imgShp" presStyleLbl="fgImgPlace1" presStyleIdx="1" presStyleCnt="3"/>
      <dgm:spPr>
        <a:solidFill>
          <a:srgbClr val="FFFF00"/>
        </a:solidFill>
        <a:scene3d>
          <a:camera prst="orthographicFront"/>
          <a:lightRig rig="threePt" dir="t"/>
        </a:scene3d>
        <a:sp3d>
          <a:bevelT/>
        </a:sp3d>
      </dgm:spPr>
    </dgm:pt>
    <dgm:pt modelId="{964CFE23-9FE8-AD43-ADAD-154EEDEE4DF1}" type="pres">
      <dgm:prSet presAssocID="{F5FF74CC-325F-0C42-ADF6-B819D2332B59}" presName="txShp" presStyleLbl="node1" presStyleIdx="1" presStyleCnt="3" custScaleX="121197">
        <dgm:presLayoutVars>
          <dgm:bulletEnabled val="1"/>
        </dgm:presLayoutVars>
      </dgm:prSet>
      <dgm:spPr/>
      <dgm:t>
        <a:bodyPr/>
        <a:lstStyle/>
        <a:p>
          <a:endParaRPr lang="es-CO"/>
        </a:p>
      </dgm:t>
    </dgm:pt>
    <dgm:pt modelId="{81032428-05C2-694C-A62A-055939E39835}" type="pres">
      <dgm:prSet presAssocID="{33A3A187-F867-F14E-8FD8-F6A4F7B0280C}" presName="spacing" presStyleCnt="0"/>
      <dgm:spPr/>
    </dgm:pt>
    <dgm:pt modelId="{EA4B39D5-0B20-0C44-8D55-107E7C9429DA}" type="pres">
      <dgm:prSet presAssocID="{DDC003FA-4520-1B4F-8BC7-1D240DC15071}" presName="composite" presStyleCnt="0"/>
      <dgm:spPr/>
    </dgm:pt>
    <dgm:pt modelId="{103EFE1D-7BDB-6D4D-BCEA-12860D76B38A}" type="pres">
      <dgm:prSet presAssocID="{DDC003FA-4520-1B4F-8BC7-1D240DC15071}" presName="imgShp" presStyleLbl="fgImgPlace1" presStyleIdx="2" presStyleCnt="3"/>
      <dgm:spPr>
        <a:solidFill>
          <a:srgbClr val="FF0000"/>
        </a:solidFill>
        <a:scene3d>
          <a:camera prst="orthographicFront"/>
          <a:lightRig rig="threePt" dir="t"/>
        </a:scene3d>
        <a:sp3d>
          <a:bevelT/>
        </a:sp3d>
      </dgm:spPr>
    </dgm:pt>
    <dgm:pt modelId="{4BD7D930-D4A2-5941-A088-C5704FDBB654}" type="pres">
      <dgm:prSet presAssocID="{DDC003FA-4520-1B4F-8BC7-1D240DC15071}" presName="txShp" presStyleLbl="node1" presStyleIdx="2" presStyleCnt="3" custScaleX="122067">
        <dgm:presLayoutVars>
          <dgm:bulletEnabled val="1"/>
        </dgm:presLayoutVars>
      </dgm:prSet>
      <dgm:spPr/>
      <dgm:t>
        <a:bodyPr/>
        <a:lstStyle/>
        <a:p>
          <a:endParaRPr lang="es-CO"/>
        </a:p>
      </dgm:t>
    </dgm:pt>
  </dgm:ptLst>
  <dgm:cxnLst>
    <dgm:cxn modelId="{1124958F-626E-4023-A642-87F3D491050E}" type="presOf" srcId="{EACD9ECA-18FC-9741-B913-3AAD782A4480}" destId="{842CDB44-34EB-4D44-A84E-FD89760B78D6}" srcOrd="0" destOrd="0" presId="urn:microsoft.com/office/officeart/2005/8/layout/vList3"/>
    <dgm:cxn modelId="{E5F7E58F-D6BE-454E-B217-750AE9AF6727}" type="presOf" srcId="{C48CC38F-B7B7-9A46-900A-6B4B289C370B}" destId="{6D7CCC92-DEDE-4B48-9520-DAAA410645B3}" srcOrd="0" destOrd="0" presId="urn:microsoft.com/office/officeart/2005/8/layout/vList3"/>
    <dgm:cxn modelId="{8FC4B79D-A738-C046-A2A8-09FD39C37841}" srcId="{C48CC38F-B7B7-9A46-900A-6B4B289C370B}" destId="{DDC003FA-4520-1B4F-8BC7-1D240DC15071}" srcOrd="2" destOrd="0" parTransId="{331237F2-3197-5046-AC54-202BF35A6042}" sibTransId="{7E7D701D-CA2F-0847-98A8-DCCD8CC1A6D9}"/>
    <dgm:cxn modelId="{15B0C24F-65C2-4AB9-82C8-40BEB2A5DB69}" type="presOf" srcId="{DDC003FA-4520-1B4F-8BC7-1D240DC15071}" destId="{4BD7D930-D4A2-5941-A088-C5704FDBB654}" srcOrd="0" destOrd="0" presId="urn:microsoft.com/office/officeart/2005/8/layout/vList3"/>
    <dgm:cxn modelId="{A189BF2E-D125-483D-ADA1-22393779E500}" type="presOf" srcId="{F5FF74CC-325F-0C42-ADF6-B819D2332B59}" destId="{964CFE23-9FE8-AD43-ADAD-154EEDEE4DF1}" srcOrd="0" destOrd="0" presId="urn:microsoft.com/office/officeart/2005/8/layout/vList3"/>
    <dgm:cxn modelId="{125C5E27-CF81-3F47-89AF-088B2B181F45}" srcId="{C48CC38F-B7B7-9A46-900A-6B4B289C370B}" destId="{EACD9ECA-18FC-9741-B913-3AAD782A4480}" srcOrd="0" destOrd="0" parTransId="{7404855A-E3EF-1E4B-904A-BAF9702FCE7B}" sibTransId="{97BE249D-3300-0141-AD74-9C6A778254C4}"/>
    <dgm:cxn modelId="{1FBFDA48-9166-7549-B70F-E905D71AC341}" srcId="{C48CC38F-B7B7-9A46-900A-6B4B289C370B}" destId="{F5FF74CC-325F-0C42-ADF6-B819D2332B59}" srcOrd="1" destOrd="0" parTransId="{E025F85D-5F39-9945-8223-58B89E5B2206}" sibTransId="{33A3A187-F867-F14E-8FD8-F6A4F7B0280C}"/>
    <dgm:cxn modelId="{36B1575E-6B2C-4122-A718-BC1D611787FB}" type="presParOf" srcId="{6D7CCC92-DEDE-4B48-9520-DAAA410645B3}" destId="{D29D7B7E-C714-3442-A1E9-C48A60BF4F4E}" srcOrd="0" destOrd="0" presId="urn:microsoft.com/office/officeart/2005/8/layout/vList3"/>
    <dgm:cxn modelId="{899EB521-5D14-49EE-88B1-4B4CE9E8F55F}" type="presParOf" srcId="{D29D7B7E-C714-3442-A1E9-C48A60BF4F4E}" destId="{E313DF18-D225-D147-AF96-349AC4B2F7D6}" srcOrd="0" destOrd="0" presId="urn:microsoft.com/office/officeart/2005/8/layout/vList3"/>
    <dgm:cxn modelId="{1579C66B-B3D7-4CC5-A213-E32A50DFF5DA}" type="presParOf" srcId="{D29D7B7E-C714-3442-A1E9-C48A60BF4F4E}" destId="{842CDB44-34EB-4D44-A84E-FD89760B78D6}" srcOrd="1" destOrd="0" presId="urn:microsoft.com/office/officeart/2005/8/layout/vList3"/>
    <dgm:cxn modelId="{DEC6AA37-0AC5-4A45-A139-F915F7DF9A41}" type="presParOf" srcId="{6D7CCC92-DEDE-4B48-9520-DAAA410645B3}" destId="{18F8E560-F3D9-EE4D-AD3A-A11CE6FF04EB}" srcOrd="1" destOrd="0" presId="urn:microsoft.com/office/officeart/2005/8/layout/vList3"/>
    <dgm:cxn modelId="{4BB2E575-CFE3-489C-A0D6-006D82001F1E}" type="presParOf" srcId="{6D7CCC92-DEDE-4B48-9520-DAAA410645B3}" destId="{6E60FCB8-4678-674A-A704-E86FFB67D256}" srcOrd="2" destOrd="0" presId="urn:microsoft.com/office/officeart/2005/8/layout/vList3"/>
    <dgm:cxn modelId="{2B1A237B-DC36-409B-9D1D-CC5F1093529D}" type="presParOf" srcId="{6E60FCB8-4678-674A-A704-E86FFB67D256}" destId="{8AFE2398-7CC7-E043-B08B-EEBF5C5AC288}" srcOrd="0" destOrd="0" presId="urn:microsoft.com/office/officeart/2005/8/layout/vList3"/>
    <dgm:cxn modelId="{7DC0CEE7-CF85-45C7-B1BD-BC26743B9131}" type="presParOf" srcId="{6E60FCB8-4678-674A-A704-E86FFB67D256}" destId="{964CFE23-9FE8-AD43-ADAD-154EEDEE4DF1}" srcOrd="1" destOrd="0" presId="urn:microsoft.com/office/officeart/2005/8/layout/vList3"/>
    <dgm:cxn modelId="{5919C95E-AF54-4D1A-AE07-895F57A0E76A}" type="presParOf" srcId="{6D7CCC92-DEDE-4B48-9520-DAAA410645B3}" destId="{81032428-05C2-694C-A62A-055939E39835}" srcOrd="3" destOrd="0" presId="urn:microsoft.com/office/officeart/2005/8/layout/vList3"/>
    <dgm:cxn modelId="{097D5939-9157-4DFA-A04B-AA7593A24A91}" type="presParOf" srcId="{6D7CCC92-DEDE-4B48-9520-DAAA410645B3}" destId="{EA4B39D5-0B20-0C44-8D55-107E7C9429DA}" srcOrd="4" destOrd="0" presId="urn:microsoft.com/office/officeart/2005/8/layout/vList3"/>
    <dgm:cxn modelId="{BA009246-6A3B-4A15-B099-3C3879259FB2}" type="presParOf" srcId="{EA4B39D5-0B20-0C44-8D55-107E7C9429DA}" destId="{103EFE1D-7BDB-6D4D-BCEA-12860D76B38A}" srcOrd="0" destOrd="0" presId="urn:microsoft.com/office/officeart/2005/8/layout/vList3"/>
    <dgm:cxn modelId="{2ED317D1-0E99-4DD8-8174-804F5AB5BDEB}" type="presParOf" srcId="{EA4B39D5-0B20-0C44-8D55-107E7C9429DA}" destId="{4BD7D930-D4A2-5941-A088-C5704FDBB654}" srcOrd="1" destOrd="0" presId="urn:microsoft.com/office/officeart/2005/8/layout/vList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2CDB44-34EB-4D44-A84E-FD89760B78D6}">
      <dsp:nvSpPr>
        <dsp:cNvPr id="0" name=""/>
        <dsp:cNvSpPr/>
      </dsp:nvSpPr>
      <dsp:spPr>
        <a:xfrm rot="10800000">
          <a:off x="231231" y="27174"/>
          <a:ext cx="2132416" cy="523502"/>
        </a:xfrm>
        <a:prstGeom prst="homePlate">
          <a:avLst/>
        </a:prstGeom>
        <a:solidFill>
          <a:srgbClr val="66CC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30850" tIns="53340" rIns="99568" bIns="53340" numCol="1" spcCol="1270" anchor="ctr" anchorCtr="0">
          <a:noAutofit/>
        </a:bodyPr>
        <a:lstStyle/>
        <a:p>
          <a:pPr lvl="0" algn="ctr" defTabSz="622300">
            <a:lnSpc>
              <a:spcPct val="90000"/>
            </a:lnSpc>
            <a:spcBef>
              <a:spcPct val="0"/>
            </a:spcBef>
            <a:spcAft>
              <a:spcPct val="35000"/>
            </a:spcAft>
          </a:pPr>
          <a:r>
            <a:rPr lang="es-ES" sz="1400" kern="1200">
              <a:solidFill>
                <a:schemeClr val="bg1"/>
              </a:solidFill>
            </a:rPr>
            <a:t>Mayor igual 70,01</a:t>
          </a:r>
        </a:p>
      </dsp:txBody>
      <dsp:txXfrm rot="10800000">
        <a:off x="362106" y="27174"/>
        <a:ext cx="2001541" cy="523502"/>
      </dsp:txXfrm>
    </dsp:sp>
    <dsp:sp modelId="{E313DF18-D225-D147-AF96-349AC4B2F7D6}">
      <dsp:nvSpPr>
        <dsp:cNvPr id="0" name=""/>
        <dsp:cNvSpPr/>
      </dsp:nvSpPr>
      <dsp:spPr>
        <a:xfrm>
          <a:off x="226131" y="816"/>
          <a:ext cx="523502" cy="523502"/>
        </a:xfrm>
        <a:prstGeom prst="ellipse">
          <a:avLst/>
        </a:prstGeom>
        <a:solidFill>
          <a:srgbClr val="66CC00"/>
        </a:solidFill>
        <a:ln>
          <a:noFill/>
        </a:ln>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 modelId="{964CFE23-9FE8-AD43-ADAD-154EEDEE4DF1}">
      <dsp:nvSpPr>
        <dsp:cNvPr id="0" name=""/>
        <dsp:cNvSpPr/>
      </dsp:nvSpPr>
      <dsp:spPr>
        <a:xfrm rot="10800000">
          <a:off x="295642" y="680588"/>
          <a:ext cx="2149495" cy="523502"/>
        </a:xfrm>
        <a:prstGeom prst="homePlate">
          <a:avLst/>
        </a:prstGeom>
        <a:solidFill>
          <a:srgbClr val="FFFF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30850" tIns="53340" rIns="99568" bIns="53340" numCol="1" spcCol="1270" anchor="ctr" anchorCtr="0">
          <a:noAutofit/>
        </a:bodyPr>
        <a:lstStyle/>
        <a:p>
          <a:pPr lvl="0" algn="ctr" defTabSz="622300">
            <a:lnSpc>
              <a:spcPct val="90000"/>
            </a:lnSpc>
            <a:spcBef>
              <a:spcPct val="0"/>
            </a:spcBef>
            <a:spcAft>
              <a:spcPct val="35000"/>
            </a:spcAft>
          </a:pPr>
          <a:r>
            <a:rPr lang="es-ES" sz="1400" kern="1200">
              <a:solidFill>
                <a:schemeClr val="accent6">
                  <a:lumMod val="75000"/>
                </a:schemeClr>
              </a:solidFill>
            </a:rPr>
            <a:t>Entre 55,01 y 70</a:t>
          </a:r>
        </a:p>
      </dsp:txBody>
      <dsp:txXfrm rot="10800000">
        <a:off x="426517" y="680588"/>
        <a:ext cx="2018620" cy="523502"/>
      </dsp:txXfrm>
    </dsp:sp>
    <dsp:sp modelId="{8AFE2398-7CC7-E043-B08B-EEBF5C5AC288}">
      <dsp:nvSpPr>
        <dsp:cNvPr id="0" name=""/>
        <dsp:cNvSpPr/>
      </dsp:nvSpPr>
      <dsp:spPr>
        <a:xfrm>
          <a:off x="221861" y="680588"/>
          <a:ext cx="523502" cy="523502"/>
        </a:xfrm>
        <a:prstGeom prst="ellipse">
          <a:avLst/>
        </a:prstGeom>
        <a:solidFill>
          <a:srgbClr val="FFFF00"/>
        </a:solidFill>
        <a:ln>
          <a:noFill/>
        </a:ln>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 modelId="{4BD7D930-D4A2-5941-A088-C5704FDBB654}">
      <dsp:nvSpPr>
        <dsp:cNvPr id="0" name=""/>
        <dsp:cNvSpPr/>
      </dsp:nvSpPr>
      <dsp:spPr>
        <a:xfrm rot="10800000">
          <a:off x="284070" y="1360360"/>
          <a:ext cx="2164925" cy="523502"/>
        </a:xfrm>
        <a:prstGeom prst="homePlate">
          <a:avLst/>
        </a:prstGeom>
        <a:solidFill>
          <a:srgbClr val="FF0000"/>
        </a:soli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230850" tIns="53340" rIns="99568" bIns="53340" numCol="1" spcCol="1270" anchor="ctr" anchorCtr="0">
          <a:noAutofit/>
        </a:bodyPr>
        <a:lstStyle/>
        <a:p>
          <a:pPr lvl="0" algn="ctr" defTabSz="622300">
            <a:lnSpc>
              <a:spcPct val="90000"/>
            </a:lnSpc>
            <a:spcBef>
              <a:spcPct val="0"/>
            </a:spcBef>
            <a:spcAft>
              <a:spcPct val="35000"/>
            </a:spcAft>
          </a:pPr>
          <a:r>
            <a:rPr lang="es-ES" sz="1400" kern="1200">
              <a:solidFill>
                <a:schemeClr val="bg1"/>
              </a:solidFill>
            </a:rPr>
            <a:t>Menor igual a 55</a:t>
          </a:r>
        </a:p>
      </dsp:txBody>
      <dsp:txXfrm rot="10800000">
        <a:off x="414945" y="1360360"/>
        <a:ext cx="2034050" cy="523502"/>
      </dsp:txXfrm>
    </dsp:sp>
    <dsp:sp modelId="{103EFE1D-7BDB-6D4D-BCEA-12860D76B38A}">
      <dsp:nvSpPr>
        <dsp:cNvPr id="0" name=""/>
        <dsp:cNvSpPr/>
      </dsp:nvSpPr>
      <dsp:spPr>
        <a:xfrm>
          <a:off x="218004" y="1360360"/>
          <a:ext cx="523502" cy="523502"/>
        </a:xfrm>
        <a:prstGeom prst="ellipse">
          <a:avLst/>
        </a:prstGeom>
        <a:solidFill>
          <a:srgbClr val="FF0000"/>
        </a:solidFill>
        <a:ln>
          <a:noFill/>
        </a:ln>
        <a:effectLst/>
        <a:scene3d>
          <a:camera prst="orthographicFront"/>
          <a:lightRig rig="threePt" dir="t"/>
        </a:scene3d>
        <a:sp3d>
          <a:bevelT/>
        </a:sp3d>
      </dsp:spPr>
      <dsp:style>
        <a:lnRef idx="0">
          <a:scrgbClr r="0" g="0" b="0"/>
        </a:lnRef>
        <a:fillRef idx="1">
          <a:scrgbClr r="0" g="0" b="0"/>
        </a:fillRef>
        <a:effectRef idx="2">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FB51CE0-8CAB-41ED-9F63-2519E9F3F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4475</Words>
  <Characters>24614</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INFORME INDICADORES DE GESTIÓN - MARZO</vt:lpstr>
    </vt:vector>
  </TitlesOfParts>
  <Company>SECRETARIA DISTRITAL DE AMBIENTE</Company>
  <LinksUpToDate>false</LinksUpToDate>
  <CharactersWithSpaces>29031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INDICADORES DE GESTIÓN - MARZO</dc:title>
  <dc:subject/>
  <dc:creator>Subdirección de Proyectos y Cooperación Internacional</dc:creator>
  <cp:keywords/>
  <dc:description/>
  <cp:lastModifiedBy>hector valbuena</cp:lastModifiedBy>
  <cp:revision>2</cp:revision>
  <cp:lastPrinted>2020-05-19T23:41:00Z</cp:lastPrinted>
  <dcterms:created xsi:type="dcterms:W3CDTF">2020-05-20T14:58:00Z</dcterms:created>
  <dcterms:modified xsi:type="dcterms:W3CDTF">2020-05-20T14:58:00Z</dcterms:modified>
</cp:coreProperties>
</file>