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1BE" w14:textId="1B8AE070" w:rsidR="00A5071D" w:rsidRDefault="00A5071D"/>
    <w:tbl>
      <w:tblPr>
        <w:tblW w:w="131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1861"/>
        <w:gridCol w:w="1151"/>
        <w:gridCol w:w="1142"/>
        <w:gridCol w:w="1690"/>
        <w:gridCol w:w="1281"/>
        <w:gridCol w:w="1971"/>
        <w:gridCol w:w="3642"/>
      </w:tblGrid>
      <w:tr w:rsidR="00D65296" w:rsidRPr="00D65296" w14:paraId="0B92342E" w14:textId="77777777" w:rsidTr="00F36683">
        <w:trPr>
          <w:trHeight w:val="492"/>
        </w:trPr>
        <w:tc>
          <w:tcPr>
            <w:tcW w:w="422" w:type="dxa"/>
            <w:shd w:val="clear" w:color="000000" w:fill="DDEBF7"/>
            <w:vAlign w:val="center"/>
            <w:hideMark/>
          </w:tcPr>
          <w:p w14:paraId="127A5E07" w14:textId="77777777" w:rsidR="00D65296" w:rsidRPr="00D65296" w:rsidRDefault="00D65296" w:rsidP="00D65296">
            <w:pPr>
              <w:widowControl/>
              <w:autoSpaceDE/>
              <w:autoSpaceDN/>
              <w:jc w:val="center"/>
              <w:rPr>
                <w:rFonts w:eastAsia="Times New Roman" w:cs="Calibri"/>
                <w:b/>
                <w:bCs/>
                <w:color w:val="000000"/>
                <w:sz w:val="18"/>
                <w:szCs w:val="18"/>
                <w:lang w:val="es-CO" w:eastAsia="es-CO"/>
              </w:rPr>
            </w:pPr>
            <w:r w:rsidRPr="00D65296">
              <w:rPr>
                <w:rFonts w:eastAsia="Times New Roman" w:cs="Calibri"/>
                <w:b/>
                <w:bCs/>
                <w:color w:val="000000"/>
                <w:sz w:val="18"/>
                <w:szCs w:val="18"/>
                <w:lang w:eastAsia="es-CO"/>
              </w:rPr>
              <w:t>No</w:t>
            </w:r>
          </w:p>
        </w:tc>
        <w:tc>
          <w:tcPr>
            <w:tcW w:w="1861" w:type="dxa"/>
            <w:shd w:val="clear" w:color="000000" w:fill="DDEBF7"/>
            <w:vAlign w:val="center"/>
            <w:hideMark/>
          </w:tcPr>
          <w:p w14:paraId="7B75FB5F" w14:textId="77777777" w:rsidR="00D65296" w:rsidRPr="00D65296" w:rsidRDefault="00D65296" w:rsidP="00D65296">
            <w:pPr>
              <w:widowControl/>
              <w:autoSpaceDE/>
              <w:autoSpaceDN/>
              <w:jc w:val="center"/>
              <w:rPr>
                <w:rFonts w:eastAsia="Times New Roman" w:cs="Calibri"/>
                <w:b/>
                <w:bCs/>
                <w:color w:val="000000"/>
                <w:sz w:val="18"/>
                <w:szCs w:val="18"/>
                <w:lang w:val="es-CO" w:eastAsia="es-CO"/>
              </w:rPr>
            </w:pPr>
            <w:r w:rsidRPr="00D65296">
              <w:rPr>
                <w:rFonts w:eastAsia="Times New Roman" w:cs="Calibri"/>
                <w:b/>
                <w:bCs/>
                <w:color w:val="000000"/>
                <w:sz w:val="18"/>
                <w:szCs w:val="18"/>
                <w:lang w:eastAsia="es-CO"/>
              </w:rPr>
              <w:t>EMPRESA</w:t>
            </w:r>
          </w:p>
        </w:tc>
        <w:tc>
          <w:tcPr>
            <w:tcW w:w="1151" w:type="dxa"/>
            <w:shd w:val="clear" w:color="000000" w:fill="DDEBF7"/>
            <w:vAlign w:val="center"/>
            <w:hideMark/>
          </w:tcPr>
          <w:p w14:paraId="78395AA1" w14:textId="77777777" w:rsidR="00D65296" w:rsidRPr="00D65296" w:rsidRDefault="00D65296" w:rsidP="00D65296">
            <w:pPr>
              <w:widowControl/>
              <w:autoSpaceDE/>
              <w:autoSpaceDN/>
              <w:jc w:val="center"/>
              <w:rPr>
                <w:rFonts w:eastAsia="Times New Roman" w:cs="Calibri"/>
                <w:b/>
                <w:bCs/>
                <w:color w:val="000000"/>
                <w:sz w:val="18"/>
                <w:szCs w:val="18"/>
                <w:lang w:val="es-CO" w:eastAsia="es-CO"/>
              </w:rPr>
            </w:pPr>
            <w:r w:rsidRPr="00D65296">
              <w:rPr>
                <w:rFonts w:eastAsia="Times New Roman" w:cs="Calibri"/>
                <w:b/>
                <w:bCs/>
                <w:color w:val="000000"/>
                <w:sz w:val="18"/>
                <w:szCs w:val="18"/>
                <w:lang w:eastAsia="es-CO"/>
              </w:rPr>
              <w:t>DIRECCIÓN</w:t>
            </w:r>
          </w:p>
        </w:tc>
        <w:tc>
          <w:tcPr>
            <w:tcW w:w="1142" w:type="dxa"/>
            <w:shd w:val="clear" w:color="000000" w:fill="DDEBF7"/>
            <w:vAlign w:val="center"/>
            <w:hideMark/>
          </w:tcPr>
          <w:p w14:paraId="4B56BAB7" w14:textId="77777777" w:rsidR="00D65296" w:rsidRPr="00D65296" w:rsidRDefault="00D65296" w:rsidP="00D65296">
            <w:pPr>
              <w:widowControl/>
              <w:autoSpaceDE/>
              <w:autoSpaceDN/>
              <w:jc w:val="center"/>
              <w:rPr>
                <w:rFonts w:eastAsia="Times New Roman" w:cs="Calibri"/>
                <w:b/>
                <w:bCs/>
                <w:color w:val="000000"/>
                <w:sz w:val="18"/>
                <w:szCs w:val="18"/>
                <w:lang w:val="es-CO" w:eastAsia="es-CO"/>
              </w:rPr>
            </w:pPr>
            <w:r w:rsidRPr="00D65296">
              <w:rPr>
                <w:rFonts w:eastAsia="Times New Roman" w:cs="Calibri"/>
                <w:b/>
                <w:bCs/>
                <w:color w:val="000000"/>
                <w:sz w:val="18"/>
                <w:szCs w:val="18"/>
                <w:lang w:eastAsia="es-CO"/>
              </w:rPr>
              <w:t>TELEFONO</w:t>
            </w:r>
          </w:p>
        </w:tc>
        <w:tc>
          <w:tcPr>
            <w:tcW w:w="1690" w:type="dxa"/>
            <w:shd w:val="clear" w:color="000000" w:fill="DDEBF7"/>
            <w:vAlign w:val="center"/>
            <w:hideMark/>
          </w:tcPr>
          <w:p w14:paraId="5945CB6E" w14:textId="77777777" w:rsidR="00D65296" w:rsidRPr="00D65296" w:rsidRDefault="00D65296" w:rsidP="00D65296">
            <w:pPr>
              <w:widowControl/>
              <w:autoSpaceDE/>
              <w:autoSpaceDN/>
              <w:jc w:val="center"/>
              <w:rPr>
                <w:rFonts w:eastAsia="Times New Roman" w:cs="Calibri"/>
                <w:b/>
                <w:bCs/>
                <w:color w:val="000000"/>
                <w:sz w:val="18"/>
                <w:szCs w:val="18"/>
                <w:lang w:val="es-CO" w:eastAsia="es-CO"/>
              </w:rPr>
            </w:pPr>
            <w:r w:rsidRPr="00D65296">
              <w:rPr>
                <w:rFonts w:eastAsia="Times New Roman" w:cs="Calibri"/>
                <w:b/>
                <w:bCs/>
                <w:color w:val="000000"/>
                <w:sz w:val="18"/>
                <w:szCs w:val="18"/>
                <w:lang w:eastAsia="es-CO"/>
              </w:rPr>
              <w:t>ACTO ADMINISTRATIVO</w:t>
            </w:r>
          </w:p>
        </w:tc>
        <w:tc>
          <w:tcPr>
            <w:tcW w:w="1281" w:type="dxa"/>
            <w:shd w:val="clear" w:color="000000" w:fill="DDEBF7"/>
            <w:vAlign w:val="center"/>
            <w:hideMark/>
          </w:tcPr>
          <w:p w14:paraId="659A29B4" w14:textId="77777777" w:rsidR="00D65296" w:rsidRPr="00D65296" w:rsidRDefault="00D65296" w:rsidP="00D65296">
            <w:pPr>
              <w:widowControl/>
              <w:autoSpaceDE/>
              <w:autoSpaceDN/>
              <w:jc w:val="center"/>
              <w:rPr>
                <w:rFonts w:eastAsia="Times New Roman" w:cs="Calibri"/>
                <w:b/>
                <w:bCs/>
                <w:color w:val="000000"/>
                <w:sz w:val="18"/>
                <w:szCs w:val="18"/>
                <w:lang w:val="es-CO" w:eastAsia="es-CO"/>
              </w:rPr>
            </w:pPr>
            <w:r w:rsidRPr="00D65296">
              <w:rPr>
                <w:rFonts w:eastAsia="Times New Roman" w:cs="Calibri"/>
                <w:b/>
                <w:bCs/>
                <w:color w:val="000000"/>
                <w:sz w:val="18"/>
                <w:szCs w:val="18"/>
                <w:lang w:eastAsia="es-CO"/>
              </w:rPr>
              <w:t>EXPEDIENTE</w:t>
            </w:r>
          </w:p>
        </w:tc>
        <w:tc>
          <w:tcPr>
            <w:tcW w:w="1971" w:type="dxa"/>
            <w:shd w:val="clear" w:color="000000" w:fill="DDEBF7"/>
            <w:vAlign w:val="center"/>
            <w:hideMark/>
          </w:tcPr>
          <w:p w14:paraId="663ECA10" w14:textId="77777777" w:rsidR="00D65296" w:rsidRPr="00D65296" w:rsidRDefault="00D65296" w:rsidP="00D65296">
            <w:pPr>
              <w:widowControl/>
              <w:autoSpaceDE/>
              <w:autoSpaceDN/>
              <w:jc w:val="center"/>
              <w:rPr>
                <w:rFonts w:eastAsia="Times New Roman" w:cs="Calibri"/>
                <w:b/>
                <w:bCs/>
                <w:color w:val="000000"/>
                <w:sz w:val="18"/>
                <w:szCs w:val="18"/>
                <w:lang w:val="es-CO" w:eastAsia="es-CO"/>
              </w:rPr>
            </w:pPr>
            <w:r w:rsidRPr="00D65296">
              <w:rPr>
                <w:rFonts w:eastAsia="Times New Roman" w:cs="Calibri"/>
                <w:b/>
                <w:bCs/>
                <w:color w:val="000000"/>
                <w:sz w:val="18"/>
                <w:szCs w:val="18"/>
                <w:lang w:eastAsia="es-CO"/>
              </w:rPr>
              <w:t>ACTIVIDAD APROBADA</w:t>
            </w:r>
          </w:p>
        </w:tc>
        <w:tc>
          <w:tcPr>
            <w:tcW w:w="3642" w:type="dxa"/>
            <w:shd w:val="clear" w:color="000000" w:fill="DDEBF7"/>
            <w:vAlign w:val="center"/>
            <w:hideMark/>
          </w:tcPr>
          <w:p w14:paraId="11DAA254" w14:textId="77777777" w:rsidR="00D65296" w:rsidRPr="00D65296" w:rsidRDefault="00D65296" w:rsidP="00D65296">
            <w:pPr>
              <w:widowControl/>
              <w:autoSpaceDE/>
              <w:autoSpaceDN/>
              <w:jc w:val="center"/>
              <w:rPr>
                <w:rFonts w:eastAsia="Times New Roman" w:cs="Calibri"/>
                <w:b/>
                <w:bCs/>
                <w:color w:val="000000"/>
                <w:sz w:val="18"/>
                <w:szCs w:val="18"/>
                <w:lang w:val="es-CO" w:eastAsia="es-CO"/>
              </w:rPr>
            </w:pPr>
            <w:r w:rsidRPr="00D65296">
              <w:rPr>
                <w:rFonts w:eastAsia="Times New Roman" w:cs="Calibri"/>
                <w:b/>
                <w:bCs/>
                <w:color w:val="000000"/>
                <w:sz w:val="18"/>
                <w:szCs w:val="18"/>
                <w:lang w:eastAsia="es-CO"/>
              </w:rPr>
              <w:t>TIPO DE RESIDUO APROBADO</w:t>
            </w:r>
          </w:p>
        </w:tc>
      </w:tr>
      <w:tr w:rsidR="00D65296" w:rsidRPr="00D65296" w14:paraId="46597AAA" w14:textId="77777777" w:rsidTr="00F36683">
        <w:trPr>
          <w:trHeight w:val="1944"/>
        </w:trPr>
        <w:tc>
          <w:tcPr>
            <w:tcW w:w="422" w:type="dxa"/>
            <w:shd w:val="clear" w:color="000000" w:fill="DDEBF7"/>
            <w:vAlign w:val="center"/>
            <w:hideMark/>
          </w:tcPr>
          <w:p w14:paraId="02E87D0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val="es-CO" w:eastAsia="es-CO"/>
              </w:rPr>
              <w:t>1</w:t>
            </w:r>
          </w:p>
        </w:tc>
        <w:tc>
          <w:tcPr>
            <w:tcW w:w="1861" w:type="dxa"/>
            <w:shd w:val="clear" w:color="000000" w:fill="DDEBF7"/>
            <w:vAlign w:val="center"/>
            <w:hideMark/>
          </w:tcPr>
          <w:p w14:paraId="2C10ADB0" w14:textId="5970A931"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val="es-CO" w:eastAsia="es-CO"/>
              </w:rPr>
              <w:t>ASOCIACIÓN DE RECICLADORES PUERTA DE ORO</w:t>
            </w:r>
          </w:p>
        </w:tc>
        <w:tc>
          <w:tcPr>
            <w:tcW w:w="1151" w:type="dxa"/>
            <w:shd w:val="clear" w:color="000000" w:fill="DDEBF7"/>
            <w:vAlign w:val="center"/>
            <w:hideMark/>
          </w:tcPr>
          <w:p w14:paraId="16E40B5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val="es-CO" w:eastAsia="es-CO"/>
              </w:rPr>
              <w:t>CLL 42F SUR N 84 - 10</w:t>
            </w:r>
          </w:p>
        </w:tc>
        <w:tc>
          <w:tcPr>
            <w:tcW w:w="1142" w:type="dxa"/>
            <w:shd w:val="clear" w:color="000000" w:fill="DDEBF7"/>
            <w:vAlign w:val="center"/>
            <w:hideMark/>
          </w:tcPr>
          <w:p w14:paraId="4594B1C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val="es-CO" w:eastAsia="es-CO"/>
              </w:rPr>
              <w:t>5793487   310 3164651</w:t>
            </w:r>
          </w:p>
        </w:tc>
        <w:tc>
          <w:tcPr>
            <w:tcW w:w="1690" w:type="dxa"/>
            <w:shd w:val="clear" w:color="000000" w:fill="DDEBF7"/>
            <w:vAlign w:val="center"/>
            <w:hideMark/>
          </w:tcPr>
          <w:p w14:paraId="7474BB3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val="es-CO" w:eastAsia="es-CO"/>
              </w:rPr>
              <w:t>RESOLUCIÓN No 3920 DEL 26/10/2021</w:t>
            </w:r>
          </w:p>
        </w:tc>
        <w:tc>
          <w:tcPr>
            <w:tcW w:w="1281" w:type="dxa"/>
            <w:shd w:val="clear" w:color="000000" w:fill="DDEBF7"/>
            <w:vAlign w:val="center"/>
            <w:hideMark/>
          </w:tcPr>
          <w:p w14:paraId="3D4009D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val="es-CO" w:eastAsia="es-CO"/>
              </w:rPr>
              <w:t>SDA-07-2021-694</w:t>
            </w:r>
          </w:p>
        </w:tc>
        <w:tc>
          <w:tcPr>
            <w:tcW w:w="1971" w:type="dxa"/>
            <w:shd w:val="clear" w:color="000000" w:fill="DDEBF7"/>
            <w:vAlign w:val="center"/>
            <w:hideMark/>
          </w:tcPr>
          <w:p w14:paraId="5CC698E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shd w:val="clear" w:color="000000" w:fill="DDEBF7"/>
            <w:vAlign w:val="center"/>
            <w:hideMark/>
          </w:tcPr>
          <w:p w14:paraId="49E3E1C7" w14:textId="77777777" w:rsidR="00D65296" w:rsidRPr="00D65296" w:rsidRDefault="00D65296" w:rsidP="00BD795E">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PILAS, BATERÍAS RECARGABLES Y ACUMULADOR ES CON CONTENIDO DE MERCURIO, CADMIO, PLOMO, U OTRA SUSTANCIA PELIGROSA, PANTALLAS DE CRISTAL LÍQUIDO (LCD), CARTUCHOS DE TÓNER O TINTA LÍQUIDA, VIDRIOS CON CONTENIDO DE PLOMO DE TUBOS DE RAYOS CATÓDICOS, LUMINARIAS, RESIDUOS RESULTANTES DE LAS OPERACIONES DE ELIMINACIÓN DE DESECHOS INDUSTRIALES EPP’S</w:t>
            </w:r>
          </w:p>
        </w:tc>
      </w:tr>
      <w:tr w:rsidR="00D65296" w:rsidRPr="00D65296" w14:paraId="1F2564FE" w14:textId="77777777" w:rsidTr="00F36683">
        <w:trPr>
          <w:trHeight w:val="1704"/>
        </w:trPr>
        <w:tc>
          <w:tcPr>
            <w:tcW w:w="422" w:type="dxa"/>
            <w:shd w:val="clear" w:color="000000" w:fill="DDEBF7"/>
            <w:vAlign w:val="center"/>
            <w:hideMark/>
          </w:tcPr>
          <w:p w14:paraId="71C3B0C2"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w:t>
            </w:r>
          </w:p>
        </w:tc>
        <w:tc>
          <w:tcPr>
            <w:tcW w:w="1861" w:type="dxa"/>
            <w:shd w:val="clear" w:color="000000" w:fill="DDEBF7"/>
            <w:vAlign w:val="center"/>
            <w:hideMark/>
          </w:tcPr>
          <w:p w14:paraId="7B60FCF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BOGOTANA DE MANGUERAS</w:t>
            </w:r>
          </w:p>
        </w:tc>
        <w:tc>
          <w:tcPr>
            <w:tcW w:w="1151" w:type="dxa"/>
            <w:shd w:val="clear" w:color="000000" w:fill="DDEBF7"/>
            <w:vAlign w:val="center"/>
            <w:hideMark/>
          </w:tcPr>
          <w:p w14:paraId="52D628C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33 N 8 - 07/27</w:t>
            </w:r>
          </w:p>
        </w:tc>
        <w:tc>
          <w:tcPr>
            <w:tcW w:w="1142" w:type="dxa"/>
            <w:shd w:val="clear" w:color="000000" w:fill="DDEBF7"/>
            <w:vAlign w:val="center"/>
            <w:hideMark/>
          </w:tcPr>
          <w:p w14:paraId="7CE78DB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3609931 3703557 2012539</w:t>
            </w:r>
          </w:p>
        </w:tc>
        <w:tc>
          <w:tcPr>
            <w:tcW w:w="1690" w:type="dxa"/>
            <w:shd w:val="clear" w:color="000000" w:fill="DDEBF7"/>
            <w:vAlign w:val="center"/>
            <w:hideMark/>
          </w:tcPr>
          <w:p w14:paraId="5A35B35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1326 DEL 07/06/2005 MODIFICADA RESOLUCIÓN No 3995 DEL 11/05/2010</w:t>
            </w:r>
          </w:p>
        </w:tc>
        <w:tc>
          <w:tcPr>
            <w:tcW w:w="1281" w:type="dxa"/>
            <w:shd w:val="clear" w:color="000000" w:fill="DDEBF7"/>
            <w:vAlign w:val="center"/>
            <w:hideMark/>
          </w:tcPr>
          <w:p w14:paraId="592E4AF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DM-07-2004-295</w:t>
            </w:r>
          </w:p>
        </w:tc>
        <w:tc>
          <w:tcPr>
            <w:tcW w:w="1971" w:type="dxa"/>
            <w:shd w:val="clear" w:color="000000" w:fill="DDEBF7"/>
            <w:vAlign w:val="center"/>
            <w:hideMark/>
          </w:tcPr>
          <w:p w14:paraId="5FFE428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shd w:val="clear" w:color="000000" w:fill="DDEBF7"/>
            <w:vAlign w:val="center"/>
            <w:hideMark/>
          </w:tcPr>
          <w:p w14:paraId="384A8D8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ACEITE USADO</w:t>
            </w:r>
          </w:p>
        </w:tc>
      </w:tr>
      <w:tr w:rsidR="00D65296" w:rsidRPr="00D65296" w14:paraId="45B86FA8" w14:textId="77777777" w:rsidTr="00F36683">
        <w:trPr>
          <w:trHeight w:val="2064"/>
        </w:trPr>
        <w:tc>
          <w:tcPr>
            <w:tcW w:w="422" w:type="dxa"/>
            <w:shd w:val="clear" w:color="000000" w:fill="DDEBF7"/>
            <w:vAlign w:val="center"/>
            <w:hideMark/>
          </w:tcPr>
          <w:p w14:paraId="78A0270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3</w:t>
            </w:r>
          </w:p>
        </w:tc>
        <w:tc>
          <w:tcPr>
            <w:tcW w:w="1861" w:type="dxa"/>
            <w:shd w:val="clear" w:color="000000" w:fill="DDEBF7"/>
            <w:vAlign w:val="center"/>
            <w:hideMark/>
          </w:tcPr>
          <w:p w14:paraId="3306580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CLARIOS ANDINA S.A.S. - ANTES MAC JHONSON CONTROLS DE COLOMBIA SAS</w:t>
            </w:r>
          </w:p>
        </w:tc>
        <w:tc>
          <w:tcPr>
            <w:tcW w:w="1151" w:type="dxa"/>
            <w:shd w:val="clear" w:color="000000" w:fill="DDEBF7"/>
            <w:vAlign w:val="center"/>
            <w:hideMark/>
          </w:tcPr>
          <w:p w14:paraId="156C547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CLL 17 N 69 - 34</w:t>
            </w:r>
          </w:p>
        </w:tc>
        <w:tc>
          <w:tcPr>
            <w:tcW w:w="1142" w:type="dxa"/>
            <w:shd w:val="clear" w:color="000000" w:fill="DDEBF7"/>
            <w:vAlign w:val="center"/>
            <w:hideMark/>
          </w:tcPr>
          <w:p w14:paraId="77F15B7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4052520</w:t>
            </w:r>
          </w:p>
        </w:tc>
        <w:tc>
          <w:tcPr>
            <w:tcW w:w="1690" w:type="dxa"/>
            <w:shd w:val="clear" w:color="000000" w:fill="DDEBF7"/>
            <w:vAlign w:val="center"/>
            <w:hideMark/>
          </w:tcPr>
          <w:p w14:paraId="014E6582"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1297 DEL 23/08/2013 MODIFICADA POR RESOLUCIÓN 00448 DEL 19/03/2019</w:t>
            </w:r>
          </w:p>
        </w:tc>
        <w:tc>
          <w:tcPr>
            <w:tcW w:w="1281" w:type="dxa"/>
            <w:shd w:val="clear" w:color="000000" w:fill="DDEBF7"/>
            <w:vAlign w:val="center"/>
            <w:hideMark/>
          </w:tcPr>
          <w:p w14:paraId="3798E32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SDA-07-11-1992</w:t>
            </w:r>
          </w:p>
        </w:tc>
        <w:tc>
          <w:tcPr>
            <w:tcW w:w="1971" w:type="dxa"/>
            <w:shd w:val="clear" w:color="000000" w:fill="DDEBF7"/>
            <w:vAlign w:val="center"/>
            <w:hideMark/>
          </w:tcPr>
          <w:p w14:paraId="7F4F081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w:t>
            </w:r>
          </w:p>
        </w:tc>
        <w:tc>
          <w:tcPr>
            <w:tcW w:w="3642" w:type="dxa"/>
            <w:shd w:val="clear" w:color="000000" w:fill="DDEBF7"/>
            <w:vAlign w:val="center"/>
            <w:hideMark/>
          </w:tcPr>
          <w:p w14:paraId="15F727A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BATERIAS USADAS ACIDO Y PLOMO</w:t>
            </w:r>
          </w:p>
        </w:tc>
      </w:tr>
      <w:tr w:rsidR="00D65296" w:rsidRPr="00D65296" w14:paraId="5086C64C" w14:textId="77777777" w:rsidTr="00F36683">
        <w:trPr>
          <w:trHeight w:val="228"/>
        </w:trPr>
        <w:tc>
          <w:tcPr>
            <w:tcW w:w="422" w:type="dxa"/>
            <w:vMerge w:val="restart"/>
            <w:shd w:val="clear" w:color="000000" w:fill="DDEBF7"/>
            <w:vAlign w:val="center"/>
            <w:hideMark/>
          </w:tcPr>
          <w:p w14:paraId="4FA058E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w:t>
            </w:r>
          </w:p>
        </w:tc>
        <w:tc>
          <w:tcPr>
            <w:tcW w:w="1861" w:type="dxa"/>
            <w:vMerge w:val="restart"/>
            <w:shd w:val="clear" w:color="000000" w:fill="DDEBF7"/>
            <w:vAlign w:val="center"/>
            <w:hideMark/>
          </w:tcPr>
          <w:p w14:paraId="557F335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proofErr w:type="gramStart"/>
            <w:r w:rsidRPr="00D65296">
              <w:rPr>
                <w:rFonts w:eastAsia="Times New Roman" w:cs="Calibri"/>
                <w:color w:val="000000"/>
                <w:sz w:val="18"/>
                <w:szCs w:val="18"/>
                <w:lang w:eastAsia="es-CO"/>
              </w:rPr>
              <w:t>CLICK</w:t>
            </w:r>
            <w:proofErr w:type="gramEnd"/>
            <w:r w:rsidRPr="00D65296">
              <w:rPr>
                <w:rFonts w:eastAsia="Times New Roman" w:cs="Calibri"/>
                <w:color w:val="000000"/>
                <w:sz w:val="18"/>
                <w:szCs w:val="18"/>
                <w:lang w:eastAsia="es-CO"/>
              </w:rPr>
              <w:t xml:space="preserve"> ON GREEN</w:t>
            </w:r>
          </w:p>
        </w:tc>
        <w:tc>
          <w:tcPr>
            <w:tcW w:w="1151" w:type="dxa"/>
            <w:vMerge w:val="restart"/>
            <w:shd w:val="clear" w:color="000000" w:fill="DDEBF7"/>
            <w:vAlign w:val="center"/>
            <w:hideMark/>
          </w:tcPr>
          <w:p w14:paraId="0BE25F6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132 N 22A - 57 BG 5</w:t>
            </w:r>
          </w:p>
        </w:tc>
        <w:tc>
          <w:tcPr>
            <w:tcW w:w="1142" w:type="dxa"/>
            <w:vMerge w:val="restart"/>
            <w:shd w:val="clear" w:color="000000" w:fill="DDEBF7"/>
            <w:vAlign w:val="center"/>
            <w:hideMark/>
          </w:tcPr>
          <w:p w14:paraId="0672225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4775944</w:t>
            </w:r>
          </w:p>
        </w:tc>
        <w:tc>
          <w:tcPr>
            <w:tcW w:w="1690" w:type="dxa"/>
            <w:vMerge w:val="restart"/>
            <w:shd w:val="clear" w:color="000000" w:fill="DDEBF7"/>
            <w:vAlign w:val="center"/>
            <w:hideMark/>
          </w:tcPr>
          <w:p w14:paraId="639B76F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1265 DEL 15/08/2013</w:t>
            </w:r>
          </w:p>
        </w:tc>
        <w:tc>
          <w:tcPr>
            <w:tcW w:w="1281" w:type="dxa"/>
            <w:vMerge w:val="restart"/>
            <w:shd w:val="clear" w:color="000000" w:fill="DDEBF7"/>
            <w:vAlign w:val="center"/>
            <w:hideMark/>
          </w:tcPr>
          <w:p w14:paraId="5E2F86A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SDA-07-2012-1195</w:t>
            </w:r>
          </w:p>
        </w:tc>
        <w:tc>
          <w:tcPr>
            <w:tcW w:w="1971" w:type="dxa"/>
            <w:vMerge w:val="restart"/>
            <w:shd w:val="clear" w:color="000000" w:fill="DDEBF7"/>
            <w:vAlign w:val="center"/>
            <w:hideMark/>
          </w:tcPr>
          <w:p w14:paraId="604E3D0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shd w:val="clear" w:color="000000" w:fill="DDEBF7"/>
            <w:vAlign w:val="center"/>
            <w:hideMark/>
          </w:tcPr>
          <w:p w14:paraId="348795B3"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RAEE UNICAMENTE:</w:t>
            </w:r>
          </w:p>
        </w:tc>
      </w:tr>
      <w:tr w:rsidR="00D65296" w:rsidRPr="00D65296" w14:paraId="21F18840" w14:textId="77777777" w:rsidTr="00F36683">
        <w:trPr>
          <w:trHeight w:val="228"/>
        </w:trPr>
        <w:tc>
          <w:tcPr>
            <w:tcW w:w="422" w:type="dxa"/>
            <w:vMerge/>
            <w:vAlign w:val="center"/>
            <w:hideMark/>
          </w:tcPr>
          <w:p w14:paraId="5D723C6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02834F3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2830C7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881BAA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23E344F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0D9FDC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5E924F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7C3BEC9F"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EQUIPOS DE TELECOMUNICACIONES EN DESUSO</w:t>
            </w:r>
          </w:p>
        </w:tc>
      </w:tr>
      <w:tr w:rsidR="00D65296" w:rsidRPr="00D65296" w14:paraId="6C465384" w14:textId="77777777" w:rsidTr="00F36683">
        <w:trPr>
          <w:trHeight w:val="228"/>
        </w:trPr>
        <w:tc>
          <w:tcPr>
            <w:tcW w:w="422" w:type="dxa"/>
            <w:vMerge/>
            <w:vAlign w:val="center"/>
            <w:hideMark/>
          </w:tcPr>
          <w:p w14:paraId="4A04B5B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1BC561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13EBE8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F20915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F74B55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B5C778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562827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F33AB7B"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COMPUTADORES Y EQUIPOS PERIFERICOS</w:t>
            </w:r>
          </w:p>
        </w:tc>
      </w:tr>
      <w:tr w:rsidR="00D65296" w:rsidRPr="00D65296" w14:paraId="2C09DB18" w14:textId="77777777" w:rsidTr="00F36683">
        <w:trPr>
          <w:trHeight w:val="468"/>
        </w:trPr>
        <w:tc>
          <w:tcPr>
            <w:tcW w:w="422" w:type="dxa"/>
            <w:vMerge/>
            <w:vAlign w:val="center"/>
            <w:hideMark/>
          </w:tcPr>
          <w:p w14:paraId="60FED3E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B13525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F4B2AF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21BB877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248BC3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B6A727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DB5EDD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377203D5"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ESCANERES, FAXES, SERVIDORES, COPIADORAS Y PROYECTORES</w:t>
            </w:r>
          </w:p>
        </w:tc>
      </w:tr>
      <w:tr w:rsidR="00D65296" w:rsidRPr="00D65296" w14:paraId="083720E4" w14:textId="77777777" w:rsidTr="00F36683">
        <w:trPr>
          <w:trHeight w:val="684"/>
        </w:trPr>
        <w:tc>
          <w:tcPr>
            <w:tcW w:w="422" w:type="dxa"/>
            <w:vMerge w:val="restart"/>
            <w:shd w:val="clear" w:color="000000" w:fill="DDEBF7"/>
            <w:vAlign w:val="center"/>
            <w:hideMark/>
          </w:tcPr>
          <w:p w14:paraId="112703F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5</w:t>
            </w:r>
          </w:p>
        </w:tc>
        <w:tc>
          <w:tcPr>
            <w:tcW w:w="1861" w:type="dxa"/>
            <w:vMerge w:val="restart"/>
            <w:shd w:val="clear" w:color="000000" w:fill="DDEBF7"/>
            <w:vAlign w:val="center"/>
            <w:hideMark/>
          </w:tcPr>
          <w:p w14:paraId="20CF987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COMPUTADORES PARA EDUCAR</w:t>
            </w:r>
          </w:p>
        </w:tc>
        <w:tc>
          <w:tcPr>
            <w:tcW w:w="1151" w:type="dxa"/>
            <w:vMerge w:val="restart"/>
            <w:shd w:val="clear" w:color="000000" w:fill="DDEBF7"/>
            <w:vAlign w:val="center"/>
            <w:hideMark/>
          </w:tcPr>
          <w:p w14:paraId="571995A7"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CLL 17 A N 69 F-49</w:t>
            </w:r>
          </w:p>
        </w:tc>
        <w:tc>
          <w:tcPr>
            <w:tcW w:w="1142" w:type="dxa"/>
            <w:vMerge w:val="restart"/>
            <w:shd w:val="clear" w:color="000000" w:fill="DDEBF7"/>
            <w:vAlign w:val="center"/>
            <w:hideMark/>
          </w:tcPr>
          <w:p w14:paraId="0B8F01E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3442258 2921032</w:t>
            </w:r>
          </w:p>
        </w:tc>
        <w:tc>
          <w:tcPr>
            <w:tcW w:w="1690" w:type="dxa"/>
            <w:vMerge w:val="restart"/>
            <w:shd w:val="clear" w:color="000000" w:fill="DDEBF7"/>
            <w:vAlign w:val="center"/>
            <w:hideMark/>
          </w:tcPr>
          <w:p w14:paraId="0848094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7253 DEL 25/11/2010</w:t>
            </w:r>
          </w:p>
        </w:tc>
        <w:tc>
          <w:tcPr>
            <w:tcW w:w="1281" w:type="dxa"/>
            <w:vMerge w:val="restart"/>
            <w:shd w:val="clear" w:color="000000" w:fill="DDEBF7"/>
            <w:vAlign w:val="center"/>
            <w:hideMark/>
          </w:tcPr>
          <w:p w14:paraId="4E97C76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SDA-07-2009-325</w:t>
            </w:r>
          </w:p>
        </w:tc>
        <w:tc>
          <w:tcPr>
            <w:tcW w:w="1971" w:type="dxa"/>
            <w:shd w:val="clear" w:color="000000" w:fill="DDEBF7"/>
            <w:vAlign w:val="center"/>
            <w:hideMark/>
          </w:tcPr>
          <w:p w14:paraId="2FC9642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vMerge w:val="restart"/>
            <w:shd w:val="clear" w:color="000000" w:fill="DDEBF7"/>
            <w:vAlign w:val="center"/>
            <w:hideMark/>
          </w:tcPr>
          <w:p w14:paraId="5C140CA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RAEE UNICAMENTE COMPUTADORES</w:t>
            </w:r>
          </w:p>
        </w:tc>
      </w:tr>
      <w:tr w:rsidR="00D65296" w:rsidRPr="00D65296" w14:paraId="30DE0E99" w14:textId="77777777" w:rsidTr="00F36683">
        <w:trPr>
          <w:trHeight w:val="468"/>
        </w:trPr>
        <w:tc>
          <w:tcPr>
            <w:tcW w:w="422" w:type="dxa"/>
            <w:vMerge/>
            <w:vAlign w:val="center"/>
            <w:hideMark/>
          </w:tcPr>
          <w:p w14:paraId="45F58EB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870CBA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A42E42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3383F8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6FEA0C2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0E267B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shd w:val="clear" w:color="000000" w:fill="DDEBF7"/>
            <w:vAlign w:val="center"/>
            <w:hideMark/>
          </w:tcPr>
          <w:p w14:paraId="08B21FC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DISPOSICION FINAL A TERCEROS</w:t>
            </w:r>
          </w:p>
        </w:tc>
        <w:tc>
          <w:tcPr>
            <w:tcW w:w="3642" w:type="dxa"/>
            <w:vMerge/>
            <w:vAlign w:val="center"/>
            <w:hideMark/>
          </w:tcPr>
          <w:p w14:paraId="347969D6" w14:textId="77777777" w:rsidR="00D65296" w:rsidRPr="00D65296" w:rsidRDefault="00D65296" w:rsidP="00D65296">
            <w:pPr>
              <w:widowControl/>
              <w:autoSpaceDE/>
              <w:autoSpaceDN/>
              <w:rPr>
                <w:rFonts w:eastAsia="Times New Roman" w:cs="Calibri"/>
                <w:color w:val="000000"/>
                <w:sz w:val="18"/>
                <w:szCs w:val="18"/>
                <w:lang w:val="es-CO" w:eastAsia="es-CO"/>
              </w:rPr>
            </w:pPr>
          </w:p>
        </w:tc>
      </w:tr>
      <w:tr w:rsidR="00D65296" w:rsidRPr="00D65296" w14:paraId="02481336" w14:textId="77777777" w:rsidTr="00F36683">
        <w:trPr>
          <w:trHeight w:val="3072"/>
        </w:trPr>
        <w:tc>
          <w:tcPr>
            <w:tcW w:w="422" w:type="dxa"/>
            <w:shd w:val="clear" w:color="000000" w:fill="DDEBF7"/>
            <w:vAlign w:val="center"/>
            <w:hideMark/>
          </w:tcPr>
          <w:p w14:paraId="51E2C93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lastRenderedPageBreak/>
              <w:t>6</w:t>
            </w:r>
          </w:p>
        </w:tc>
        <w:tc>
          <w:tcPr>
            <w:tcW w:w="1861" w:type="dxa"/>
            <w:shd w:val="clear" w:color="000000" w:fill="DDEBF7"/>
            <w:vAlign w:val="center"/>
            <w:hideMark/>
          </w:tcPr>
          <w:p w14:paraId="044E9CC3" w14:textId="77777777" w:rsidR="00D65296" w:rsidRPr="00D65296" w:rsidRDefault="00D65296" w:rsidP="00D65296">
            <w:pPr>
              <w:widowControl/>
              <w:autoSpaceDE/>
              <w:autoSpaceDN/>
              <w:jc w:val="center"/>
              <w:rPr>
                <w:rFonts w:eastAsia="Times New Roman" w:cs="Calibri"/>
                <w:color w:val="000000"/>
                <w:sz w:val="18"/>
                <w:szCs w:val="18"/>
                <w:lang w:val="en-US" w:eastAsia="es-CO"/>
              </w:rPr>
            </w:pPr>
            <w:r w:rsidRPr="00D65296">
              <w:rPr>
                <w:rFonts w:eastAsia="Times New Roman" w:cs="Calibri"/>
                <w:color w:val="000000"/>
                <w:sz w:val="18"/>
                <w:szCs w:val="18"/>
                <w:lang w:val="en-US" w:eastAsia="es-CO"/>
              </w:rPr>
              <w:t>E WASTE SOLUTIONS S.A.S.</w:t>
            </w:r>
          </w:p>
        </w:tc>
        <w:tc>
          <w:tcPr>
            <w:tcW w:w="1151" w:type="dxa"/>
            <w:shd w:val="clear" w:color="000000" w:fill="DDEBF7"/>
            <w:vAlign w:val="center"/>
            <w:hideMark/>
          </w:tcPr>
          <w:p w14:paraId="56E0A92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33 N 12 B - 89</w:t>
            </w:r>
          </w:p>
        </w:tc>
        <w:tc>
          <w:tcPr>
            <w:tcW w:w="1142" w:type="dxa"/>
            <w:shd w:val="clear" w:color="000000" w:fill="DDEBF7"/>
            <w:vAlign w:val="center"/>
            <w:hideMark/>
          </w:tcPr>
          <w:p w14:paraId="03C6F00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2478161</w:t>
            </w:r>
          </w:p>
        </w:tc>
        <w:tc>
          <w:tcPr>
            <w:tcW w:w="1690" w:type="dxa"/>
            <w:shd w:val="clear" w:color="000000" w:fill="DDEBF7"/>
            <w:vAlign w:val="center"/>
            <w:hideMark/>
          </w:tcPr>
          <w:p w14:paraId="01F202E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02092 DEL 25/10/2015</w:t>
            </w:r>
          </w:p>
        </w:tc>
        <w:tc>
          <w:tcPr>
            <w:tcW w:w="1281" w:type="dxa"/>
            <w:shd w:val="clear" w:color="000000" w:fill="DDEBF7"/>
            <w:vAlign w:val="center"/>
            <w:hideMark/>
          </w:tcPr>
          <w:p w14:paraId="3C64FAC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SDA-07-2014-5107</w:t>
            </w:r>
          </w:p>
        </w:tc>
        <w:tc>
          <w:tcPr>
            <w:tcW w:w="1971" w:type="dxa"/>
            <w:shd w:val="clear" w:color="000000" w:fill="DDEBF7"/>
            <w:vAlign w:val="center"/>
            <w:hideMark/>
          </w:tcPr>
          <w:p w14:paraId="08F689D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shd w:val="clear" w:color="000000" w:fill="DDEBF7"/>
            <w:vAlign w:val="center"/>
            <w:hideMark/>
          </w:tcPr>
          <w:p w14:paraId="751358F1" w14:textId="77777777" w:rsidR="00D65296" w:rsidRPr="00D65296" w:rsidRDefault="00D65296" w:rsidP="00BD795E">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RESIDUOS DE APARATOS ELÉCTRICOS Y ELECTRÓNICOS – RAEE, ESPECIFICAMENTE: GRANDES ELECTRODOMÉSTICOS (QUE NO CONTENGAN SUSTANCIAS AGOTADORAS DE LA CAPA DE OZONO – SAO), PEQUEÑOS ELECTRODOMÉSTICOS,   EQUIPOS INFORMÁTICOS Y DE TELECOMUNICACIÓN, APARATOS ELÉCTRICOS DE CONSUMO, HERRAMIENTAS  ELÉCTRICAS  Y ELECTRÓNICAS, JUGUETES  EQUIPOS DEPORTIVOS Y DE TIEMPO LIBRE, EQUIPOS MÉDICOS NO CLASIFICADOS COMO RESIDUOS INFECCIOSOS, INSTRUMENTOS DE MEDIDA Y DE CONTROL Y MÁQUINAS EXPENDEDORAS DE BEBIDAS Y COMIDAS</w:t>
            </w:r>
          </w:p>
        </w:tc>
      </w:tr>
      <w:tr w:rsidR="00D65296" w:rsidRPr="00D65296" w14:paraId="405A78B5" w14:textId="77777777" w:rsidTr="00F36683">
        <w:trPr>
          <w:trHeight w:val="456"/>
        </w:trPr>
        <w:tc>
          <w:tcPr>
            <w:tcW w:w="422" w:type="dxa"/>
            <w:vMerge w:val="restart"/>
            <w:shd w:val="clear" w:color="000000" w:fill="DDEBF7"/>
            <w:vAlign w:val="center"/>
            <w:hideMark/>
          </w:tcPr>
          <w:p w14:paraId="2215A342"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7</w:t>
            </w:r>
          </w:p>
        </w:tc>
        <w:tc>
          <w:tcPr>
            <w:tcW w:w="1861" w:type="dxa"/>
            <w:vMerge w:val="restart"/>
            <w:shd w:val="clear" w:color="000000" w:fill="DDEBF7"/>
            <w:vAlign w:val="center"/>
            <w:hideMark/>
          </w:tcPr>
          <w:p w14:paraId="3324EE0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ECOCAPITAL SA ESP</w:t>
            </w:r>
          </w:p>
        </w:tc>
        <w:tc>
          <w:tcPr>
            <w:tcW w:w="1151" w:type="dxa"/>
            <w:vMerge w:val="restart"/>
            <w:shd w:val="clear" w:color="000000" w:fill="DDEBF7"/>
            <w:vAlign w:val="center"/>
            <w:hideMark/>
          </w:tcPr>
          <w:p w14:paraId="2ACB4A5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DG 16 A N 123 - 52</w:t>
            </w:r>
          </w:p>
        </w:tc>
        <w:tc>
          <w:tcPr>
            <w:tcW w:w="1142" w:type="dxa"/>
            <w:vMerge w:val="restart"/>
            <w:shd w:val="clear" w:color="000000" w:fill="DDEBF7"/>
            <w:vAlign w:val="center"/>
            <w:hideMark/>
          </w:tcPr>
          <w:p w14:paraId="53F0E63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3685090</w:t>
            </w:r>
          </w:p>
        </w:tc>
        <w:tc>
          <w:tcPr>
            <w:tcW w:w="1690" w:type="dxa"/>
            <w:vMerge w:val="restart"/>
            <w:shd w:val="clear" w:color="000000" w:fill="DDEBF7"/>
            <w:vAlign w:val="center"/>
            <w:hideMark/>
          </w:tcPr>
          <w:p w14:paraId="5BBCC5A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2517 DEL 03/10/2005</w:t>
            </w:r>
          </w:p>
        </w:tc>
        <w:tc>
          <w:tcPr>
            <w:tcW w:w="1281" w:type="dxa"/>
            <w:vMerge w:val="restart"/>
            <w:shd w:val="clear" w:color="000000" w:fill="DDEBF7"/>
            <w:vAlign w:val="center"/>
            <w:hideMark/>
          </w:tcPr>
          <w:p w14:paraId="73F7E3F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DM-07-05-154</w:t>
            </w:r>
          </w:p>
        </w:tc>
        <w:tc>
          <w:tcPr>
            <w:tcW w:w="1971" w:type="dxa"/>
            <w:vMerge w:val="restart"/>
            <w:shd w:val="clear" w:color="000000" w:fill="DDEBF7"/>
            <w:vAlign w:val="center"/>
            <w:hideMark/>
          </w:tcPr>
          <w:p w14:paraId="07F2944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w:t>
            </w:r>
          </w:p>
        </w:tc>
        <w:tc>
          <w:tcPr>
            <w:tcW w:w="3642" w:type="dxa"/>
            <w:shd w:val="clear" w:color="000000" w:fill="DDEBF7"/>
            <w:vAlign w:val="center"/>
            <w:hideMark/>
          </w:tcPr>
          <w:p w14:paraId="002FAF08"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RESIDUOS HOSPITALARIOS INFECCIOSOS - CLASIFICADOS SEGÚN LA NFPA TIPO 4: </w:t>
            </w:r>
          </w:p>
        </w:tc>
      </w:tr>
      <w:tr w:rsidR="00D65296" w:rsidRPr="00D65296" w14:paraId="6E1B4A7B" w14:textId="77777777" w:rsidTr="00F36683">
        <w:trPr>
          <w:trHeight w:val="228"/>
        </w:trPr>
        <w:tc>
          <w:tcPr>
            <w:tcW w:w="422" w:type="dxa"/>
            <w:vMerge/>
            <w:vAlign w:val="center"/>
            <w:hideMark/>
          </w:tcPr>
          <w:p w14:paraId="69D5977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21F8A3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F053FD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76FAE6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282198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419484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8F67A2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2B9D488"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ANATOMOPATOLOGICOS DE ANIMALES</w:t>
            </w:r>
          </w:p>
        </w:tc>
      </w:tr>
      <w:tr w:rsidR="00D65296" w:rsidRPr="00D65296" w14:paraId="6084F390" w14:textId="77777777" w:rsidTr="00F36683">
        <w:trPr>
          <w:trHeight w:val="240"/>
        </w:trPr>
        <w:tc>
          <w:tcPr>
            <w:tcW w:w="422" w:type="dxa"/>
            <w:vMerge/>
            <w:vAlign w:val="center"/>
            <w:hideMark/>
          </w:tcPr>
          <w:p w14:paraId="2805522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F2DC3F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9C2AE3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4CA37BA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6CABA0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1A4FD05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2F8C17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C220776"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CORTOPUNZANTES BIOSANITARIOS</w:t>
            </w:r>
          </w:p>
        </w:tc>
      </w:tr>
      <w:tr w:rsidR="00D65296" w:rsidRPr="00D65296" w14:paraId="4EABC214" w14:textId="77777777" w:rsidTr="00F36683">
        <w:trPr>
          <w:trHeight w:val="2172"/>
        </w:trPr>
        <w:tc>
          <w:tcPr>
            <w:tcW w:w="422" w:type="dxa"/>
            <w:shd w:val="clear" w:color="000000" w:fill="DDEBF7"/>
            <w:vAlign w:val="center"/>
            <w:hideMark/>
          </w:tcPr>
          <w:p w14:paraId="6780C6E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8</w:t>
            </w:r>
          </w:p>
        </w:tc>
        <w:tc>
          <w:tcPr>
            <w:tcW w:w="1861" w:type="dxa"/>
            <w:shd w:val="clear" w:color="000000" w:fill="DDEBF7"/>
            <w:vAlign w:val="center"/>
            <w:hideMark/>
          </w:tcPr>
          <w:p w14:paraId="525BAC3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ECOLCIN</w:t>
            </w:r>
          </w:p>
        </w:tc>
        <w:tc>
          <w:tcPr>
            <w:tcW w:w="1151" w:type="dxa"/>
            <w:shd w:val="clear" w:color="000000" w:fill="DDEBF7"/>
            <w:vAlign w:val="center"/>
            <w:hideMark/>
          </w:tcPr>
          <w:p w14:paraId="21E99B9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43 N 11 - 27</w:t>
            </w:r>
          </w:p>
        </w:tc>
        <w:tc>
          <w:tcPr>
            <w:tcW w:w="1142" w:type="dxa"/>
            <w:shd w:val="clear" w:color="000000" w:fill="DDEBF7"/>
            <w:vAlign w:val="center"/>
            <w:hideMark/>
          </w:tcPr>
          <w:p w14:paraId="1A027D6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3689066</w:t>
            </w:r>
          </w:p>
        </w:tc>
        <w:tc>
          <w:tcPr>
            <w:tcW w:w="1690" w:type="dxa"/>
            <w:shd w:val="clear" w:color="000000" w:fill="DDEBF7"/>
            <w:vAlign w:val="center"/>
            <w:hideMark/>
          </w:tcPr>
          <w:p w14:paraId="6C9246F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1316 DEL 07/06/2005 RESOLUCIÓN NO 2792 DEL 2006 MODIFICADA RESOLUCIÓN NO 0011 DEL 06/01/2011</w:t>
            </w:r>
          </w:p>
        </w:tc>
        <w:tc>
          <w:tcPr>
            <w:tcW w:w="1281" w:type="dxa"/>
            <w:shd w:val="clear" w:color="000000" w:fill="DDEBF7"/>
            <w:vAlign w:val="center"/>
            <w:hideMark/>
          </w:tcPr>
          <w:p w14:paraId="42BA3EF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DM-07-2006-1355                  DM-07-2005-279</w:t>
            </w:r>
          </w:p>
        </w:tc>
        <w:tc>
          <w:tcPr>
            <w:tcW w:w="1971" w:type="dxa"/>
            <w:shd w:val="clear" w:color="000000" w:fill="DDEBF7"/>
            <w:vAlign w:val="center"/>
            <w:hideMark/>
          </w:tcPr>
          <w:p w14:paraId="7E0D4DB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TRATAMIENTO APROVECHAMIENTO</w:t>
            </w:r>
          </w:p>
        </w:tc>
        <w:tc>
          <w:tcPr>
            <w:tcW w:w="3642" w:type="dxa"/>
            <w:shd w:val="clear" w:color="000000" w:fill="DDEBF7"/>
            <w:vAlign w:val="center"/>
            <w:hideMark/>
          </w:tcPr>
          <w:p w14:paraId="5F6C094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ACEITE USADO BORRAS HIDROCARBURADAS</w:t>
            </w:r>
          </w:p>
        </w:tc>
      </w:tr>
      <w:tr w:rsidR="00D65296" w:rsidRPr="00D65296" w14:paraId="78B0B20B" w14:textId="77777777" w:rsidTr="00F36683">
        <w:trPr>
          <w:trHeight w:val="912"/>
        </w:trPr>
        <w:tc>
          <w:tcPr>
            <w:tcW w:w="422" w:type="dxa"/>
            <w:vMerge w:val="restart"/>
            <w:shd w:val="clear" w:color="000000" w:fill="DDEBF7"/>
            <w:vAlign w:val="center"/>
            <w:hideMark/>
          </w:tcPr>
          <w:p w14:paraId="2E414D5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9</w:t>
            </w:r>
          </w:p>
        </w:tc>
        <w:tc>
          <w:tcPr>
            <w:tcW w:w="1861" w:type="dxa"/>
            <w:vMerge w:val="restart"/>
            <w:shd w:val="clear" w:color="000000" w:fill="DDEBF7"/>
            <w:vAlign w:val="center"/>
            <w:hideMark/>
          </w:tcPr>
          <w:p w14:paraId="1A40AE7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ECOSISTEMA SAS</w:t>
            </w:r>
          </w:p>
        </w:tc>
        <w:tc>
          <w:tcPr>
            <w:tcW w:w="1151" w:type="dxa"/>
            <w:vMerge w:val="restart"/>
            <w:shd w:val="clear" w:color="000000" w:fill="DDEBF7"/>
            <w:vAlign w:val="center"/>
            <w:hideMark/>
          </w:tcPr>
          <w:p w14:paraId="3E70E27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31 N 9 55</w:t>
            </w:r>
          </w:p>
        </w:tc>
        <w:tc>
          <w:tcPr>
            <w:tcW w:w="1142" w:type="dxa"/>
            <w:vMerge w:val="restart"/>
            <w:shd w:val="clear" w:color="000000" w:fill="DDEBF7"/>
            <w:vAlign w:val="center"/>
            <w:hideMark/>
          </w:tcPr>
          <w:p w14:paraId="0BADD38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6016060</w:t>
            </w:r>
          </w:p>
        </w:tc>
        <w:tc>
          <w:tcPr>
            <w:tcW w:w="1690" w:type="dxa"/>
            <w:vMerge w:val="restart"/>
            <w:shd w:val="clear" w:color="000000" w:fill="DDEBF7"/>
            <w:vAlign w:val="center"/>
            <w:hideMark/>
          </w:tcPr>
          <w:p w14:paraId="26983D5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00208 del 27/01/2020</w:t>
            </w:r>
          </w:p>
        </w:tc>
        <w:tc>
          <w:tcPr>
            <w:tcW w:w="1281" w:type="dxa"/>
            <w:vMerge w:val="restart"/>
            <w:shd w:val="clear" w:color="000000" w:fill="DDEBF7"/>
            <w:vAlign w:val="center"/>
            <w:hideMark/>
          </w:tcPr>
          <w:p w14:paraId="3975993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SDA-07-2020-25</w:t>
            </w:r>
          </w:p>
        </w:tc>
        <w:tc>
          <w:tcPr>
            <w:tcW w:w="1971" w:type="dxa"/>
            <w:vMerge w:val="restart"/>
            <w:shd w:val="clear" w:color="000000" w:fill="DDEBF7"/>
            <w:vAlign w:val="center"/>
            <w:hideMark/>
          </w:tcPr>
          <w:p w14:paraId="6F8349F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shd w:val="clear" w:color="000000" w:fill="DDEBF7"/>
            <w:vAlign w:val="center"/>
            <w:hideMark/>
          </w:tcPr>
          <w:p w14:paraId="1ABA508B" w14:textId="2792D75C"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A1180 • GRANDES ELECTRODOMÉSTICOS: FOTOCOPIADORAS, CALENTADORES, VENTILADORES, AIRES ACONDICIONADOS, MICROONDAS, LAVADORAS, EQUIPOS DE SONIDO, HORNOS ELÉCTRICOS. </w:t>
            </w:r>
          </w:p>
        </w:tc>
      </w:tr>
      <w:tr w:rsidR="00D65296" w:rsidRPr="00D65296" w14:paraId="3EF0B08C" w14:textId="77777777" w:rsidTr="00F36683">
        <w:trPr>
          <w:trHeight w:val="912"/>
        </w:trPr>
        <w:tc>
          <w:tcPr>
            <w:tcW w:w="422" w:type="dxa"/>
            <w:vMerge/>
            <w:vAlign w:val="center"/>
            <w:hideMark/>
          </w:tcPr>
          <w:p w14:paraId="2DAB502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02DA67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25881C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6877282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E4D165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E60140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36EE12E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65751F9" w14:textId="1E321BB6"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A1180 • PEQUEÑOS ELECTRODOMÉSTICOS: PLANCHAS, TOSTADORAS, CAFETERAS, MÁQUINAS DE AFEITAR, CELULARES, SECADORES, SÁNDWICHES, TELÉFONOS, LICUADORAS, ASPIRADORAS. </w:t>
            </w:r>
          </w:p>
        </w:tc>
      </w:tr>
      <w:tr w:rsidR="00D65296" w:rsidRPr="00D65296" w14:paraId="5D0C60DE" w14:textId="77777777" w:rsidTr="00F36683">
        <w:trPr>
          <w:trHeight w:val="912"/>
        </w:trPr>
        <w:tc>
          <w:tcPr>
            <w:tcW w:w="422" w:type="dxa"/>
            <w:vMerge/>
            <w:vAlign w:val="center"/>
            <w:hideMark/>
          </w:tcPr>
          <w:p w14:paraId="32B1C4B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8D3D8B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22D246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38DAEB1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179E9D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D0C82B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3FFADB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2B88D2A"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val="es-CO" w:eastAsia="es-CO"/>
              </w:rPr>
              <w:t>A1180 • EQUIPOS ELECTRÓNICOS: RADIOS, CÁMARAS FOTOGRÁFICAS Y DE VIDEO, REPRODUCTORES DE SONIDO, CONTESTADORES TELEFÓNICOS,3 CALCULADORAS.</w:t>
            </w:r>
          </w:p>
        </w:tc>
      </w:tr>
      <w:tr w:rsidR="00D65296" w:rsidRPr="00D65296" w14:paraId="529EAC79" w14:textId="77777777" w:rsidTr="00F36683">
        <w:trPr>
          <w:trHeight w:val="1140"/>
        </w:trPr>
        <w:tc>
          <w:tcPr>
            <w:tcW w:w="422" w:type="dxa"/>
            <w:vMerge/>
            <w:vAlign w:val="center"/>
            <w:hideMark/>
          </w:tcPr>
          <w:p w14:paraId="3EED11F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7D7317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591319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2E2850C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BAF19B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7794E6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33C19A9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55540AB"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A1180 • EQUIPOS DE INFORMÁTICA Y TELECOMUNICACIONES: COMPUTADORES DE MESA, COMPUTADORES PORTÁTILES, TELEVISORES, IMPRESORAS, TELEFAX, UPS, TARJETAS DE CIRCUITO IMPRESO TCI</w:t>
            </w:r>
          </w:p>
        </w:tc>
      </w:tr>
      <w:tr w:rsidR="00D65296" w:rsidRPr="00D65296" w14:paraId="50304396" w14:textId="77777777" w:rsidTr="00F36683">
        <w:trPr>
          <w:trHeight w:val="684"/>
        </w:trPr>
        <w:tc>
          <w:tcPr>
            <w:tcW w:w="422" w:type="dxa"/>
            <w:vMerge/>
            <w:vAlign w:val="center"/>
            <w:hideMark/>
          </w:tcPr>
          <w:p w14:paraId="2C4B7B5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6C6B8B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70A8A8E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164AC1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E2BBAA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EA4D55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4992C5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34604BB"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A1180 • EQUIPOS DEPORTIVOS Y DE DISTRACCIÓN: CONSOLAS DE JUEGO, MÁQUINAS TRAGAMONEDAS, JUGUETES ELECTRÓNICOS. </w:t>
            </w:r>
          </w:p>
        </w:tc>
      </w:tr>
      <w:tr w:rsidR="00D65296" w:rsidRPr="00D65296" w14:paraId="4A0245AB" w14:textId="77777777" w:rsidTr="00F36683">
        <w:trPr>
          <w:trHeight w:val="684"/>
        </w:trPr>
        <w:tc>
          <w:tcPr>
            <w:tcW w:w="422" w:type="dxa"/>
            <w:vMerge/>
            <w:vAlign w:val="center"/>
            <w:hideMark/>
          </w:tcPr>
          <w:p w14:paraId="669DC08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CF028F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345FE2A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D87A5A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7EA778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8F7F53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B873F4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hideMark/>
          </w:tcPr>
          <w:p w14:paraId="2E929F9E"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val="es-CO" w:eastAsia="es-CO"/>
              </w:rPr>
              <w:t>A1180 • EQUIPOS ELÉCTRICOS: EQUIPOS DE SOLDADURA, HERRAMIENTAS ELÉCTRICAS, ESTUFA ELÉCTRICA.</w:t>
            </w:r>
          </w:p>
        </w:tc>
      </w:tr>
      <w:tr w:rsidR="00D65296" w:rsidRPr="00D65296" w14:paraId="1C2752CE" w14:textId="77777777" w:rsidTr="00F36683">
        <w:trPr>
          <w:trHeight w:val="684"/>
        </w:trPr>
        <w:tc>
          <w:tcPr>
            <w:tcW w:w="422" w:type="dxa"/>
            <w:vMerge/>
            <w:vAlign w:val="center"/>
            <w:hideMark/>
          </w:tcPr>
          <w:p w14:paraId="54377FB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02BA46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5503A6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1DE241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21A6A0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A6378A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5194A4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hideMark/>
          </w:tcPr>
          <w:p w14:paraId="56447AC9"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A1180 • INSTRUMENTOS DE ILUMINACIÓN Y ALUMBRADO: TUBOS FLUORESCENTES, TUBOS COMPACTOS, BOMBILLAS. </w:t>
            </w:r>
          </w:p>
        </w:tc>
      </w:tr>
      <w:tr w:rsidR="00D65296" w:rsidRPr="00D65296" w14:paraId="7B911209" w14:textId="77777777" w:rsidTr="00F36683">
        <w:trPr>
          <w:trHeight w:val="70"/>
        </w:trPr>
        <w:tc>
          <w:tcPr>
            <w:tcW w:w="422" w:type="dxa"/>
            <w:vMerge/>
            <w:vAlign w:val="center"/>
            <w:hideMark/>
          </w:tcPr>
          <w:p w14:paraId="2BA05DE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23E980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765AC76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3A01D6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09586D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36287F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7607393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hideMark/>
          </w:tcPr>
          <w:p w14:paraId="0E29FB0E"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val="es-CO" w:eastAsia="es-CO"/>
              </w:rPr>
              <w:t>A1180 • ELEMENTOS DE IMPRESIÓN: TÓNER, CARTUCHOS.</w:t>
            </w:r>
          </w:p>
        </w:tc>
      </w:tr>
      <w:tr w:rsidR="00D65296" w:rsidRPr="00D65296" w14:paraId="46CA79D4" w14:textId="77777777" w:rsidTr="00F36683">
        <w:trPr>
          <w:trHeight w:val="696"/>
        </w:trPr>
        <w:tc>
          <w:tcPr>
            <w:tcW w:w="422" w:type="dxa"/>
            <w:vMerge/>
            <w:vAlign w:val="center"/>
            <w:hideMark/>
          </w:tcPr>
          <w:p w14:paraId="076DEE3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F57784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79AE61F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31F1D5B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25A1A1B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4C6564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shd w:val="clear" w:color="000000" w:fill="DDEBF7"/>
            <w:vAlign w:val="center"/>
            <w:hideMark/>
          </w:tcPr>
          <w:p w14:paraId="07E7D4D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w:t>
            </w:r>
          </w:p>
        </w:tc>
        <w:tc>
          <w:tcPr>
            <w:tcW w:w="3642" w:type="dxa"/>
            <w:shd w:val="clear" w:color="000000" w:fill="DDEBF7"/>
            <w:vAlign w:val="center"/>
            <w:hideMark/>
          </w:tcPr>
          <w:p w14:paraId="63DD95D8"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ACUMULADORES DE ENERGÍA: BATERÍAS PLOMO ÁCIDO, BATERÍAS RECARGABLES, BATERÍAS NI-CD, PILAS ALCALINAS</w:t>
            </w:r>
          </w:p>
        </w:tc>
      </w:tr>
      <w:tr w:rsidR="00D65296" w:rsidRPr="00D65296" w14:paraId="2A2CEB90" w14:textId="77777777" w:rsidTr="00F36683">
        <w:trPr>
          <w:trHeight w:val="1308"/>
        </w:trPr>
        <w:tc>
          <w:tcPr>
            <w:tcW w:w="422" w:type="dxa"/>
            <w:shd w:val="clear" w:color="000000" w:fill="DDEBF7"/>
            <w:vAlign w:val="center"/>
            <w:hideMark/>
          </w:tcPr>
          <w:p w14:paraId="60B0853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10</w:t>
            </w:r>
          </w:p>
        </w:tc>
        <w:tc>
          <w:tcPr>
            <w:tcW w:w="1861" w:type="dxa"/>
            <w:shd w:val="clear" w:color="000000" w:fill="DDEBF7"/>
            <w:vAlign w:val="center"/>
            <w:hideMark/>
          </w:tcPr>
          <w:p w14:paraId="6EF48372" w14:textId="77777777" w:rsidR="00D65296" w:rsidRPr="00D65296" w:rsidRDefault="00D65296" w:rsidP="00BD795E">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ELINTE S.A.</w:t>
            </w:r>
          </w:p>
        </w:tc>
        <w:tc>
          <w:tcPr>
            <w:tcW w:w="1151" w:type="dxa"/>
            <w:shd w:val="clear" w:color="000000" w:fill="DDEBF7"/>
            <w:vAlign w:val="center"/>
            <w:hideMark/>
          </w:tcPr>
          <w:p w14:paraId="3563AA2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CLL 8 N 33 - 11</w:t>
            </w:r>
          </w:p>
        </w:tc>
        <w:tc>
          <w:tcPr>
            <w:tcW w:w="1142" w:type="dxa"/>
            <w:shd w:val="clear" w:color="000000" w:fill="DDEBF7"/>
            <w:vAlign w:val="center"/>
            <w:hideMark/>
          </w:tcPr>
          <w:p w14:paraId="4B831F7D" w14:textId="77777777" w:rsidR="00D65296" w:rsidRPr="00D65296" w:rsidRDefault="00D65296" w:rsidP="00D65296">
            <w:pPr>
              <w:widowControl/>
              <w:autoSpaceDE/>
              <w:autoSpaceDN/>
              <w:ind w:firstLineChars="100" w:firstLine="180"/>
              <w:rPr>
                <w:rFonts w:eastAsia="Times New Roman" w:cs="Calibri"/>
                <w:color w:val="000000"/>
                <w:sz w:val="18"/>
                <w:szCs w:val="18"/>
                <w:lang w:val="es-CO" w:eastAsia="es-CO"/>
              </w:rPr>
            </w:pPr>
            <w:r w:rsidRPr="00D65296">
              <w:rPr>
                <w:rFonts w:eastAsia="Times New Roman" w:cs="Calibri"/>
                <w:color w:val="000000"/>
                <w:sz w:val="18"/>
                <w:szCs w:val="18"/>
                <w:lang w:eastAsia="es-CO"/>
              </w:rPr>
              <w:t>2374126 5657991</w:t>
            </w:r>
          </w:p>
        </w:tc>
        <w:tc>
          <w:tcPr>
            <w:tcW w:w="1690" w:type="dxa"/>
            <w:shd w:val="clear" w:color="000000" w:fill="DDEBF7"/>
            <w:vAlign w:val="center"/>
            <w:hideMark/>
          </w:tcPr>
          <w:p w14:paraId="005BD44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11 de 1999 RESOLUCIÓN No 1492 DEL 14/07/2000</w:t>
            </w:r>
          </w:p>
        </w:tc>
        <w:tc>
          <w:tcPr>
            <w:tcW w:w="1281" w:type="dxa"/>
            <w:shd w:val="clear" w:color="000000" w:fill="DDEBF7"/>
            <w:vAlign w:val="center"/>
            <w:hideMark/>
          </w:tcPr>
          <w:p w14:paraId="5DEB87C6" w14:textId="77777777" w:rsidR="00D65296" w:rsidRPr="00D65296" w:rsidRDefault="00D65296" w:rsidP="00D65296">
            <w:pPr>
              <w:widowControl/>
              <w:autoSpaceDE/>
              <w:autoSpaceDN/>
              <w:ind w:firstLineChars="100" w:firstLine="180"/>
              <w:rPr>
                <w:rFonts w:eastAsia="Times New Roman" w:cs="Calibri"/>
                <w:color w:val="000000"/>
                <w:sz w:val="18"/>
                <w:szCs w:val="18"/>
                <w:lang w:val="es-CO" w:eastAsia="es-CO"/>
              </w:rPr>
            </w:pPr>
            <w:r w:rsidRPr="00D65296">
              <w:rPr>
                <w:rFonts w:eastAsia="Times New Roman" w:cs="Calibri"/>
                <w:color w:val="000000"/>
                <w:sz w:val="18"/>
                <w:szCs w:val="18"/>
                <w:lang w:eastAsia="es-CO"/>
              </w:rPr>
              <w:t>DM-07-1999-11</w:t>
            </w:r>
          </w:p>
        </w:tc>
        <w:tc>
          <w:tcPr>
            <w:tcW w:w="1971" w:type="dxa"/>
            <w:shd w:val="clear" w:color="000000" w:fill="DDEBF7"/>
            <w:vAlign w:val="center"/>
            <w:hideMark/>
          </w:tcPr>
          <w:p w14:paraId="2FC4AAEC" w14:textId="44630D29"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DISPOSICIÓN FINAL (INCINERACIÓN)</w:t>
            </w:r>
          </w:p>
        </w:tc>
        <w:tc>
          <w:tcPr>
            <w:tcW w:w="3642" w:type="dxa"/>
            <w:shd w:val="clear" w:color="000000" w:fill="DDEBF7"/>
            <w:vAlign w:val="center"/>
            <w:hideMark/>
          </w:tcPr>
          <w:p w14:paraId="26DDE87E"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RESIDUOS ALTAMENTE COMBUSTIBLE Y COMBUSTIBLES DE ORIGEN DOMÉSTICO Y COMERCIAL, ACEITES USADOS. AUTORIZADOS: TIPO 0, 1, 2 Y 3 DE LA CLASIFICACIÓN NFPA.</w:t>
            </w:r>
          </w:p>
        </w:tc>
      </w:tr>
      <w:tr w:rsidR="00D65296" w:rsidRPr="00D65296" w14:paraId="5DDAF9E4" w14:textId="77777777" w:rsidTr="00F36683">
        <w:trPr>
          <w:trHeight w:val="288"/>
        </w:trPr>
        <w:tc>
          <w:tcPr>
            <w:tcW w:w="422" w:type="dxa"/>
            <w:vMerge w:val="restart"/>
            <w:shd w:val="clear" w:color="000000" w:fill="DDEBF7"/>
            <w:vAlign w:val="center"/>
            <w:hideMark/>
          </w:tcPr>
          <w:p w14:paraId="1855B93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11</w:t>
            </w:r>
          </w:p>
        </w:tc>
        <w:tc>
          <w:tcPr>
            <w:tcW w:w="1861" w:type="dxa"/>
            <w:vMerge w:val="restart"/>
            <w:shd w:val="clear" w:color="000000" w:fill="DDEBF7"/>
            <w:vAlign w:val="center"/>
            <w:hideMark/>
          </w:tcPr>
          <w:p w14:paraId="2BAF853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ESAPETROL</w:t>
            </w:r>
          </w:p>
        </w:tc>
        <w:tc>
          <w:tcPr>
            <w:tcW w:w="1151" w:type="dxa"/>
            <w:vMerge w:val="restart"/>
            <w:shd w:val="clear" w:color="000000" w:fill="DDEBF7"/>
            <w:vAlign w:val="center"/>
            <w:hideMark/>
          </w:tcPr>
          <w:p w14:paraId="0797649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CLL 59 A BIS SUR N 81 D 45</w:t>
            </w:r>
          </w:p>
        </w:tc>
        <w:tc>
          <w:tcPr>
            <w:tcW w:w="1142" w:type="dxa"/>
            <w:vMerge w:val="restart"/>
            <w:shd w:val="clear" w:color="000000" w:fill="DDEBF7"/>
            <w:vAlign w:val="center"/>
            <w:hideMark/>
          </w:tcPr>
          <w:p w14:paraId="55FA5F6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7750882 7751200</w:t>
            </w:r>
          </w:p>
        </w:tc>
        <w:tc>
          <w:tcPr>
            <w:tcW w:w="1690" w:type="dxa"/>
            <w:vMerge w:val="restart"/>
            <w:shd w:val="clear" w:color="000000" w:fill="DDEBF7"/>
            <w:vAlign w:val="center"/>
            <w:hideMark/>
          </w:tcPr>
          <w:p w14:paraId="012BB46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2890 DEL 29/12/2000 RESOLUCIÓN NO 0367 DEL 04/04/2006 MODIFICADA RESOLUCIÓN NO 0461 DEL 2007</w:t>
            </w:r>
          </w:p>
        </w:tc>
        <w:tc>
          <w:tcPr>
            <w:tcW w:w="1281" w:type="dxa"/>
            <w:vMerge w:val="restart"/>
            <w:shd w:val="clear" w:color="000000" w:fill="DDEBF7"/>
            <w:vAlign w:val="center"/>
            <w:hideMark/>
          </w:tcPr>
          <w:p w14:paraId="04B4010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DM-07-2055-286 DM-06-2006-1090 DM-07-2000-2340</w:t>
            </w:r>
          </w:p>
        </w:tc>
        <w:tc>
          <w:tcPr>
            <w:tcW w:w="1971" w:type="dxa"/>
            <w:vMerge w:val="restart"/>
            <w:shd w:val="clear" w:color="000000" w:fill="DDEBF7"/>
            <w:vAlign w:val="center"/>
            <w:hideMark/>
          </w:tcPr>
          <w:p w14:paraId="089717F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Y TRATAMIENTO</w:t>
            </w:r>
          </w:p>
        </w:tc>
        <w:tc>
          <w:tcPr>
            <w:tcW w:w="3642" w:type="dxa"/>
            <w:shd w:val="clear" w:color="000000" w:fill="DDEBF7"/>
            <w:vAlign w:val="center"/>
            <w:hideMark/>
          </w:tcPr>
          <w:p w14:paraId="277F688F"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ACEITE USADO</w:t>
            </w:r>
          </w:p>
        </w:tc>
      </w:tr>
      <w:tr w:rsidR="00D65296" w:rsidRPr="00D65296" w14:paraId="7D0A0F7F" w14:textId="77777777" w:rsidTr="00F36683">
        <w:trPr>
          <w:trHeight w:val="1416"/>
        </w:trPr>
        <w:tc>
          <w:tcPr>
            <w:tcW w:w="422" w:type="dxa"/>
            <w:vMerge/>
            <w:vAlign w:val="center"/>
            <w:hideMark/>
          </w:tcPr>
          <w:p w14:paraId="34B177D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75069E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2FB65C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17BAF1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0F83F7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EA6FD8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775A150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55E63EF5"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AGUAS RESIDUALES INDUSTRIALES, AGUAS HIDROCARBURADAS, AGUAS DE ALTA CONDUCTIVIDAD AGUAS CON ALTA DQO Y DBO, AGUAS RESIDUALES DE PROCESOS PRODUCTIVOS DE DIFERENTES SECTORES E INDUSTRIAS QUE REQUIERAN DEL SERVICIOEX SITU.</w:t>
            </w:r>
          </w:p>
        </w:tc>
      </w:tr>
      <w:tr w:rsidR="00D65296" w:rsidRPr="00D65296" w14:paraId="27A49BB5" w14:textId="77777777" w:rsidTr="00F36683">
        <w:trPr>
          <w:trHeight w:val="3480"/>
        </w:trPr>
        <w:tc>
          <w:tcPr>
            <w:tcW w:w="422" w:type="dxa"/>
            <w:vMerge/>
            <w:vAlign w:val="center"/>
            <w:hideMark/>
          </w:tcPr>
          <w:p w14:paraId="06017AD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01D16B3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A09B9F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422F6AE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024352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817AC7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shd w:val="clear" w:color="000000" w:fill="DDEBF7"/>
            <w:vAlign w:val="center"/>
            <w:hideMark/>
          </w:tcPr>
          <w:p w14:paraId="3F417F1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Y DISPOSICIÓN FINAL</w:t>
            </w:r>
          </w:p>
        </w:tc>
        <w:tc>
          <w:tcPr>
            <w:tcW w:w="3642" w:type="dxa"/>
            <w:shd w:val="clear" w:color="000000" w:fill="DDEBF7"/>
            <w:vAlign w:val="center"/>
            <w:hideMark/>
          </w:tcPr>
          <w:p w14:paraId="4EB59868" w14:textId="483E37AD"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LODOS Y BORRAS HIDROCARBURADAS, PIEZAS IMPREGNADAS DE HIDROCARBUROS COMO FILTROS, EMPAQUES, CANECAS PIEZAS MECÁNICAS, FILTROS DE ACEITE, RECIPIENTES PLÁSTICOS Y METÁLICOS DE LUBRICANTES, GRASAS E HIDROCARBUROS. MATERIAL HIDROCARBURADO INCINERABLE COMO ESTOPAS GUANTES TRAPOS MATERIAL OLEOFILICO ASERRIN. RESIDUOS LIQUIDOS PELIGROSOS DE HIDROCARBUROS, LO QUE INVOLUCRA LOS DIFERENTES HIDROCARBUROS CONTAMINADOS O RESIDUALES.  RESIDUOS DE CAUCHO Y HULE PRINCIPALMENTE LLANTAS Y MANGUERAS. ELECRICOS COMO BATERIAS Y PILAS, MATERIALES QUE SERAN ENTREGADOS PARA SU DISPOSICIÓN FINAL</w:t>
            </w:r>
          </w:p>
        </w:tc>
      </w:tr>
      <w:tr w:rsidR="00D65296" w:rsidRPr="00D65296" w14:paraId="4FC51608" w14:textId="77777777" w:rsidTr="00F36683">
        <w:trPr>
          <w:trHeight w:val="288"/>
        </w:trPr>
        <w:tc>
          <w:tcPr>
            <w:tcW w:w="422" w:type="dxa"/>
            <w:vMerge w:val="restart"/>
            <w:shd w:val="clear" w:color="000000" w:fill="DDEBF7"/>
            <w:vAlign w:val="center"/>
            <w:hideMark/>
          </w:tcPr>
          <w:p w14:paraId="70F644F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12</w:t>
            </w:r>
          </w:p>
        </w:tc>
        <w:tc>
          <w:tcPr>
            <w:tcW w:w="1861" w:type="dxa"/>
            <w:vMerge w:val="restart"/>
            <w:shd w:val="clear" w:color="000000" w:fill="DDEBF7"/>
            <w:vAlign w:val="center"/>
            <w:hideMark/>
          </w:tcPr>
          <w:p w14:paraId="32C1C71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GAIA VITARE SAS</w:t>
            </w:r>
          </w:p>
        </w:tc>
        <w:tc>
          <w:tcPr>
            <w:tcW w:w="1151" w:type="dxa"/>
            <w:vMerge w:val="restart"/>
            <w:shd w:val="clear" w:color="000000" w:fill="DDEBF7"/>
            <w:vAlign w:val="center"/>
            <w:hideMark/>
          </w:tcPr>
          <w:p w14:paraId="4EFFE99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CR 123 N 15 -35/45 BG 5, 7, 8 Y 9 CAMINOS DE SALAZAR</w:t>
            </w:r>
          </w:p>
        </w:tc>
        <w:tc>
          <w:tcPr>
            <w:tcW w:w="1142" w:type="dxa"/>
            <w:vMerge w:val="restart"/>
            <w:shd w:val="clear" w:color="000000" w:fill="DDEBF7"/>
            <w:vAlign w:val="center"/>
            <w:hideMark/>
          </w:tcPr>
          <w:p w14:paraId="4AB21C9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4216592 4216593</w:t>
            </w:r>
          </w:p>
        </w:tc>
        <w:tc>
          <w:tcPr>
            <w:tcW w:w="1690" w:type="dxa"/>
            <w:vMerge w:val="restart"/>
            <w:shd w:val="clear" w:color="000000" w:fill="DDEBF7"/>
            <w:vAlign w:val="center"/>
            <w:hideMark/>
          </w:tcPr>
          <w:p w14:paraId="2DFF2CD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1634 DEL 04/11/2004</w:t>
            </w:r>
          </w:p>
        </w:tc>
        <w:tc>
          <w:tcPr>
            <w:tcW w:w="1281" w:type="dxa"/>
            <w:vMerge w:val="restart"/>
            <w:shd w:val="clear" w:color="000000" w:fill="DDEBF7"/>
            <w:vAlign w:val="center"/>
            <w:hideMark/>
          </w:tcPr>
          <w:p w14:paraId="3168DE9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SDA-07-2003-741</w:t>
            </w:r>
          </w:p>
        </w:tc>
        <w:tc>
          <w:tcPr>
            <w:tcW w:w="1971" w:type="dxa"/>
            <w:vMerge w:val="restart"/>
            <w:shd w:val="clear" w:color="000000" w:fill="DDEBF7"/>
            <w:vAlign w:val="center"/>
            <w:hideMark/>
          </w:tcPr>
          <w:p w14:paraId="1F31466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 ALMACENAMIENTO Y APROVECHAMIENTO</w:t>
            </w:r>
          </w:p>
        </w:tc>
        <w:tc>
          <w:tcPr>
            <w:tcW w:w="3642" w:type="dxa"/>
            <w:shd w:val="clear" w:color="000000" w:fill="DDEBF7"/>
            <w:vAlign w:val="center"/>
            <w:hideMark/>
          </w:tcPr>
          <w:p w14:paraId="40672361"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1. RAEES</w:t>
            </w:r>
          </w:p>
        </w:tc>
      </w:tr>
      <w:tr w:rsidR="00D65296" w:rsidRPr="00D65296" w14:paraId="289D38A9" w14:textId="77777777" w:rsidTr="00F36683">
        <w:trPr>
          <w:trHeight w:val="1008"/>
        </w:trPr>
        <w:tc>
          <w:tcPr>
            <w:tcW w:w="422" w:type="dxa"/>
            <w:vMerge/>
            <w:vAlign w:val="center"/>
            <w:hideMark/>
          </w:tcPr>
          <w:p w14:paraId="56EB09E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1E8747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DC9730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44F371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7E01AC9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1464BD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0D9034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05F71CA"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1. GASES REFRIGERANTES TIPO CFC, HCFC y HFC dentro de los cuales se precisan R-12, R-22, R32, R-134 A, R-141B, R-290, R-407C, R-410A, R-502, R-507, R-600, R-600A, R-707, R-744, R-1234yf Y R-1234ze.</w:t>
            </w:r>
          </w:p>
        </w:tc>
      </w:tr>
      <w:tr w:rsidR="00D65296" w:rsidRPr="00D65296" w14:paraId="57D85B6D" w14:textId="77777777" w:rsidTr="00F36683">
        <w:trPr>
          <w:trHeight w:val="912"/>
        </w:trPr>
        <w:tc>
          <w:tcPr>
            <w:tcW w:w="422" w:type="dxa"/>
            <w:vMerge/>
            <w:vAlign w:val="center"/>
            <w:hideMark/>
          </w:tcPr>
          <w:p w14:paraId="329382E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012047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E42A26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4D5BFF7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D65243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C2C437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restart"/>
            <w:shd w:val="clear" w:color="000000" w:fill="DDEBF7"/>
            <w:vAlign w:val="center"/>
            <w:hideMark/>
          </w:tcPr>
          <w:p w14:paraId="19248652"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 ALMACENAMIENTO</w:t>
            </w:r>
          </w:p>
        </w:tc>
        <w:tc>
          <w:tcPr>
            <w:tcW w:w="3642" w:type="dxa"/>
            <w:shd w:val="clear" w:color="000000" w:fill="DDEBF7"/>
            <w:vAlign w:val="center"/>
            <w:hideMark/>
          </w:tcPr>
          <w:p w14:paraId="2941AEB7"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Y2/A4010 DESECHOS RESULTANTES DE LA PRODUCCIÓN Y PREPARACIÓN DE PRODUCTOS FARMACÉUTICOS Y3/A4010 DESECHOS DE MEDICAMENTOS Y PRODUCTOS FARMACÉUTICOS </w:t>
            </w:r>
          </w:p>
        </w:tc>
      </w:tr>
      <w:tr w:rsidR="00D65296" w:rsidRPr="00D65296" w14:paraId="790A7B36" w14:textId="77777777" w:rsidTr="00F36683">
        <w:trPr>
          <w:trHeight w:val="912"/>
        </w:trPr>
        <w:tc>
          <w:tcPr>
            <w:tcW w:w="422" w:type="dxa"/>
            <w:vMerge/>
            <w:vAlign w:val="center"/>
            <w:hideMark/>
          </w:tcPr>
          <w:p w14:paraId="2238403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3051D4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640303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78578A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67288F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2FE488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703104C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3907CA5"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Y5/A4040 DESECHOS RESULTANTES DE LA FABRICACIÓN, PREPARACIÓN Y UTILIZACIÓN DE PRODUCTOS QUÍMICOS PARA LA PRESERVACIÓN   DE   LA   MADERA</w:t>
            </w:r>
          </w:p>
        </w:tc>
      </w:tr>
      <w:tr w:rsidR="00D65296" w:rsidRPr="00D65296" w14:paraId="0DEC6AFF" w14:textId="77777777" w:rsidTr="00F36683">
        <w:trPr>
          <w:trHeight w:val="1140"/>
        </w:trPr>
        <w:tc>
          <w:tcPr>
            <w:tcW w:w="422" w:type="dxa"/>
            <w:vMerge/>
            <w:vAlign w:val="center"/>
            <w:hideMark/>
          </w:tcPr>
          <w:p w14:paraId="2225CC7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F20CE6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89B774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F3C80B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F21D73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04A862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7608E42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E257453"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Y6 DESECHOS RESULTANTES DE LA PRODUCCIÓN, PREPARACIÓN Y LA UTILIZACIÓN DE DISOLVENTES ORGÁNICOS.                                                                        Y8/A3020 DESECHOS DE ACEITES MINERALES NO APTOS PARA EL USO AL QUE ESTABAN DESTINADOS.</w:t>
            </w:r>
          </w:p>
        </w:tc>
      </w:tr>
      <w:tr w:rsidR="00D65296" w:rsidRPr="00D65296" w14:paraId="07F0E6B0" w14:textId="77777777" w:rsidTr="00F36683">
        <w:trPr>
          <w:trHeight w:val="1596"/>
        </w:trPr>
        <w:tc>
          <w:tcPr>
            <w:tcW w:w="422" w:type="dxa"/>
            <w:vMerge/>
            <w:vAlign w:val="center"/>
            <w:hideMark/>
          </w:tcPr>
          <w:p w14:paraId="41D1801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D2CE3A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E27497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2439A64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2ADDCE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3001FD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6D3905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5D545940" w14:textId="7E06BB1D"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Y9/A4060 MEZCLAS Y EMULSIONES DE DESECHOS DE ACEITE Y AGUA O DE HIDROCARBUROS Y AGUA. Y10/A3180 SUSTANCIAS Y ARTÍCULOS DE DESECHO QUE CONTENGAN, OES TEN CONTAMINADOS, POR BIFENILOS POLICLORADOS (PCB), TERFELINOS POLICLORADOS (PCT) O BIFENILOS POLIBROMADOS (PBB).</w:t>
            </w:r>
          </w:p>
        </w:tc>
      </w:tr>
      <w:tr w:rsidR="00D65296" w:rsidRPr="00D65296" w14:paraId="6E6C6B9D" w14:textId="77777777" w:rsidTr="00F36683">
        <w:trPr>
          <w:trHeight w:val="684"/>
        </w:trPr>
        <w:tc>
          <w:tcPr>
            <w:tcW w:w="422" w:type="dxa"/>
            <w:vMerge/>
            <w:vAlign w:val="center"/>
            <w:hideMark/>
          </w:tcPr>
          <w:p w14:paraId="3FCE99C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3EDFE5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C445A4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35473E1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924CC7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3C4FD9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740AC0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7151251"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Y11/A3190 RESIDUOS ALQUITRANADOS RESULTANTES DE LA REFINACIÓN, DESTILACIÓN O CUALQUIER OTRO TRATAMIENTO PIROLÍTICO.                                        </w:t>
            </w:r>
          </w:p>
        </w:tc>
      </w:tr>
      <w:tr w:rsidR="00D65296" w:rsidRPr="00D65296" w14:paraId="0B96B261" w14:textId="77777777" w:rsidTr="00F36683">
        <w:trPr>
          <w:trHeight w:val="1596"/>
        </w:trPr>
        <w:tc>
          <w:tcPr>
            <w:tcW w:w="422" w:type="dxa"/>
            <w:vMerge/>
            <w:vAlign w:val="center"/>
            <w:hideMark/>
          </w:tcPr>
          <w:p w14:paraId="50695D1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52553A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340844F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3C4B13F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2748FEB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65F5C4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363444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23EBAF3"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Y12/A4070 DESECHOS RESULTANTES PRODUCCIÓN, PREPARACIÓN, Y UTILIZACIÓN DE TINTAS, COLORANTES, PIGMENTOS, PINTURAS, LACAS O BARNICES Y13/A3050 DESECHOS RESULTANTES DE LA PRODUCCIÓN, PREPARACIÓN Y UTILIZACIÓN DE RESINAS, LÁTEX, PLASTIFICANTES O COLAS Y ADHESIVOS.</w:t>
            </w:r>
          </w:p>
        </w:tc>
      </w:tr>
      <w:tr w:rsidR="00D65296" w:rsidRPr="00D65296" w14:paraId="0D24B28F" w14:textId="77777777" w:rsidTr="00F36683">
        <w:trPr>
          <w:trHeight w:val="1140"/>
        </w:trPr>
        <w:tc>
          <w:tcPr>
            <w:tcW w:w="422" w:type="dxa"/>
            <w:vMerge/>
            <w:vAlign w:val="center"/>
            <w:hideMark/>
          </w:tcPr>
          <w:p w14:paraId="2F45EC4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885829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4EF697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FADE42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D178C6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B72478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A2DCB8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9E68FBB"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Y16. DESECHOS RESULTANTES DE LA PRODUCCIÓN, PREPARACIÓN Y UTILIZACIÓN DE PRODUCTOS QUÍMICOS Y MATERIALES PARA FINES FOTOGRÁFICOS.                 Y17. DESECHOS RESULTANTES DEL TRATAMIENTO DE SUPERFICIES DE METALES Y PLÁSTICOS</w:t>
            </w:r>
          </w:p>
        </w:tc>
      </w:tr>
      <w:tr w:rsidR="00D65296" w:rsidRPr="00D65296" w14:paraId="76204321" w14:textId="77777777" w:rsidTr="00F36683">
        <w:trPr>
          <w:trHeight w:val="912"/>
        </w:trPr>
        <w:tc>
          <w:tcPr>
            <w:tcW w:w="422" w:type="dxa"/>
            <w:vMerge/>
            <w:vAlign w:val="center"/>
            <w:hideMark/>
          </w:tcPr>
          <w:p w14:paraId="53E2BF3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CCE5B5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393524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5C84BA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00C1C8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BAFBB2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4FAC1CB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8D673AC"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Y22. DESECHOS QUE TENGAN COMO CONSTITUYENTES: COMPUESTOS DE COBRE.                                                 Y23. DESECHOS QUE TENGAN COMO CONSTITUYENTES: COMPUESTOS DE ZINC </w:t>
            </w:r>
          </w:p>
        </w:tc>
      </w:tr>
      <w:tr w:rsidR="00D65296" w:rsidRPr="00D65296" w14:paraId="2677F381" w14:textId="77777777" w:rsidTr="00F36683">
        <w:trPr>
          <w:trHeight w:val="684"/>
        </w:trPr>
        <w:tc>
          <w:tcPr>
            <w:tcW w:w="422" w:type="dxa"/>
            <w:vMerge/>
            <w:vAlign w:val="center"/>
            <w:hideMark/>
          </w:tcPr>
          <w:p w14:paraId="4EBC4B4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8A12AE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9F8A62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630B212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D02A53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989DC1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8CE454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0C43F76E" w14:textId="71FB0522"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Y26/A1010/A1020 DESECHOS QUE TENGAN COMO CONSTITUYENTES:  CADMIO Y COMPUESTOS DE CADMIO.</w:t>
            </w:r>
          </w:p>
        </w:tc>
      </w:tr>
      <w:tr w:rsidR="00D65296" w:rsidRPr="00D65296" w14:paraId="76DE4316" w14:textId="77777777" w:rsidTr="00F36683">
        <w:trPr>
          <w:trHeight w:val="684"/>
        </w:trPr>
        <w:tc>
          <w:tcPr>
            <w:tcW w:w="422" w:type="dxa"/>
            <w:vMerge/>
            <w:vAlign w:val="center"/>
            <w:hideMark/>
          </w:tcPr>
          <w:p w14:paraId="62C56CB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AE85B9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F0E385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6F938FC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AFFDE6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1502BFF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58A942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5062BC4A"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Y27/A1010/A1020 DESECHOS QUE TENGAN COMO CONSTITUYENTES: ANTIMONIO Y COMPUESTOS DE ANTIMONIO </w:t>
            </w:r>
          </w:p>
        </w:tc>
      </w:tr>
      <w:tr w:rsidR="00D65296" w:rsidRPr="00D65296" w14:paraId="376D6457" w14:textId="77777777" w:rsidTr="00F36683">
        <w:trPr>
          <w:trHeight w:val="684"/>
        </w:trPr>
        <w:tc>
          <w:tcPr>
            <w:tcW w:w="422" w:type="dxa"/>
            <w:vMerge/>
            <w:vAlign w:val="center"/>
            <w:hideMark/>
          </w:tcPr>
          <w:p w14:paraId="47C0ABE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58EF7E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8C9745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3803CF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69B08F8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57EEAD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102ECF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84919BE"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Y29/A1010/A1030 DESECHOS QUE TENGAN COMO CONSTITUYENTES: MERCURIO Y COMPUESTOS DE MERCURIO. </w:t>
            </w:r>
          </w:p>
        </w:tc>
      </w:tr>
      <w:tr w:rsidR="00D65296" w:rsidRPr="00D65296" w14:paraId="2646196C" w14:textId="77777777" w:rsidTr="00F36683">
        <w:trPr>
          <w:trHeight w:val="684"/>
        </w:trPr>
        <w:tc>
          <w:tcPr>
            <w:tcW w:w="422" w:type="dxa"/>
            <w:vMerge/>
            <w:vAlign w:val="center"/>
            <w:hideMark/>
          </w:tcPr>
          <w:p w14:paraId="7AAF410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05ED18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099318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00E3A8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CE7F3C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98015F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41D7D4E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00EE3CE" w14:textId="278C1245"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Y31/A1010/A1020 DESECHOS QUE TENGAN COMO CONSTITUYENTES: PLOMO Y COMPUESTOS DE PLOMO. </w:t>
            </w:r>
          </w:p>
        </w:tc>
      </w:tr>
      <w:tr w:rsidR="00D65296" w:rsidRPr="00D65296" w14:paraId="546F19F7" w14:textId="77777777" w:rsidTr="00F36683">
        <w:trPr>
          <w:trHeight w:val="456"/>
        </w:trPr>
        <w:tc>
          <w:tcPr>
            <w:tcW w:w="422" w:type="dxa"/>
            <w:vMerge/>
            <w:vAlign w:val="center"/>
            <w:hideMark/>
          </w:tcPr>
          <w:p w14:paraId="6A4A17E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784DB2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7ED945C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055F95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2D4B851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53E121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79488F1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FA62890" w14:textId="44B5EDD8"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Y35/A4090 SOLUCIONES BÁSICAS O BASES EN FORMA SÓLIDA</w:t>
            </w:r>
          </w:p>
        </w:tc>
      </w:tr>
      <w:tr w:rsidR="00D65296" w:rsidRPr="00D65296" w14:paraId="20F3E149" w14:textId="77777777" w:rsidTr="00F36683">
        <w:trPr>
          <w:trHeight w:val="456"/>
        </w:trPr>
        <w:tc>
          <w:tcPr>
            <w:tcW w:w="422" w:type="dxa"/>
            <w:vMerge/>
            <w:vAlign w:val="center"/>
            <w:hideMark/>
          </w:tcPr>
          <w:p w14:paraId="45440A1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E44341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798FAD2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7F3682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6FEE3FE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2168E8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666DCE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3369B62"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2. Y39/A3070 FENOLES, COMPUESTOS FENÓLICOS, CON INCLUSIÓN DE CLOROFENOLES2.</w:t>
            </w:r>
          </w:p>
        </w:tc>
      </w:tr>
      <w:tr w:rsidR="00D65296" w:rsidRPr="00D65296" w14:paraId="5F9D5BF3" w14:textId="77777777" w:rsidTr="00F36683">
        <w:trPr>
          <w:trHeight w:val="228"/>
        </w:trPr>
        <w:tc>
          <w:tcPr>
            <w:tcW w:w="422" w:type="dxa"/>
            <w:vMerge/>
            <w:vAlign w:val="center"/>
            <w:hideMark/>
          </w:tcPr>
          <w:p w14:paraId="4716697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1D8B9B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3258B5B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040BF7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EFF289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DC48D8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3875829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0F2027A3"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Y40/A3080 ETERES</w:t>
            </w:r>
          </w:p>
        </w:tc>
      </w:tr>
      <w:tr w:rsidR="00D65296" w:rsidRPr="00D65296" w14:paraId="5EF4B7E9" w14:textId="77777777" w:rsidTr="00F36683">
        <w:trPr>
          <w:trHeight w:val="228"/>
        </w:trPr>
        <w:tc>
          <w:tcPr>
            <w:tcW w:w="422" w:type="dxa"/>
            <w:vMerge/>
            <w:vAlign w:val="center"/>
            <w:hideMark/>
          </w:tcPr>
          <w:p w14:paraId="32DD5AE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0F56A1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1F4FA1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E29E05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27909A7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18187F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148E67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34BD5864"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Y41/A3150 SOLVENTES ORGÁNICOS HALOGENADOS</w:t>
            </w:r>
          </w:p>
        </w:tc>
      </w:tr>
      <w:tr w:rsidR="00D65296" w:rsidRPr="00D65296" w14:paraId="5B2C2E58" w14:textId="77777777" w:rsidTr="00F36683">
        <w:trPr>
          <w:trHeight w:val="456"/>
        </w:trPr>
        <w:tc>
          <w:tcPr>
            <w:tcW w:w="422" w:type="dxa"/>
            <w:vMerge/>
            <w:vAlign w:val="center"/>
            <w:hideMark/>
          </w:tcPr>
          <w:p w14:paraId="6D405FB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9A4521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FEECE3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76A103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AFCC79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E822C9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2F4BDC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52211B96"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Y42/A3140 DISOLVENTES ORGÁNICOS CON EXCLUSIÓN DE DISOLVENTES HALOGENADOS </w:t>
            </w:r>
          </w:p>
        </w:tc>
      </w:tr>
      <w:tr w:rsidR="00D65296" w:rsidRPr="00D65296" w14:paraId="70437710" w14:textId="77777777" w:rsidTr="00F36683">
        <w:trPr>
          <w:trHeight w:val="228"/>
        </w:trPr>
        <w:tc>
          <w:tcPr>
            <w:tcW w:w="422" w:type="dxa"/>
            <w:vMerge/>
            <w:vAlign w:val="center"/>
            <w:hideMark/>
          </w:tcPr>
          <w:p w14:paraId="48FAD28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96BD98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985621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2D10055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AA981F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3EAE24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4F69A1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381A92A"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A1050 LODOS GALVÁNICOS </w:t>
            </w:r>
          </w:p>
        </w:tc>
      </w:tr>
      <w:tr w:rsidR="00D65296" w:rsidRPr="00D65296" w14:paraId="28A23FF2" w14:textId="77777777" w:rsidTr="00F36683">
        <w:trPr>
          <w:trHeight w:val="456"/>
        </w:trPr>
        <w:tc>
          <w:tcPr>
            <w:tcW w:w="422" w:type="dxa"/>
            <w:vMerge/>
            <w:vAlign w:val="center"/>
            <w:hideMark/>
          </w:tcPr>
          <w:p w14:paraId="673B939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39A5F4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445E29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8126C8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5DA87A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B93013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1A3466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FD0643C" w14:textId="494F56B8"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A1060 LÍQUIDOS DE DESECHO DEL DECAPAJE DE METALES</w:t>
            </w:r>
          </w:p>
        </w:tc>
      </w:tr>
      <w:tr w:rsidR="00D65296" w:rsidRPr="00D65296" w14:paraId="1096E030" w14:textId="77777777" w:rsidTr="00F36683">
        <w:trPr>
          <w:trHeight w:val="684"/>
        </w:trPr>
        <w:tc>
          <w:tcPr>
            <w:tcW w:w="422" w:type="dxa"/>
            <w:vMerge/>
            <w:vAlign w:val="center"/>
            <w:hideMark/>
          </w:tcPr>
          <w:p w14:paraId="737BE66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341EB4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2ED080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A5A7FD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CE6250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4276EE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37D6B3A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2B7647D"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A1070 RESIDUOS DE LIXIVIACIÓN DEL TRATAMIENTO DEL ZINC, POLVOS Y LODOS COMO JAROSITA, HERMATITES, ETC. </w:t>
            </w:r>
          </w:p>
        </w:tc>
      </w:tr>
      <w:tr w:rsidR="00D65296" w:rsidRPr="00D65296" w14:paraId="6D8ED64E" w14:textId="77777777" w:rsidTr="00F36683">
        <w:trPr>
          <w:trHeight w:val="912"/>
        </w:trPr>
        <w:tc>
          <w:tcPr>
            <w:tcW w:w="422" w:type="dxa"/>
            <w:vMerge/>
            <w:vAlign w:val="center"/>
            <w:hideMark/>
          </w:tcPr>
          <w:p w14:paraId="07233D9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DFDE35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007E15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95BB06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D8A257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7CB66B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312FA42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0BB9AF82"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A1080 RESIDUOS DE DESECHOS DE ZINC NO INCLUIDOS EN LA LISTA B, QUE CONTENGAN PLOMO Y CADMIO EN CONCENTRACIONES TALES QUE PRESENTEN CARACTERÍSTICAS DEL ANEXO III. </w:t>
            </w:r>
          </w:p>
        </w:tc>
      </w:tr>
      <w:tr w:rsidR="00D65296" w:rsidRPr="00D65296" w14:paraId="7456BDB4" w14:textId="77777777" w:rsidTr="00F36683">
        <w:trPr>
          <w:trHeight w:val="684"/>
        </w:trPr>
        <w:tc>
          <w:tcPr>
            <w:tcW w:w="422" w:type="dxa"/>
            <w:vMerge/>
            <w:vAlign w:val="center"/>
            <w:hideMark/>
          </w:tcPr>
          <w:p w14:paraId="1BC0648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EDC473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3A4ABC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F5DA30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643A81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C9574D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7CAF61A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F42E4F7"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A1110 SOLUCIONES ELECTROLÍTICAS USADAS DE LAS OPERACIONES DE REFINACIÓN Y EXTRACCIÓN ELECTROLÍTICA DEL COBRE </w:t>
            </w:r>
          </w:p>
        </w:tc>
      </w:tr>
      <w:tr w:rsidR="00D65296" w:rsidRPr="00D65296" w14:paraId="5B2BB0B3" w14:textId="77777777" w:rsidTr="00F36683">
        <w:trPr>
          <w:trHeight w:val="912"/>
        </w:trPr>
        <w:tc>
          <w:tcPr>
            <w:tcW w:w="422" w:type="dxa"/>
            <w:vMerge/>
            <w:vAlign w:val="center"/>
            <w:hideMark/>
          </w:tcPr>
          <w:p w14:paraId="3EB8AAD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D7EA4B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E82CE1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4B2808C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9E50F9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393B2C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43F3CF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59137992"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A1120. LODOS RESIDUALES, EXCLUIDOS LOS FANGOS ANÓDICOS, DE LOS SISTEMAS DE DEPURACIÓN ELECTROLÍTICA DE LAS OPERACIONES DE REFINACIÓN Y EXTRACCIÓN ELECTROLÍTICA DEL COBRE </w:t>
            </w:r>
          </w:p>
        </w:tc>
      </w:tr>
      <w:tr w:rsidR="00D65296" w:rsidRPr="00D65296" w14:paraId="4109E6F9" w14:textId="77777777" w:rsidTr="00F36683">
        <w:trPr>
          <w:trHeight w:val="456"/>
        </w:trPr>
        <w:tc>
          <w:tcPr>
            <w:tcW w:w="422" w:type="dxa"/>
            <w:vMerge/>
            <w:vAlign w:val="center"/>
            <w:hideMark/>
          </w:tcPr>
          <w:p w14:paraId="3626BAF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06E04E5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6629E53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04BAD7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2249E44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7C746F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2FB57E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7F678297"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A1130. SOLUCIONES DE ÁCIDOS PARA GRABAR USADA QUE CONTENGAN COBRE DISUELTO. </w:t>
            </w:r>
          </w:p>
        </w:tc>
      </w:tr>
      <w:tr w:rsidR="00D65296" w:rsidRPr="00D65296" w14:paraId="6B2CAC52" w14:textId="77777777" w:rsidTr="00F36683">
        <w:trPr>
          <w:trHeight w:val="456"/>
        </w:trPr>
        <w:tc>
          <w:tcPr>
            <w:tcW w:w="422" w:type="dxa"/>
            <w:vMerge/>
            <w:vAlign w:val="center"/>
            <w:hideMark/>
          </w:tcPr>
          <w:p w14:paraId="33EEC2A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9ADBB6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8FC717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799711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749371A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77C747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C8C5CF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0FD7F708"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A1140 DESECHOS DE CATALIZADORES DE CLORURO CÚPRICO Y CIANURO DE COBRE.</w:t>
            </w:r>
          </w:p>
        </w:tc>
      </w:tr>
      <w:tr w:rsidR="00D65296" w:rsidRPr="00D65296" w14:paraId="40CBEEF0" w14:textId="77777777" w:rsidTr="00F36683">
        <w:trPr>
          <w:trHeight w:val="684"/>
        </w:trPr>
        <w:tc>
          <w:tcPr>
            <w:tcW w:w="422" w:type="dxa"/>
            <w:vMerge/>
            <w:vAlign w:val="center"/>
            <w:hideMark/>
          </w:tcPr>
          <w:p w14:paraId="2BDBAB6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54B00D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96CB01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69AD519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91F7D1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80E015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C57473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5B54018A"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A1150 CENIZAS DE METALES PRECIOSOS PROCEDENTES DE LA INCINERACIÓN DE CIRCUITOS IMPRESOS NO INCLUIDOS EN LA LISTA B</w:t>
            </w:r>
          </w:p>
        </w:tc>
      </w:tr>
      <w:tr w:rsidR="00D65296" w:rsidRPr="00D65296" w14:paraId="0479C4FF" w14:textId="77777777" w:rsidTr="00F36683">
        <w:trPr>
          <w:trHeight w:val="456"/>
        </w:trPr>
        <w:tc>
          <w:tcPr>
            <w:tcW w:w="422" w:type="dxa"/>
            <w:vMerge/>
            <w:vAlign w:val="center"/>
            <w:hideMark/>
          </w:tcPr>
          <w:p w14:paraId="6A9A44E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B532CD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0EBE76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51A510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DA48E1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CEB94B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74B52F8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5EE5D2F"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A1160 ACUMULADORES DE PLOMO DE DESECHO, ENTEROS O TRITURADOS</w:t>
            </w:r>
          </w:p>
        </w:tc>
      </w:tr>
      <w:tr w:rsidR="00D65296" w:rsidRPr="00D65296" w14:paraId="43CB325D" w14:textId="77777777" w:rsidTr="00F36683">
        <w:trPr>
          <w:trHeight w:val="1596"/>
        </w:trPr>
        <w:tc>
          <w:tcPr>
            <w:tcW w:w="422" w:type="dxa"/>
            <w:vMerge/>
            <w:vAlign w:val="center"/>
            <w:hideMark/>
          </w:tcPr>
          <w:p w14:paraId="4E8713D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F1141E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41AEF9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8678E6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7CE4DD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08C53A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272B3E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auto" w:fill="DBE5F1" w:themeFill="accent1" w:themeFillTint="33"/>
            <w:vAlign w:val="center"/>
            <w:hideMark/>
          </w:tcPr>
          <w:p w14:paraId="056D0E53"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A1170 ACUMULADORES DE DESECHO SIN SELECCIONAR EXCLUIDAS MEZCLAS DE ACUMULADORES SOLO DE LA LISTA B. LOS ACUMULADORES DE DESECHO NO INCLUIDOS EN LA LISTA B QUE CONTENGAN CONSTITUYENTES DEL ANEXO I EN TAL GRADO QUE LOS CONVIERTAN EN PELIGROSOS. </w:t>
            </w:r>
          </w:p>
        </w:tc>
      </w:tr>
      <w:tr w:rsidR="00D65296" w:rsidRPr="00D65296" w14:paraId="20F6325A" w14:textId="77777777" w:rsidTr="00F36683">
        <w:trPr>
          <w:trHeight w:val="2508"/>
        </w:trPr>
        <w:tc>
          <w:tcPr>
            <w:tcW w:w="422" w:type="dxa"/>
            <w:vMerge/>
            <w:vAlign w:val="center"/>
            <w:hideMark/>
          </w:tcPr>
          <w:p w14:paraId="6557EAB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8D3A62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6A9ADB5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1DCC40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D587E2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6ECA0E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EE62FC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7FC418BE"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A1180. MONTAJES ELÉCTRICOS Y ELECTRÓNICOS DE DESECHO O RESTOS DE ESTOS QUE CONTENGAN COMO COMPONENTES COMO ACUMULADORES Y OTRAS BATERÍAS INCLUIDOS EN LA LISTA A, INTERRUPTORES DE MERCURIO, VIDRIOS DE TUBOS DE RAYOS CATÓDICOS Y OTROS VIDRIOS ACTIVADOS Y CAPACITADORES DE PCB, O CONTAMINADOS CON CONSTITUYENTES DEL ANEXO I (POR EJEMPLO; CADMIO, MERCURIO, PLOMO, BIFENILO POLICLORADO) EN TAL GRADO QUE POSEAN ALGUNA DE LAS CARACTERÍSTICAS DEL ANEXO III. </w:t>
            </w:r>
          </w:p>
        </w:tc>
      </w:tr>
      <w:tr w:rsidR="00D65296" w:rsidRPr="00D65296" w14:paraId="312A7498" w14:textId="77777777" w:rsidTr="00F36683">
        <w:trPr>
          <w:trHeight w:val="456"/>
        </w:trPr>
        <w:tc>
          <w:tcPr>
            <w:tcW w:w="422" w:type="dxa"/>
            <w:vMerge/>
            <w:vAlign w:val="center"/>
            <w:hideMark/>
          </w:tcPr>
          <w:p w14:paraId="1FF66DF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BE4F98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A45088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356613F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2819BA0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E02BF0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4A67BF5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09237ACB"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A2010. DESECHOS DE VIDRIO DE TUBOS DE RAYOS CATÓDICOS Y OTROS VIDRIOS ACTIVADOS</w:t>
            </w:r>
          </w:p>
        </w:tc>
      </w:tr>
      <w:tr w:rsidR="00D65296" w:rsidRPr="00D65296" w14:paraId="29E766E7" w14:textId="77777777" w:rsidTr="00F36683">
        <w:trPr>
          <w:trHeight w:val="684"/>
        </w:trPr>
        <w:tc>
          <w:tcPr>
            <w:tcW w:w="422" w:type="dxa"/>
            <w:vMerge/>
            <w:vAlign w:val="center"/>
            <w:hideMark/>
          </w:tcPr>
          <w:p w14:paraId="44C7C38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EA624B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6DB12D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D6E88D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484659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6392DC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A9D739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3569762D" w14:textId="535B1CDE"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A2030. DESECHOS DE CATALIZADORES, PERO EXCLUIDOS LOS DESECHOS DE ESTE TIPO ESPECIFICADOS EN LA LISTA B. </w:t>
            </w:r>
          </w:p>
        </w:tc>
      </w:tr>
      <w:tr w:rsidR="00D65296" w:rsidRPr="00D65296" w14:paraId="557F0305" w14:textId="77777777" w:rsidTr="00F36683">
        <w:trPr>
          <w:trHeight w:val="684"/>
        </w:trPr>
        <w:tc>
          <w:tcPr>
            <w:tcW w:w="422" w:type="dxa"/>
            <w:vMerge/>
            <w:vAlign w:val="center"/>
            <w:hideMark/>
          </w:tcPr>
          <w:p w14:paraId="2D637B7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C8566D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4C8212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CAD7C9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76924E8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5DB736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EE7E31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10059BB"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A3010 DESECHOS RESULTANTES DE LA PRODUCCIÓN O EL TRATAMIENTO DE COQUE DE PETRÓLEO Y ASFALTO </w:t>
            </w:r>
          </w:p>
        </w:tc>
      </w:tr>
      <w:tr w:rsidR="00D65296" w:rsidRPr="00D65296" w14:paraId="6810EE16" w14:textId="77777777" w:rsidTr="00F36683">
        <w:trPr>
          <w:trHeight w:val="684"/>
        </w:trPr>
        <w:tc>
          <w:tcPr>
            <w:tcW w:w="422" w:type="dxa"/>
            <w:vMerge/>
            <w:vAlign w:val="center"/>
            <w:hideMark/>
          </w:tcPr>
          <w:p w14:paraId="04A3B77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7C282F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C25ECD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5FB715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A37AE6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52BA92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705D67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0600CEFA"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A3030.DESECHOS QUE CONTENGAN ESTÉN INTEGRADOS O ESTÉN CONTAMINADOS POR LODOS DE COMPUESTOS ANTIDETONANTES CON PLOMO</w:t>
            </w:r>
          </w:p>
        </w:tc>
      </w:tr>
      <w:tr w:rsidR="00D65296" w:rsidRPr="00D65296" w14:paraId="2EAF52C6" w14:textId="77777777" w:rsidTr="00F36683">
        <w:trPr>
          <w:trHeight w:val="456"/>
        </w:trPr>
        <w:tc>
          <w:tcPr>
            <w:tcW w:w="422" w:type="dxa"/>
            <w:vMerge/>
            <w:vAlign w:val="center"/>
            <w:hideMark/>
          </w:tcPr>
          <w:p w14:paraId="6C8AB4B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043611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3F17BF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22D71D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4745CE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F1C0A9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41D011E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64CE30D"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A3040. DESECHOS DE LÍQUIDOS TÉRMICOS (TRANSFERENCIA DE CALOR)</w:t>
            </w:r>
          </w:p>
        </w:tc>
      </w:tr>
      <w:tr w:rsidR="00D65296" w:rsidRPr="00D65296" w14:paraId="1C4AF680" w14:textId="77777777" w:rsidTr="00F36683">
        <w:trPr>
          <w:trHeight w:val="228"/>
        </w:trPr>
        <w:tc>
          <w:tcPr>
            <w:tcW w:w="422" w:type="dxa"/>
            <w:vMerge/>
            <w:vAlign w:val="center"/>
            <w:hideMark/>
          </w:tcPr>
          <w:p w14:paraId="170742B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0C97E0B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3995A69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3D242F2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0324F5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151A00A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198479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9FFFAF2" w14:textId="29BC66CF"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A3060.  NITROCELULOSA DE DESECHO</w:t>
            </w:r>
          </w:p>
        </w:tc>
      </w:tr>
      <w:tr w:rsidR="00D65296" w:rsidRPr="00D65296" w14:paraId="02031CFC" w14:textId="77777777" w:rsidTr="00F36683">
        <w:trPr>
          <w:trHeight w:val="912"/>
        </w:trPr>
        <w:tc>
          <w:tcPr>
            <w:tcW w:w="422" w:type="dxa"/>
            <w:vMerge/>
            <w:vAlign w:val="center"/>
            <w:hideMark/>
          </w:tcPr>
          <w:p w14:paraId="02DF452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A6C829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3FD9E49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2524807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461A49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0F2CC6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D99609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301A74E4" w14:textId="704A4D38"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A3200. MATERIAL BITUMINOSO (DESECHOS DE ASFALTO) CON CONTENIDO DE ALQUITRÁN RESULTANTES DE LA CONSTRUCCIÓN Y EL MANTENIMIENTO DE CARRETERAS </w:t>
            </w:r>
          </w:p>
        </w:tc>
      </w:tr>
      <w:tr w:rsidR="00D65296" w:rsidRPr="00D65296" w14:paraId="1FA5DDB5" w14:textId="77777777" w:rsidTr="00F36683">
        <w:trPr>
          <w:trHeight w:val="456"/>
        </w:trPr>
        <w:tc>
          <w:tcPr>
            <w:tcW w:w="422" w:type="dxa"/>
            <w:vMerge/>
            <w:vAlign w:val="center"/>
            <w:hideMark/>
          </w:tcPr>
          <w:p w14:paraId="4C7B8DF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B02333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E72D64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6948A0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B80665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7E3072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B970E9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D173DAD"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A4120. DESECHOS QUE CONTIENEN, CONSISTEN O ESTÁN CONTAMINADOS CON PERÓXIDOS.</w:t>
            </w:r>
          </w:p>
        </w:tc>
      </w:tr>
      <w:tr w:rsidR="00D65296" w:rsidRPr="00D65296" w14:paraId="4AF52B84" w14:textId="77777777" w:rsidTr="00F36683">
        <w:trPr>
          <w:trHeight w:val="1140"/>
        </w:trPr>
        <w:tc>
          <w:tcPr>
            <w:tcW w:w="422" w:type="dxa"/>
            <w:vMerge/>
            <w:vAlign w:val="center"/>
            <w:hideMark/>
          </w:tcPr>
          <w:p w14:paraId="393723A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35F684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E31396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172E4D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FC1616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8C24B5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0D2094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4BB92A3" w14:textId="02245E9E"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A4130. ENVASES Y CONTENEDORES DE DESECHOS QUE CONTIENEN SUSTANCIAS INCLUIDAS EN EL ANEXO I, EN CONCENTRACIONES SUFICIENTES COMO PARA MOSTRAR LAS CARACTERÍSTICAS PELIGROSAS   DEL ANEXO III. </w:t>
            </w:r>
          </w:p>
        </w:tc>
      </w:tr>
      <w:tr w:rsidR="00D65296" w:rsidRPr="00D65296" w14:paraId="343BBD12" w14:textId="77777777" w:rsidTr="00F36683">
        <w:trPr>
          <w:trHeight w:val="516"/>
        </w:trPr>
        <w:tc>
          <w:tcPr>
            <w:tcW w:w="422" w:type="dxa"/>
            <w:vMerge/>
            <w:vAlign w:val="center"/>
            <w:hideMark/>
          </w:tcPr>
          <w:p w14:paraId="3A93388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CED4BA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767BCB4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632A14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F6156F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45304F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FF28ED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75F75EC"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A4160. CARBONO ACTIVADO CONSUMIDO NO INCLUIDO EN LA LISTA B.</w:t>
            </w:r>
          </w:p>
        </w:tc>
      </w:tr>
      <w:tr w:rsidR="00D65296" w:rsidRPr="00D65296" w14:paraId="2254B956" w14:textId="77777777" w:rsidTr="00F36683">
        <w:trPr>
          <w:trHeight w:val="588"/>
        </w:trPr>
        <w:tc>
          <w:tcPr>
            <w:tcW w:w="422" w:type="dxa"/>
            <w:vMerge/>
            <w:vAlign w:val="center"/>
            <w:hideMark/>
          </w:tcPr>
          <w:p w14:paraId="72D1295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D2AD0B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E967AB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DEE7DB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159E15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027D82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restart"/>
            <w:shd w:val="clear" w:color="000000" w:fill="DDEBF7"/>
            <w:vAlign w:val="center"/>
            <w:hideMark/>
          </w:tcPr>
          <w:p w14:paraId="039BED1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TRATAMIENTO</w:t>
            </w:r>
          </w:p>
        </w:tc>
        <w:tc>
          <w:tcPr>
            <w:tcW w:w="3642" w:type="dxa"/>
            <w:shd w:val="clear" w:color="000000" w:fill="DDEBF7"/>
            <w:vAlign w:val="center"/>
            <w:hideMark/>
          </w:tcPr>
          <w:p w14:paraId="0FE3698B"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RESIDUOS DE APARATOS ELÉCTRICOS Y ELECTRÓNICOS RAEE SOMETIDOS A TRITURACIÓN</w:t>
            </w:r>
          </w:p>
        </w:tc>
      </w:tr>
      <w:tr w:rsidR="00D65296" w:rsidRPr="00D65296" w14:paraId="729A7CA4" w14:textId="77777777" w:rsidTr="00F36683">
        <w:trPr>
          <w:trHeight w:val="516"/>
        </w:trPr>
        <w:tc>
          <w:tcPr>
            <w:tcW w:w="422" w:type="dxa"/>
            <w:vMerge/>
            <w:vAlign w:val="center"/>
            <w:hideMark/>
          </w:tcPr>
          <w:p w14:paraId="2756E8C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C2D715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661D5E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25884D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8EE131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705F161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AE0890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2F52BB4"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PILAS SALINAS Y ALCALINAS SOMETIDAS A TRITURACIÓN</w:t>
            </w:r>
          </w:p>
        </w:tc>
      </w:tr>
      <w:tr w:rsidR="00D65296" w:rsidRPr="00D65296" w14:paraId="592CADDB" w14:textId="77777777" w:rsidTr="00F36683">
        <w:trPr>
          <w:trHeight w:val="468"/>
        </w:trPr>
        <w:tc>
          <w:tcPr>
            <w:tcW w:w="422" w:type="dxa"/>
            <w:vMerge/>
            <w:vAlign w:val="center"/>
            <w:hideMark/>
          </w:tcPr>
          <w:p w14:paraId="2BACA12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8AE4B1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7182FAC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48DCA80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427ADE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11472CB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728B525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5E339C8"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CARTUCHOS DE TÓNER SOMETIDOS A DESENSAMBLE Y EXTRACCIÓN MANUAL DEL POLVO.</w:t>
            </w:r>
          </w:p>
        </w:tc>
      </w:tr>
      <w:tr w:rsidR="00D65296" w:rsidRPr="00D65296" w14:paraId="199DD91A" w14:textId="77777777" w:rsidTr="00F36683">
        <w:trPr>
          <w:trHeight w:val="984"/>
        </w:trPr>
        <w:tc>
          <w:tcPr>
            <w:tcW w:w="422" w:type="dxa"/>
            <w:shd w:val="clear" w:color="000000" w:fill="DDEBF7"/>
            <w:vAlign w:val="center"/>
            <w:hideMark/>
          </w:tcPr>
          <w:p w14:paraId="2216A29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13</w:t>
            </w:r>
          </w:p>
        </w:tc>
        <w:tc>
          <w:tcPr>
            <w:tcW w:w="1861" w:type="dxa"/>
            <w:shd w:val="clear" w:color="000000" w:fill="DDEBF7"/>
            <w:vAlign w:val="center"/>
            <w:hideMark/>
          </w:tcPr>
          <w:p w14:paraId="59687A9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INDUSTRIAS FIQ SAS</w:t>
            </w:r>
          </w:p>
        </w:tc>
        <w:tc>
          <w:tcPr>
            <w:tcW w:w="1151" w:type="dxa"/>
            <w:shd w:val="clear" w:color="000000" w:fill="DDEBF7"/>
            <w:vAlign w:val="center"/>
            <w:hideMark/>
          </w:tcPr>
          <w:p w14:paraId="183480E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TV 124 N 18 A -12</w:t>
            </w:r>
          </w:p>
        </w:tc>
        <w:tc>
          <w:tcPr>
            <w:tcW w:w="1142" w:type="dxa"/>
            <w:shd w:val="clear" w:color="000000" w:fill="DDEBF7"/>
            <w:vAlign w:val="center"/>
            <w:hideMark/>
          </w:tcPr>
          <w:p w14:paraId="3141C34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4214918</w:t>
            </w:r>
          </w:p>
        </w:tc>
        <w:tc>
          <w:tcPr>
            <w:tcW w:w="1690" w:type="dxa"/>
            <w:shd w:val="clear" w:color="000000" w:fill="DDEBF7"/>
            <w:vAlign w:val="center"/>
            <w:hideMark/>
          </w:tcPr>
          <w:p w14:paraId="42EE79A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108 DEL 31/01/2007</w:t>
            </w:r>
          </w:p>
        </w:tc>
        <w:tc>
          <w:tcPr>
            <w:tcW w:w="1281" w:type="dxa"/>
            <w:shd w:val="clear" w:color="000000" w:fill="DDEBF7"/>
            <w:vAlign w:val="center"/>
            <w:hideMark/>
          </w:tcPr>
          <w:p w14:paraId="51BEC2B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DM-07-04-928</w:t>
            </w:r>
          </w:p>
        </w:tc>
        <w:tc>
          <w:tcPr>
            <w:tcW w:w="1971" w:type="dxa"/>
            <w:shd w:val="clear" w:color="000000" w:fill="DDEBF7"/>
            <w:vAlign w:val="center"/>
            <w:hideMark/>
          </w:tcPr>
          <w:p w14:paraId="1E41547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Y TRATAMIENTO</w:t>
            </w:r>
          </w:p>
        </w:tc>
        <w:tc>
          <w:tcPr>
            <w:tcW w:w="3642" w:type="dxa"/>
            <w:shd w:val="clear" w:color="000000" w:fill="DDEBF7"/>
            <w:vAlign w:val="center"/>
            <w:hideMark/>
          </w:tcPr>
          <w:p w14:paraId="4B51BBC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SOLVENTES USADOS</w:t>
            </w:r>
          </w:p>
        </w:tc>
      </w:tr>
      <w:tr w:rsidR="00D65296" w:rsidRPr="00D65296" w14:paraId="380CF0A7" w14:textId="77777777" w:rsidTr="00F36683">
        <w:trPr>
          <w:trHeight w:val="1577"/>
        </w:trPr>
        <w:tc>
          <w:tcPr>
            <w:tcW w:w="422" w:type="dxa"/>
            <w:shd w:val="clear" w:color="000000" w:fill="DDEBF7"/>
            <w:vAlign w:val="center"/>
            <w:hideMark/>
          </w:tcPr>
          <w:p w14:paraId="579E6E12"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14</w:t>
            </w:r>
          </w:p>
        </w:tc>
        <w:tc>
          <w:tcPr>
            <w:tcW w:w="1861" w:type="dxa"/>
            <w:shd w:val="clear" w:color="000000" w:fill="DDEBF7"/>
            <w:vAlign w:val="center"/>
            <w:hideMark/>
          </w:tcPr>
          <w:p w14:paraId="73F1882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INGENIERIA Y RECICLAJE SAS</w:t>
            </w:r>
          </w:p>
        </w:tc>
        <w:tc>
          <w:tcPr>
            <w:tcW w:w="1151" w:type="dxa"/>
            <w:shd w:val="clear" w:color="000000" w:fill="DDEBF7"/>
            <w:vAlign w:val="center"/>
            <w:hideMark/>
          </w:tcPr>
          <w:p w14:paraId="1400EAF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80 N 16 D - 11</w:t>
            </w:r>
          </w:p>
        </w:tc>
        <w:tc>
          <w:tcPr>
            <w:tcW w:w="1142" w:type="dxa"/>
            <w:shd w:val="clear" w:color="000000" w:fill="DDEBF7"/>
            <w:vAlign w:val="center"/>
            <w:hideMark/>
          </w:tcPr>
          <w:p w14:paraId="024261B2"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4128607</w:t>
            </w:r>
          </w:p>
        </w:tc>
        <w:tc>
          <w:tcPr>
            <w:tcW w:w="1690" w:type="dxa"/>
            <w:shd w:val="clear" w:color="000000" w:fill="DDEBF7"/>
            <w:vAlign w:val="center"/>
            <w:hideMark/>
          </w:tcPr>
          <w:p w14:paraId="47AA8EF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2847 DEL 16/12/2015 (CESIÓN RESOLUCIÓN NO 2699 DEL 11/10/2005 Y RESOLUCIÓN NO 3075 DEL 12/04/2010 DE DOMINGUEZ SANCHEZ S.A.)</w:t>
            </w:r>
          </w:p>
        </w:tc>
        <w:tc>
          <w:tcPr>
            <w:tcW w:w="1281" w:type="dxa"/>
            <w:shd w:val="clear" w:color="000000" w:fill="DDEBF7"/>
            <w:vAlign w:val="center"/>
            <w:hideMark/>
          </w:tcPr>
          <w:p w14:paraId="753BF83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DM-07-2005-1393</w:t>
            </w:r>
          </w:p>
        </w:tc>
        <w:tc>
          <w:tcPr>
            <w:tcW w:w="1971" w:type="dxa"/>
            <w:shd w:val="clear" w:color="000000" w:fill="DDEBF7"/>
            <w:vAlign w:val="center"/>
            <w:hideMark/>
          </w:tcPr>
          <w:p w14:paraId="18AD6BC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TRATAMIENTO</w:t>
            </w:r>
          </w:p>
        </w:tc>
        <w:tc>
          <w:tcPr>
            <w:tcW w:w="3642" w:type="dxa"/>
            <w:shd w:val="clear" w:color="000000" w:fill="DDEBF7"/>
            <w:vAlign w:val="center"/>
            <w:hideMark/>
          </w:tcPr>
          <w:p w14:paraId="500DAF5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ACEITES USADO</w:t>
            </w:r>
          </w:p>
        </w:tc>
      </w:tr>
      <w:tr w:rsidR="00D65296" w:rsidRPr="00D65296" w14:paraId="364995E3" w14:textId="77777777" w:rsidTr="00F36683">
        <w:trPr>
          <w:trHeight w:val="684"/>
        </w:trPr>
        <w:tc>
          <w:tcPr>
            <w:tcW w:w="422" w:type="dxa"/>
            <w:vMerge w:val="restart"/>
            <w:shd w:val="clear" w:color="000000" w:fill="DDEBF7"/>
            <w:vAlign w:val="center"/>
            <w:hideMark/>
          </w:tcPr>
          <w:p w14:paraId="63791227"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15</w:t>
            </w:r>
          </w:p>
        </w:tc>
        <w:tc>
          <w:tcPr>
            <w:tcW w:w="1861" w:type="dxa"/>
            <w:vMerge w:val="restart"/>
            <w:shd w:val="clear" w:color="000000" w:fill="DDEBF7"/>
            <w:vAlign w:val="center"/>
            <w:hideMark/>
          </w:tcPr>
          <w:p w14:paraId="36BA5A0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LASEA SOLUCIONES EU</w:t>
            </w:r>
          </w:p>
        </w:tc>
        <w:tc>
          <w:tcPr>
            <w:tcW w:w="1151" w:type="dxa"/>
            <w:vMerge w:val="restart"/>
            <w:shd w:val="clear" w:color="000000" w:fill="DDEBF7"/>
            <w:vAlign w:val="center"/>
            <w:hideMark/>
          </w:tcPr>
          <w:p w14:paraId="261D968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80 N 16 D - 11</w:t>
            </w:r>
          </w:p>
        </w:tc>
        <w:tc>
          <w:tcPr>
            <w:tcW w:w="1142" w:type="dxa"/>
            <w:vMerge w:val="restart"/>
            <w:shd w:val="clear" w:color="000000" w:fill="DDEBF7"/>
            <w:vAlign w:val="center"/>
            <w:hideMark/>
          </w:tcPr>
          <w:p w14:paraId="5825029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2929329</w:t>
            </w:r>
          </w:p>
        </w:tc>
        <w:tc>
          <w:tcPr>
            <w:tcW w:w="1690" w:type="dxa"/>
            <w:vMerge w:val="restart"/>
            <w:shd w:val="clear" w:color="000000" w:fill="DDEBF7"/>
            <w:vAlign w:val="center"/>
            <w:hideMark/>
          </w:tcPr>
          <w:p w14:paraId="1EE198F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3010 DEL 28/12/2005 MODIFICACIÓN RESOLUCIÓN NO 933 DEL 2008</w:t>
            </w:r>
          </w:p>
        </w:tc>
        <w:tc>
          <w:tcPr>
            <w:tcW w:w="1281" w:type="dxa"/>
            <w:vMerge w:val="restart"/>
            <w:shd w:val="clear" w:color="000000" w:fill="DDEBF7"/>
            <w:vAlign w:val="center"/>
            <w:hideMark/>
          </w:tcPr>
          <w:p w14:paraId="4FB5754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DM-07-04-1223</w:t>
            </w:r>
          </w:p>
        </w:tc>
        <w:tc>
          <w:tcPr>
            <w:tcW w:w="1971" w:type="dxa"/>
            <w:vMerge w:val="restart"/>
            <w:shd w:val="clear" w:color="000000" w:fill="DDEBF7"/>
            <w:vAlign w:val="center"/>
            <w:hideMark/>
          </w:tcPr>
          <w:p w14:paraId="7F61C85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DISPOSICIÓN FINAL</w:t>
            </w:r>
          </w:p>
        </w:tc>
        <w:tc>
          <w:tcPr>
            <w:tcW w:w="3642" w:type="dxa"/>
            <w:shd w:val="clear" w:color="000000" w:fill="DDEBF7"/>
            <w:vAlign w:val="center"/>
            <w:hideMark/>
          </w:tcPr>
          <w:p w14:paraId="654F8260"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RESIDUOS PLÁSTICOS Y FILTROS PARA ACEITE PROVENIENTES PRINCIPALMENTE DE LAS ACTIVIDADES DE LUBRICACIÓN AUTOMOTRIZ</w:t>
            </w:r>
          </w:p>
        </w:tc>
      </w:tr>
      <w:tr w:rsidR="00D65296" w:rsidRPr="00D65296" w14:paraId="75C339CD" w14:textId="77777777" w:rsidTr="00F36683">
        <w:trPr>
          <w:trHeight w:val="456"/>
        </w:trPr>
        <w:tc>
          <w:tcPr>
            <w:tcW w:w="422" w:type="dxa"/>
            <w:vMerge/>
            <w:vAlign w:val="center"/>
            <w:hideMark/>
          </w:tcPr>
          <w:p w14:paraId="4007E65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0A1CF01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332D98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20CFD49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601BF98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C3F905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D92636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3FD416A"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DESECHOS RESULTANTES DE LA PRODUCCIÓN Y REPARACIÓN DE PRODUCTOS FARMACEUTICOS.</w:t>
            </w:r>
          </w:p>
        </w:tc>
      </w:tr>
      <w:tr w:rsidR="00D65296" w:rsidRPr="00D65296" w14:paraId="28B935E9" w14:textId="77777777" w:rsidTr="00F36683">
        <w:trPr>
          <w:trHeight w:val="2376"/>
        </w:trPr>
        <w:tc>
          <w:tcPr>
            <w:tcW w:w="422" w:type="dxa"/>
            <w:vMerge/>
            <w:vAlign w:val="center"/>
            <w:hideMark/>
          </w:tcPr>
          <w:p w14:paraId="5D8D537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1C744D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4A97CD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5274AE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F7150F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93CE84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0A7DAF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288E4AB" w14:textId="05E70495"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MEZCLAS Y EMULSIONES DE DESECHOS DE ACEITE Y AGUA O DE HIDROCARBUROS Y AGUA CON EXCEPCIÓN DE LODOS CON COMPONENTES ORGANICOS. DESECHOS RESULTANTES DE LA PRODUCCIÓN, PREPARACIÓN Y UTILIZACIÓN DE TINTAS, COLORANTES, PIGMENTOS, PINTURAS, LACAS O BARNICES. DESECHOS RESULTANTES DE LA PRODUCCION, PREPARACION Y UTILIZACIÓN DE RESINAS, LATES, PLASTIFICANTES O COLAS Y ADHESIVOS.</w:t>
            </w:r>
          </w:p>
        </w:tc>
      </w:tr>
      <w:tr w:rsidR="00D65296" w:rsidRPr="00D65296" w14:paraId="385A1130" w14:textId="77777777" w:rsidTr="00F36683">
        <w:trPr>
          <w:trHeight w:val="528"/>
        </w:trPr>
        <w:tc>
          <w:tcPr>
            <w:tcW w:w="422" w:type="dxa"/>
            <w:vMerge/>
            <w:vAlign w:val="center"/>
            <w:hideMark/>
          </w:tcPr>
          <w:p w14:paraId="6455F18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0209A1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DC5605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680CE11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123E4C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90C93B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28AA84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3C663708"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RESIDUOS ELECTRICOS, ELECTRÓNICOS Y DE TELECOMUNICACIONES</w:t>
            </w:r>
          </w:p>
        </w:tc>
      </w:tr>
      <w:tr w:rsidR="00D65296" w:rsidRPr="00D65296" w14:paraId="7365E8FE" w14:textId="77777777" w:rsidTr="00F36683">
        <w:trPr>
          <w:trHeight w:val="228"/>
        </w:trPr>
        <w:tc>
          <w:tcPr>
            <w:tcW w:w="422" w:type="dxa"/>
            <w:vMerge/>
            <w:vAlign w:val="center"/>
            <w:hideMark/>
          </w:tcPr>
          <w:p w14:paraId="72522BC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565C31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3BF913F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D7F5AF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79D2BCE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24A6DD9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308EB4C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DB928FA"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ACUMULADORES</w:t>
            </w:r>
          </w:p>
        </w:tc>
      </w:tr>
      <w:tr w:rsidR="00D65296" w:rsidRPr="00D65296" w14:paraId="5B19298E" w14:textId="77777777" w:rsidTr="00F36683">
        <w:trPr>
          <w:trHeight w:val="228"/>
        </w:trPr>
        <w:tc>
          <w:tcPr>
            <w:tcW w:w="422" w:type="dxa"/>
            <w:vMerge/>
            <w:vAlign w:val="center"/>
            <w:hideMark/>
          </w:tcPr>
          <w:p w14:paraId="27A840F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CD07AA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64FF14D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28D0503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AA1C6A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B4E3CB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37B5E9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3EE7BBB7"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BATERIAS NIQUEL-CADMIO Y/O BATERIAS SECAS</w:t>
            </w:r>
          </w:p>
        </w:tc>
      </w:tr>
      <w:tr w:rsidR="00D65296" w:rsidRPr="00D65296" w14:paraId="2D4FA714" w14:textId="77777777" w:rsidTr="00F36683">
        <w:trPr>
          <w:trHeight w:val="240"/>
        </w:trPr>
        <w:tc>
          <w:tcPr>
            <w:tcW w:w="422" w:type="dxa"/>
            <w:vMerge/>
            <w:vAlign w:val="center"/>
            <w:hideMark/>
          </w:tcPr>
          <w:p w14:paraId="6F5C10C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9FC036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41C265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6F8BFB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FDF819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1C7C050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CD8CE3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046B8EBD"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TUBOS FLUORESCENTES Y LAMPARAS DE MERCURIO</w:t>
            </w:r>
          </w:p>
        </w:tc>
      </w:tr>
      <w:tr w:rsidR="00D65296" w:rsidRPr="00D65296" w14:paraId="20D3B6EB" w14:textId="77777777" w:rsidTr="00F36683">
        <w:trPr>
          <w:trHeight w:val="228"/>
        </w:trPr>
        <w:tc>
          <w:tcPr>
            <w:tcW w:w="422" w:type="dxa"/>
            <w:vMerge w:val="restart"/>
            <w:shd w:val="clear" w:color="000000" w:fill="DDEBF7"/>
            <w:vAlign w:val="center"/>
            <w:hideMark/>
          </w:tcPr>
          <w:p w14:paraId="63C9698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16</w:t>
            </w:r>
          </w:p>
        </w:tc>
        <w:tc>
          <w:tcPr>
            <w:tcW w:w="1861" w:type="dxa"/>
            <w:vMerge w:val="restart"/>
            <w:shd w:val="clear" w:color="000000" w:fill="DDEBF7"/>
            <w:vAlign w:val="center"/>
            <w:hideMark/>
          </w:tcPr>
          <w:p w14:paraId="40E15F6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LITO LTDA</w:t>
            </w:r>
          </w:p>
        </w:tc>
        <w:tc>
          <w:tcPr>
            <w:tcW w:w="1151" w:type="dxa"/>
            <w:vMerge w:val="restart"/>
            <w:shd w:val="clear" w:color="000000" w:fill="DDEBF7"/>
            <w:vAlign w:val="center"/>
            <w:hideMark/>
          </w:tcPr>
          <w:p w14:paraId="21155DE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CLL 12 B N 36 - 81</w:t>
            </w:r>
          </w:p>
        </w:tc>
        <w:tc>
          <w:tcPr>
            <w:tcW w:w="1142" w:type="dxa"/>
            <w:vMerge w:val="restart"/>
            <w:shd w:val="clear" w:color="000000" w:fill="DDEBF7"/>
            <w:vAlign w:val="center"/>
            <w:hideMark/>
          </w:tcPr>
          <w:p w14:paraId="4BBFB02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4057373</w:t>
            </w:r>
          </w:p>
        </w:tc>
        <w:tc>
          <w:tcPr>
            <w:tcW w:w="1690" w:type="dxa"/>
            <w:vMerge w:val="restart"/>
            <w:shd w:val="clear" w:color="000000" w:fill="DDEBF7"/>
            <w:vAlign w:val="center"/>
            <w:hideMark/>
          </w:tcPr>
          <w:p w14:paraId="13D55DC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056 DEL 29/01/2004 MODIFICACIÓN RESOLUCIÓN NO 4179 DEL 27/12/2007</w:t>
            </w:r>
          </w:p>
        </w:tc>
        <w:tc>
          <w:tcPr>
            <w:tcW w:w="1281" w:type="dxa"/>
            <w:vMerge w:val="restart"/>
            <w:shd w:val="clear" w:color="000000" w:fill="DDEBF7"/>
            <w:vAlign w:val="center"/>
            <w:hideMark/>
          </w:tcPr>
          <w:p w14:paraId="7B7A4E3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DM-07-2003-655</w:t>
            </w:r>
          </w:p>
        </w:tc>
        <w:tc>
          <w:tcPr>
            <w:tcW w:w="1971" w:type="dxa"/>
            <w:vMerge w:val="restart"/>
            <w:shd w:val="clear" w:color="000000" w:fill="DDEBF7"/>
            <w:vAlign w:val="center"/>
            <w:hideMark/>
          </w:tcPr>
          <w:p w14:paraId="1E17680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 DISPOSICIÓN FINAL A TRAVES DE TERCEROS</w:t>
            </w:r>
          </w:p>
        </w:tc>
        <w:tc>
          <w:tcPr>
            <w:tcW w:w="3642" w:type="dxa"/>
            <w:shd w:val="clear" w:color="000000" w:fill="DDEBF7"/>
            <w:vAlign w:val="center"/>
            <w:hideMark/>
          </w:tcPr>
          <w:p w14:paraId="02FF8D13"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DESCARGA, ALMACENAMIENTO, MUESTREO,</w:t>
            </w:r>
          </w:p>
        </w:tc>
      </w:tr>
      <w:tr w:rsidR="00D65296" w:rsidRPr="00D65296" w14:paraId="4E3487BD" w14:textId="77777777" w:rsidTr="00F36683">
        <w:trPr>
          <w:trHeight w:val="2280"/>
        </w:trPr>
        <w:tc>
          <w:tcPr>
            <w:tcW w:w="422" w:type="dxa"/>
            <w:vMerge/>
            <w:vAlign w:val="center"/>
            <w:hideMark/>
          </w:tcPr>
          <w:p w14:paraId="751D24D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A1C652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E60DFB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573F80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CFFF2D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215414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476530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A5D0925"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ANALISIS DE PCBS (EN ACEITE DIELECTRICO Y EQUIPOS ELECTRICOS EN DESUSO), MARCACION Y REPARACION DE EQUIPOS CONTAMINADOS, REEMBALAJE, ALMACENAMIENTO TEMPORAL (EN EL DEPOSITO DE SEGURIDAD HASTA LA ELIMINACIÓN POR PARTE DEL PROPIETARIO DEL RESIDUO), SEPARACIÓN Y DESHUESE DE MATERIALES LIBRES DE PCBS Y APROVECHAMIENTO DE MATERIAL EN BOMBILLAS DE MERCURIO, LOS RESIDUOS DE BETERIAS, PILAS Y ELEMENTOS DE CADMIO,</w:t>
            </w:r>
          </w:p>
        </w:tc>
      </w:tr>
      <w:tr w:rsidR="00D65296" w:rsidRPr="00D65296" w14:paraId="679F4592" w14:textId="77777777" w:rsidTr="00F36683">
        <w:trPr>
          <w:trHeight w:val="468"/>
        </w:trPr>
        <w:tc>
          <w:tcPr>
            <w:tcW w:w="422" w:type="dxa"/>
            <w:vMerge/>
            <w:vAlign w:val="center"/>
            <w:hideMark/>
          </w:tcPr>
          <w:p w14:paraId="5048397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DD0B7C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4B28618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6732767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5F6DDA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AA28BF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08E047F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F35A247"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NIQUEL, LITIO, PLOMO, PILAS ALCALINAS, RESIDUOS ELECTRÓNICOS Y SAOS.</w:t>
            </w:r>
          </w:p>
        </w:tc>
      </w:tr>
      <w:tr w:rsidR="00D65296" w:rsidRPr="00D65296" w14:paraId="307EE735" w14:textId="77777777" w:rsidTr="00F36683">
        <w:trPr>
          <w:trHeight w:val="696"/>
        </w:trPr>
        <w:tc>
          <w:tcPr>
            <w:tcW w:w="422" w:type="dxa"/>
            <w:shd w:val="clear" w:color="000000" w:fill="DDEBF7"/>
            <w:vAlign w:val="center"/>
            <w:hideMark/>
          </w:tcPr>
          <w:p w14:paraId="643CF2B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17</w:t>
            </w:r>
          </w:p>
        </w:tc>
        <w:tc>
          <w:tcPr>
            <w:tcW w:w="1861" w:type="dxa"/>
            <w:shd w:val="clear" w:color="000000" w:fill="DDEBF7"/>
            <w:vAlign w:val="center"/>
            <w:hideMark/>
          </w:tcPr>
          <w:p w14:paraId="1137456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METALES PROCESADOS E.U.</w:t>
            </w:r>
          </w:p>
        </w:tc>
        <w:tc>
          <w:tcPr>
            <w:tcW w:w="1151" w:type="dxa"/>
            <w:shd w:val="clear" w:color="000000" w:fill="DDEBF7"/>
            <w:vAlign w:val="center"/>
            <w:hideMark/>
          </w:tcPr>
          <w:p w14:paraId="106F00E7"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 128 C N 51 - 35</w:t>
            </w:r>
          </w:p>
        </w:tc>
        <w:tc>
          <w:tcPr>
            <w:tcW w:w="1142" w:type="dxa"/>
            <w:shd w:val="clear" w:color="000000" w:fill="DDEBF7"/>
            <w:vAlign w:val="center"/>
            <w:hideMark/>
          </w:tcPr>
          <w:p w14:paraId="0D82480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6276352</w:t>
            </w:r>
          </w:p>
        </w:tc>
        <w:tc>
          <w:tcPr>
            <w:tcW w:w="1690" w:type="dxa"/>
            <w:shd w:val="clear" w:color="000000" w:fill="DDEBF7"/>
            <w:vAlign w:val="center"/>
            <w:hideMark/>
          </w:tcPr>
          <w:p w14:paraId="5A121187"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03307 DEL 20/11/2019</w:t>
            </w:r>
          </w:p>
        </w:tc>
        <w:tc>
          <w:tcPr>
            <w:tcW w:w="1281" w:type="dxa"/>
            <w:shd w:val="clear" w:color="000000" w:fill="DDEBF7"/>
            <w:vAlign w:val="center"/>
            <w:hideMark/>
          </w:tcPr>
          <w:p w14:paraId="023751D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DM-06-2007-602</w:t>
            </w:r>
          </w:p>
        </w:tc>
        <w:tc>
          <w:tcPr>
            <w:tcW w:w="1971" w:type="dxa"/>
            <w:shd w:val="clear" w:color="000000" w:fill="DDEBF7"/>
            <w:vAlign w:val="center"/>
            <w:hideMark/>
          </w:tcPr>
          <w:p w14:paraId="1F4B913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shd w:val="clear" w:color="000000" w:fill="DDEBF7"/>
            <w:vAlign w:val="center"/>
            <w:hideMark/>
          </w:tcPr>
          <w:p w14:paraId="310F3C0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LIQUIDOS DE REVELADO Y FIJADO DE PELICULAS FOTOGRÁFICAS</w:t>
            </w:r>
          </w:p>
        </w:tc>
      </w:tr>
      <w:tr w:rsidR="00D65296" w:rsidRPr="00D65296" w14:paraId="1BE9B9B2" w14:textId="77777777" w:rsidTr="00F36683">
        <w:trPr>
          <w:trHeight w:val="792"/>
        </w:trPr>
        <w:tc>
          <w:tcPr>
            <w:tcW w:w="422" w:type="dxa"/>
            <w:shd w:val="clear" w:color="000000" w:fill="DDEBF7"/>
            <w:vAlign w:val="center"/>
            <w:hideMark/>
          </w:tcPr>
          <w:p w14:paraId="0F78B01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18</w:t>
            </w:r>
          </w:p>
        </w:tc>
        <w:tc>
          <w:tcPr>
            <w:tcW w:w="1861" w:type="dxa"/>
            <w:shd w:val="clear" w:color="000000" w:fill="DDEBF7"/>
            <w:vAlign w:val="center"/>
            <w:hideMark/>
          </w:tcPr>
          <w:p w14:paraId="240892B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OMNIUM MULTISOCIEDADES SAS</w:t>
            </w:r>
          </w:p>
        </w:tc>
        <w:tc>
          <w:tcPr>
            <w:tcW w:w="1151" w:type="dxa"/>
            <w:shd w:val="clear" w:color="000000" w:fill="DDEBF7"/>
            <w:vAlign w:val="center"/>
            <w:hideMark/>
          </w:tcPr>
          <w:p w14:paraId="77F2267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CLL 22 C N 129 A - 10</w:t>
            </w:r>
          </w:p>
        </w:tc>
        <w:tc>
          <w:tcPr>
            <w:tcW w:w="1142" w:type="dxa"/>
            <w:shd w:val="clear" w:color="000000" w:fill="DDEBF7"/>
            <w:vAlign w:val="center"/>
            <w:hideMark/>
          </w:tcPr>
          <w:p w14:paraId="1FBA79D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4800421</w:t>
            </w:r>
          </w:p>
        </w:tc>
        <w:tc>
          <w:tcPr>
            <w:tcW w:w="1690" w:type="dxa"/>
            <w:shd w:val="clear" w:color="000000" w:fill="DDEBF7"/>
            <w:vAlign w:val="center"/>
            <w:hideMark/>
          </w:tcPr>
          <w:p w14:paraId="4FE152C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1375 DEL 10/06/2008</w:t>
            </w:r>
          </w:p>
        </w:tc>
        <w:tc>
          <w:tcPr>
            <w:tcW w:w="1281" w:type="dxa"/>
            <w:shd w:val="clear" w:color="000000" w:fill="DDEBF7"/>
            <w:vAlign w:val="center"/>
            <w:hideMark/>
          </w:tcPr>
          <w:p w14:paraId="123140B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DM-06-07-671</w:t>
            </w:r>
          </w:p>
        </w:tc>
        <w:tc>
          <w:tcPr>
            <w:tcW w:w="1971" w:type="dxa"/>
            <w:shd w:val="clear" w:color="000000" w:fill="DDEBF7"/>
            <w:vAlign w:val="center"/>
            <w:hideMark/>
          </w:tcPr>
          <w:p w14:paraId="068C443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Y APROVECHAMIENTO</w:t>
            </w:r>
          </w:p>
        </w:tc>
        <w:tc>
          <w:tcPr>
            <w:tcW w:w="3642" w:type="dxa"/>
            <w:shd w:val="clear" w:color="000000" w:fill="DDEBF7"/>
            <w:vAlign w:val="center"/>
            <w:hideMark/>
          </w:tcPr>
          <w:p w14:paraId="4E227B87"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LIQUIDOS DE REVELADO Y FIJADO DE PELICULAS FOTOGRÁFICAS</w:t>
            </w:r>
          </w:p>
        </w:tc>
      </w:tr>
      <w:tr w:rsidR="00D65296" w:rsidRPr="00D65296" w14:paraId="30174987" w14:textId="77777777" w:rsidTr="00F36683">
        <w:trPr>
          <w:trHeight w:val="1140"/>
        </w:trPr>
        <w:tc>
          <w:tcPr>
            <w:tcW w:w="422" w:type="dxa"/>
            <w:vMerge w:val="restart"/>
            <w:shd w:val="clear" w:color="000000" w:fill="DDEBF7"/>
            <w:vAlign w:val="center"/>
            <w:hideMark/>
          </w:tcPr>
          <w:p w14:paraId="7085985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lastRenderedPageBreak/>
              <w:t>19</w:t>
            </w:r>
          </w:p>
        </w:tc>
        <w:tc>
          <w:tcPr>
            <w:tcW w:w="1861" w:type="dxa"/>
            <w:vMerge w:val="restart"/>
            <w:shd w:val="clear" w:color="000000" w:fill="DDEBF7"/>
            <w:vAlign w:val="center"/>
            <w:hideMark/>
          </w:tcPr>
          <w:p w14:paraId="5032F23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PLANETA VERDE LTDA</w:t>
            </w:r>
          </w:p>
        </w:tc>
        <w:tc>
          <w:tcPr>
            <w:tcW w:w="1151" w:type="dxa"/>
            <w:vMerge w:val="restart"/>
            <w:shd w:val="clear" w:color="000000" w:fill="DDEBF7"/>
            <w:vAlign w:val="center"/>
            <w:hideMark/>
          </w:tcPr>
          <w:p w14:paraId="4D82038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CR 65 A N 4 G - 59</w:t>
            </w:r>
          </w:p>
        </w:tc>
        <w:tc>
          <w:tcPr>
            <w:tcW w:w="1142" w:type="dxa"/>
            <w:vMerge w:val="restart"/>
            <w:shd w:val="clear" w:color="000000" w:fill="DDEBF7"/>
            <w:vAlign w:val="center"/>
            <w:hideMark/>
          </w:tcPr>
          <w:p w14:paraId="0FCD9DE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2606062</w:t>
            </w:r>
          </w:p>
        </w:tc>
        <w:tc>
          <w:tcPr>
            <w:tcW w:w="1690" w:type="dxa"/>
            <w:vMerge w:val="restart"/>
            <w:shd w:val="clear" w:color="000000" w:fill="DDEBF7"/>
            <w:vAlign w:val="center"/>
            <w:hideMark/>
          </w:tcPr>
          <w:p w14:paraId="5E2F23D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6491 DEL 03/09/2010 MODIFICACIÓN RESOLUCIÓN NO 1782 DEL 30/09/2015</w:t>
            </w:r>
          </w:p>
        </w:tc>
        <w:tc>
          <w:tcPr>
            <w:tcW w:w="1281" w:type="dxa"/>
            <w:vMerge w:val="restart"/>
            <w:shd w:val="clear" w:color="000000" w:fill="DDEBF7"/>
            <w:vAlign w:val="center"/>
            <w:hideMark/>
          </w:tcPr>
          <w:p w14:paraId="517F048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SDA-07-2008-3121                         SDA-08-2008-3971                                          SDA-08-2015-3252</w:t>
            </w:r>
          </w:p>
        </w:tc>
        <w:tc>
          <w:tcPr>
            <w:tcW w:w="1971" w:type="dxa"/>
            <w:vMerge w:val="restart"/>
            <w:shd w:val="clear" w:color="000000" w:fill="DDEBF7"/>
            <w:vAlign w:val="center"/>
            <w:hideMark/>
          </w:tcPr>
          <w:p w14:paraId="10DCF6C6"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1. ALMACENAMIENTO APROVECHAMIENTO</w:t>
            </w:r>
          </w:p>
        </w:tc>
        <w:tc>
          <w:tcPr>
            <w:tcW w:w="3642" w:type="dxa"/>
            <w:shd w:val="clear" w:color="000000" w:fill="DDEBF7"/>
            <w:vAlign w:val="center"/>
            <w:hideMark/>
          </w:tcPr>
          <w:p w14:paraId="07F3D3F6"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RESIDUOS DE APARATOS ELECTRICO Y ELECTRÓNICOS - RAEE QUE NO CONTENGAN NINGUNA DE LAS SIGUIENTES SUSTANCIAS: POLICLOROBIFENILOS (PCB), SUSTANCIAS</w:t>
            </w:r>
          </w:p>
        </w:tc>
      </w:tr>
      <w:tr w:rsidR="00D65296" w:rsidRPr="00D65296" w14:paraId="566463A3" w14:textId="77777777" w:rsidTr="00F36683">
        <w:trPr>
          <w:trHeight w:val="468"/>
        </w:trPr>
        <w:tc>
          <w:tcPr>
            <w:tcW w:w="422" w:type="dxa"/>
            <w:vMerge/>
            <w:vAlign w:val="center"/>
            <w:hideMark/>
          </w:tcPr>
          <w:p w14:paraId="086C8CA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75B7BA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BA402A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E07591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7AF2F5E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5D020F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C8C93C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80EAF36"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AGOTADORAS DE LA CAPA DE OZONO (SAO) Y CLOROFLUOROCARBUROS (CFC)</w:t>
            </w:r>
          </w:p>
        </w:tc>
      </w:tr>
      <w:tr w:rsidR="00D65296" w:rsidRPr="00D65296" w14:paraId="478FA1A6" w14:textId="77777777" w:rsidTr="00F36683">
        <w:trPr>
          <w:trHeight w:val="684"/>
        </w:trPr>
        <w:tc>
          <w:tcPr>
            <w:tcW w:w="422" w:type="dxa"/>
            <w:vMerge/>
            <w:vAlign w:val="center"/>
            <w:hideMark/>
          </w:tcPr>
          <w:p w14:paraId="644F46D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05CC1A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17D011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39F099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740084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E8B440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restart"/>
            <w:shd w:val="clear" w:color="000000" w:fill="DDEBF7"/>
            <w:vAlign w:val="center"/>
            <w:hideMark/>
          </w:tcPr>
          <w:p w14:paraId="7FBD49AE"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2. ALMACENAMIENTO</w:t>
            </w:r>
          </w:p>
        </w:tc>
        <w:tc>
          <w:tcPr>
            <w:tcW w:w="3642" w:type="dxa"/>
            <w:shd w:val="clear" w:color="000000" w:fill="DDEBF7"/>
            <w:vAlign w:val="center"/>
            <w:hideMark/>
          </w:tcPr>
          <w:p w14:paraId="1BC09E8F"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Y6. RESIDUOS LIQUIDOS Y SOLIDOS IMPREGNADOS CON DISOLVENTES (VARSOL, THINER, CETONAS, KEROSENES, GASOLINA, ALCOHOLES)</w:t>
            </w:r>
          </w:p>
        </w:tc>
      </w:tr>
      <w:tr w:rsidR="00D65296" w:rsidRPr="00D65296" w14:paraId="4A07BE5A" w14:textId="77777777" w:rsidTr="00F36683">
        <w:trPr>
          <w:trHeight w:val="228"/>
        </w:trPr>
        <w:tc>
          <w:tcPr>
            <w:tcW w:w="422" w:type="dxa"/>
            <w:vMerge/>
            <w:vAlign w:val="center"/>
            <w:hideMark/>
          </w:tcPr>
          <w:p w14:paraId="6C39450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C19203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AF4AFC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38080CC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27DF23E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672420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85C7F0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F812F7D"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Y12. RESIDUOS DE PINTURAS, RESINAS Y TINTAS</w:t>
            </w:r>
          </w:p>
        </w:tc>
      </w:tr>
      <w:tr w:rsidR="00D65296" w:rsidRPr="00D65296" w14:paraId="55EA2AAC" w14:textId="77777777" w:rsidTr="00F36683">
        <w:trPr>
          <w:trHeight w:val="456"/>
        </w:trPr>
        <w:tc>
          <w:tcPr>
            <w:tcW w:w="422" w:type="dxa"/>
            <w:vMerge/>
            <w:vAlign w:val="center"/>
            <w:hideMark/>
          </w:tcPr>
          <w:p w14:paraId="261E6AE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7F8AC9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A02C47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737394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C9D604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C82D3C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202CF7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60DE943F"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Y8-Y9. RESIDUOS LIQUIDOS Y SOLIDOS IMPREGNADOS CON LUBRICANTES A BASE DE HIDROCARBUROS</w:t>
            </w:r>
          </w:p>
        </w:tc>
      </w:tr>
      <w:tr w:rsidR="00D65296" w:rsidRPr="00D65296" w14:paraId="74575B1E" w14:textId="77777777" w:rsidTr="00F36683">
        <w:trPr>
          <w:trHeight w:val="912"/>
        </w:trPr>
        <w:tc>
          <w:tcPr>
            <w:tcW w:w="422" w:type="dxa"/>
            <w:vMerge/>
            <w:vAlign w:val="center"/>
            <w:hideMark/>
          </w:tcPr>
          <w:p w14:paraId="1373F70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2D7B82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8BFB0D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3CF0F72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347AB4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6F83920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585BCF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6AFE0FF"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Y31/Y22/Y20/A1180. RESIDUOS ELECTRICOS Y ELECTRÓNICOS DE EQUIPOS DE COMUNICACIÓN Y COMPUTADORES: CIRCUITOS IMPRESOS, MONITORES, BATERIAS </w:t>
            </w:r>
          </w:p>
        </w:tc>
      </w:tr>
      <w:tr w:rsidR="00D65296" w:rsidRPr="00D65296" w14:paraId="21B3B9AE" w14:textId="77777777" w:rsidTr="00F36683">
        <w:trPr>
          <w:trHeight w:val="228"/>
        </w:trPr>
        <w:tc>
          <w:tcPr>
            <w:tcW w:w="422" w:type="dxa"/>
            <w:vMerge/>
            <w:vAlign w:val="center"/>
            <w:hideMark/>
          </w:tcPr>
          <w:p w14:paraId="564F8ED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45280BE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C5D541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36EDE0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F4881D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BA90F8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FC4CD3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1C025CED"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val="es-CO" w:eastAsia="es-CO"/>
              </w:rPr>
              <w:t>Y29. LAMPARAS FLUORESCENTES A1170/Y26/Y29.  PILAS</w:t>
            </w:r>
          </w:p>
        </w:tc>
      </w:tr>
      <w:tr w:rsidR="00D65296" w:rsidRPr="00D65296" w14:paraId="0ECE1BB4" w14:textId="77777777" w:rsidTr="00F36683">
        <w:trPr>
          <w:trHeight w:val="240"/>
        </w:trPr>
        <w:tc>
          <w:tcPr>
            <w:tcW w:w="422" w:type="dxa"/>
            <w:vMerge/>
            <w:vAlign w:val="center"/>
            <w:hideMark/>
          </w:tcPr>
          <w:p w14:paraId="06E709E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874880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993B14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2052C9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6B8B717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F8DDF2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0B739C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70307A3B"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Y31. BATERIAS PLOMO ÁCIDO</w:t>
            </w:r>
          </w:p>
        </w:tc>
      </w:tr>
      <w:tr w:rsidR="00D65296" w:rsidRPr="00D65296" w14:paraId="2B6CD224" w14:textId="77777777" w:rsidTr="00F36683">
        <w:trPr>
          <w:trHeight w:val="1608"/>
        </w:trPr>
        <w:tc>
          <w:tcPr>
            <w:tcW w:w="422" w:type="dxa"/>
            <w:shd w:val="clear" w:color="000000" w:fill="DDEBF7"/>
            <w:vAlign w:val="center"/>
            <w:hideMark/>
          </w:tcPr>
          <w:p w14:paraId="14097C0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20</w:t>
            </w:r>
          </w:p>
        </w:tc>
        <w:tc>
          <w:tcPr>
            <w:tcW w:w="1861" w:type="dxa"/>
            <w:shd w:val="clear" w:color="000000" w:fill="DDEBF7"/>
            <w:vAlign w:val="center"/>
            <w:hideMark/>
          </w:tcPr>
          <w:p w14:paraId="4AE7851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PROCESOS INDUSTRIALES REUTILIZABLES LTDA - PROUTILES LTDA</w:t>
            </w:r>
          </w:p>
        </w:tc>
        <w:tc>
          <w:tcPr>
            <w:tcW w:w="1151" w:type="dxa"/>
            <w:shd w:val="clear" w:color="000000" w:fill="DDEBF7"/>
            <w:vAlign w:val="center"/>
            <w:hideMark/>
          </w:tcPr>
          <w:p w14:paraId="2EE887F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92 N 64 C - 65 BG 25</w:t>
            </w:r>
          </w:p>
        </w:tc>
        <w:tc>
          <w:tcPr>
            <w:tcW w:w="1142" w:type="dxa"/>
            <w:shd w:val="clear" w:color="000000" w:fill="DDEBF7"/>
            <w:vAlign w:val="center"/>
            <w:hideMark/>
          </w:tcPr>
          <w:p w14:paraId="29B4B75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4812321 2600084</w:t>
            </w:r>
          </w:p>
        </w:tc>
        <w:tc>
          <w:tcPr>
            <w:tcW w:w="1690" w:type="dxa"/>
            <w:shd w:val="clear" w:color="000000" w:fill="DDEBF7"/>
            <w:vAlign w:val="center"/>
            <w:hideMark/>
          </w:tcPr>
          <w:p w14:paraId="14EA6FA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0025 DEL 16/01/2013</w:t>
            </w:r>
          </w:p>
        </w:tc>
        <w:tc>
          <w:tcPr>
            <w:tcW w:w="1281" w:type="dxa"/>
            <w:shd w:val="clear" w:color="000000" w:fill="DDEBF7"/>
            <w:vAlign w:val="center"/>
            <w:hideMark/>
          </w:tcPr>
          <w:p w14:paraId="00CB2F5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SDA-07-11-2111</w:t>
            </w:r>
          </w:p>
        </w:tc>
        <w:tc>
          <w:tcPr>
            <w:tcW w:w="1971" w:type="dxa"/>
            <w:shd w:val="clear" w:color="000000" w:fill="DDEBF7"/>
            <w:vAlign w:val="center"/>
            <w:hideMark/>
          </w:tcPr>
          <w:p w14:paraId="0DE4013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shd w:val="clear" w:color="000000" w:fill="DDEBF7"/>
            <w:vAlign w:val="center"/>
            <w:hideMark/>
          </w:tcPr>
          <w:p w14:paraId="7F10327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RAEE</w:t>
            </w:r>
          </w:p>
        </w:tc>
      </w:tr>
      <w:tr w:rsidR="00D65296" w:rsidRPr="00D65296" w14:paraId="160FD90F" w14:textId="77777777" w:rsidTr="00F36683">
        <w:trPr>
          <w:trHeight w:val="684"/>
        </w:trPr>
        <w:tc>
          <w:tcPr>
            <w:tcW w:w="422" w:type="dxa"/>
            <w:vMerge w:val="restart"/>
            <w:shd w:val="clear" w:color="000000" w:fill="DDEBF7"/>
            <w:vAlign w:val="center"/>
            <w:hideMark/>
          </w:tcPr>
          <w:p w14:paraId="08C6754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21</w:t>
            </w:r>
          </w:p>
        </w:tc>
        <w:tc>
          <w:tcPr>
            <w:tcW w:w="1861" w:type="dxa"/>
            <w:vMerge w:val="restart"/>
            <w:shd w:val="clear" w:color="000000" w:fill="DDEBF7"/>
            <w:vAlign w:val="center"/>
            <w:hideMark/>
          </w:tcPr>
          <w:p w14:paraId="408E52E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RECICLAJES RQJ</w:t>
            </w:r>
          </w:p>
        </w:tc>
        <w:tc>
          <w:tcPr>
            <w:tcW w:w="1151" w:type="dxa"/>
            <w:vMerge w:val="restart"/>
            <w:shd w:val="clear" w:color="000000" w:fill="DDEBF7"/>
            <w:vAlign w:val="center"/>
            <w:hideMark/>
          </w:tcPr>
          <w:p w14:paraId="2F102D0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CLL 57 U SUR N 76 A - 70</w:t>
            </w:r>
          </w:p>
        </w:tc>
        <w:tc>
          <w:tcPr>
            <w:tcW w:w="1142" w:type="dxa"/>
            <w:vMerge w:val="restart"/>
            <w:shd w:val="clear" w:color="000000" w:fill="DDEBF7"/>
            <w:vAlign w:val="center"/>
            <w:hideMark/>
          </w:tcPr>
          <w:p w14:paraId="1A9C6B1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7772021 3158526655</w:t>
            </w:r>
          </w:p>
        </w:tc>
        <w:tc>
          <w:tcPr>
            <w:tcW w:w="1690" w:type="dxa"/>
            <w:vMerge w:val="restart"/>
            <w:shd w:val="clear" w:color="000000" w:fill="DDEBF7"/>
            <w:vAlign w:val="center"/>
            <w:hideMark/>
          </w:tcPr>
          <w:p w14:paraId="7DC438D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00547 DEL 02/03/2018</w:t>
            </w:r>
          </w:p>
        </w:tc>
        <w:tc>
          <w:tcPr>
            <w:tcW w:w="1281" w:type="dxa"/>
            <w:vMerge w:val="restart"/>
            <w:shd w:val="clear" w:color="000000" w:fill="DDEBF7"/>
            <w:vAlign w:val="center"/>
            <w:hideMark/>
          </w:tcPr>
          <w:p w14:paraId="6BC6D11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SDA-07-2015-7922</w:t>
            </w:r>
          </w:p>
        </w:tc>
        <w:tc>
          <w:tcPr>
            <w:tcW w:w="1971" w:type="dxa"/>
            <w:vMerge w:val="restart"/>
            <w:shd w:val="clear" w:color="000000" w:fill="DDEBF7"/>
            <w:vAlign w:val="center"/>
            <w:hideMark/>
          </w:tcPr>
          <w:p w14:paraId="454FAEB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 Y TRATAMIENTO</w:t>
            </w:r>
          </w:p>
        </w:tc>
        <w:tc>
          <w:tcPr>
            <w:tcW w:w="3642" w:type="dxa"/>
            <w:shd w:val="clear" w:color="000000" w:fill="DDEBF7"/>
            <w:vAlign w:val="center"/>
            <w:hideMark/>
          </w:tcPr>
          <w:p w14:paraId="1CEEF3E8"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ENVASES PLÁSTICOS (ISOTANQUES. IBC´S, GARRAFAS, CANECAS, GALONES, ECT) Y METÁLICOS IMPREGNADOS CON LOS SIGUIENTES RESPEL:</w:t>
            </w:r>
          </w:p>
        </w:tc>
      </w:tr>
      <w:tr w:rsidR="00D65296" w:rsidRPr="00D65296" w14:paraId="70915479" w14:textId="77777777" w:rsidTr="00F36683">
        <w:trPr>
          <w:trHeight w:val="684"/>
        </w:trPr>
        <w:tc>
          <w:tcPr>
            <w:tcW w:w="422" w:type="dxa"/>
            <w:vMerge/>
            <w:vAlign w:val="center"/>
            <w:hideMark/>
          </w:tcPr>
          <w:p w14:paraId="7906DCC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74FBCD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690B7C8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78B6639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817C2C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1297BF7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299A93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3BFCE95C"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 xml:space="preserve">Y41. SOLVENTES ORGÁNICOS HALOGENADOS Y42. DISOLVENTES ORGANICOS CON EXCLUSIÓN DE DISOLVENTES HALOGENADOS </w:t>
            </w:r>
          </w:p>
        </w:tc>
      </w:tr>
      <w:tr w:rsidR="00D65296" w:rsidRPr="00D65296" w14:paraId="438C6017" w14:textId="77777777" w:rsidTr="00F36683">
        <w:trPr>
          <w:trHeight w:val="456"/>
        </w:trPr>
        <w:tc>
          <w:tcPr>
            <w:tcW w:w="422" w:type="dxa"/>
            <w:vMerge/>
            <w:vAlign w:val="center"/>
            <w:hideMark/>
          </w:tcPr>
          <w:p w14:paraId="12628EE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A122CB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64AEDD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392CD7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1DFF8F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85FB75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5B09254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08E7E6C2"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val="es-CO" w:eastAsia="es-CO"/>
              </w:rPr>
              <w:t>A4060. DESECHOS DE MEZCLAS Y EMULSIONES DE ACEITE Y AGUA O DE HIDROCARBUROS Y AGUA</w:t>
            </w:r>
          </w:p>
        </w:tc>
      </w:tr>
      <w:tr w:rsidR="00D65296" w:rsidRPr="00D65296" w14:paraId="02A8863E" w14:textId="77777777" w:rsidTr="00F36683">
        <w:trPr>
          <w:trHeight w:val="912"/>
        </w:trPr>
        <w:tc>
          <w:tcPr>
            <w:tcW w:w="422" w:type="dxa"/>
            <w:vMerge/>
            <w:vAlign w:val="center"/>
            <w:hideMark/>
          </w:tcPr>
          <w:p w14:paraId="7B4F345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8989DB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01E8404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45F72E8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6C19EA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3CEF7B4D"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4A5A19A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7D961B76"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A3170. DESECHOS RESULTANTES DE LA PRODUCCION DE HIDROCARBUROS HALOGENADOS ALIFATICOS (CLOROMETANO, CLORURO DE VINILO, CLORURODE ALILO Y EPICLORIDINA)</w:t>
            </w:r>
          </w:p>
        </w:tc>
      </w:tr>
      <w:tr w:rsidR="00D65296" w:rsidRPr="00D65296" w14:paraId="5DFD12B4" w14:textId="77777777" w:rsidTr="00F36683">
        <w:trPr>
          <w:trHeight w:val="684"/>
        </w:trPr>
        <w:tc>
          <w:tcPr>
            <w:tcW w:w="422" w:type="dxa"/>
            <w:vMerge/>
            <w:vAlign w:val="center"/>
            <w:hideMark/>
          </w:tcPr>
          <w:p w14:paraId="16329C1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2E9BE91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E49FF0F"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67CAA4E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64255CE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869F71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438F9C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78D351FB"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Y12. DESECHOS DE LA PRODUCCION, PREPARACIÓN Y UTILIZACIÓN DE TINTAS, COLORANTES, PIGMENTOS, PINTURAS, LACAS O BARINCES.</w:t>
            </w:r>
          </w:p>
        </w:tc>
      </w:tr>
      <w:tr w:rsidR="00D65296" w:rsidRPr="00D65296" w14:paraId="1DC5E64A" w14:textId="77777777" w:rsidTr="00F36683">
        <w:trPr>
          <w:trHeight w:val="684"/>
        </w:trPr>
        <w:tc>
          <w:tcPr>
            <w:tcW w:w="422" w:type="dxa"/>
            <w:vMerge/>
            <w:vAlign w:val="center"/>
            <w:hideMark/>
          </w:tcPr>
          <w:p w14:paraId="50C35B6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197753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5A7861D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574DA0F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5824D7E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187ABCC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37A85F8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5164A976"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Y13. DESECHOS RESULTANTES DE LA PRODUCCIÓN PREPARACION Y UTILIZACIÓN DE RESINAS, LÁTEX, PLASTIFICANTES O COLAS Y ADHESIVOS.</w:t>
            </w:r>
          </w:p>
        </w:tc>
      </w:tr>
      <w:tr w:rsidR="00D65296" w:rsidRPr="00D65296" w14:paraId="2A6DCAFE" w14:textId="77777777" w:rsidTr="00F36683">
        <w:trPr>
          <w:trHeight w:val="924"/>
        </w:trPr>
        <w:tc>
          <w:tcPr>
            <w:tcW w:w="422" w:type="dxa"/>
            <w:vMerge/>
            <w:vAlign w:val="center"/>
            <w:hideMark/>
          </w:tcPr>
          <w:p w14:paraId="4C20773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148ADDD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2E6C441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A7BE8F1"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EA411D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74CFFA2"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2FF7A8DE"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B161D45"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A4030. DESECHOS RESULTANTES DE LA PRODUCCION PREPARACION Y UTILIZACION DE BIOCIDAS Y PRODUCTOS FARMACEUTICOS CON INCLUSIÓN DE LOS DESECHOS DE PLAGUICIDAS Y HERBICIDAS.</w:t>
            </w:r>
          </w:p>
        </w:tc>
      </w:tr>
      <w:tr w:rsidR="00D65296" w:rsidRPr="00D65296" w14:paraId="71FBA280" w14:textId="77777777" w:rsidTr="00F36683">
        <w:trPr>
          <w:trHeight w:val="1140"/>
        </w:trPr>
        <w:tc>
          <w:tcPr>
            <w:tcW w:w="422" w:type="dxa"/>
            <w:vMerge w:val="restart"/>
            <w:shd w:val="clear" w:color="000000" w:fill="DDEBF7"/>
            <w:vAlign w:val="center"/>
            <w:hideMark/>
          </w:tcPr>
          <w:p w14:paraId="51112D77"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22</w:t>
            </w:r>
          </w:p>
        </w:tc>
        <w:tc>
          <w:tcPr>
            <w:tcW w:w="1861" w:type="dxa"/>
            <w:vMerge w:val="restart"/>
            <w:shd w:val="clear" w:color="000000" w:fill="DDEBF7"/>
            <w:vAlign w:val="center"/>
            <w:hideMark/>
          </w:tcPr>
          <w:p w14:paraId="1B0A1B1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RECIPROIL</w:t>
            </w:r>
          </w:p>
        </w:tc>
        <w:tc>
          <w:tcPr>
            <w:tcW w:w="1151" w:type="dxa"/>
            <w:vMerge w:val="restart"/>
            <w:shd w:val="clear" w:color="000000" w:fill="DDEBF7"/>
            <w:vAlign w:val="center"/>
            <w:hideMark/>
          </w:tcPr>
          <w:p w14:paraId="6DBE8B5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TV124 N 26 - 76/78</w:t>
            </w:r>
          </w:p>
        </w:tc>
        <w:tc>
          <w:tcPr>
            <w:tcW w:w="1142" w:type="dxa"/>
            <w:vMerge w:val="restart"/>
            <w:shd w:val="clear" w:color="000000" w:fill="DDEBF7"/>
            <w:vAlign w:val="center"/>
            <w:hideMark/>
          </w:tcPr>
          <w:p w14:paraId="41F53D3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3403083 3403071</w:t>
            </w:r>
          </w:p>
        </w:tc>
        <w:tc>
          <w:tcPr>
            <w:tcW w:w="1690" w:type="dxa"/>
            <w:vMerge w:val="restart"/>
            <w:shd w:val="clear" w:color="000000" w:fill="DDEBF7"/>
            <w:vAlign w:val="center"/>
            <w:hideMark/>
          </w:tcPr>
          <w:p w14:paraId="783B0787"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1825 DEL 15/10/2006 MODIFICACIÓN RESOLUCIÓN NO 190 DEL 18/01/2011</w:t>
            </w:r>
          </w:p>
        </w:tc>
        <w:tc>
          <w:tcPr>
            <w:tcW w:w="1281" w:type="dxa"/>
            <w:vMerge w:val="restart"/>
            <w:shd w:val="clear" w:color="000000" w:fill="DDEBF7"/>
            <w:vAlign w:val="center"/>
            <w:hideMark/>
          </w:tcPr>
          <w:p w14:paraId="0B9CB2F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DM-07-2005-1112</w:t>
            </w:r>
          </w:p>
        </w:tc>
        <w:tc>
          <w:tcPr>
            <w:tcW w:w="1971" w:type="dxa"/>
            <w:shd w:val="clear" w:color="000000" w:fill="DDEBF7"/>
            <w:vAlign w:val="center"/>
            <w:hideMark/>
          </w:tcPr>
          <w:p w14:paraId="158B71F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Y APROVECHAMIENTO</w:t>
            </w:r>
          </w:p>
        </w:tc>
        <w:tc>
          <w:tcPr>
            <w:tcW w:w="3642" w:type="dxa"/>
            <w:shd w:val="clear" w:color="000000" w:fill="DDEBF7"/>
            <w:vAlign w:val="center"/>
            <w:hideMark/>
          </w:tcPr>
          <w:p w14:paraId="219F292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ACEITES USADOS</w:t>
            </w:r>
          </w:p>
        </w:tc>
      </w:tr>
      <w:tr w:rsidR="00D65296" w:rsidRPr="00D65296" w14:paraId="7E19C825" w14:textId="77777777" w:rsidTr="00F36683">
        <w:trPr>
          <w:trHeight w:val="468"/>
        </w:trPr>
        <w:tc>
          <w:tcPr>
            <w:tcW w:w="422" w:type="dxa"/>
            <w:vMerge/>
            <w:vAlign w:val="center"/>
            <w:hideMark/>
          </w:tcPr>
          <w:p w14:paraId="5D95EBB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5B80451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62E8328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00E6C8A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30AC41D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5B670EDA"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shd w:val="clear" w:color="000000" w:fill="DDEBF7"/>
            <w:vAlign w:val="center"/>
            <w:hideMark/>
          </w:tcPr>
          <w:p w14:paraId="1BB1B18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w:t>
            </w:r>
          </w:p>
        </w:tc>
        <w:tc>
          <w:tcPr>
            <w:tcW w:w="3642" w:type="dxa"/>
            <w:shd w:val="clear" w:color="000000" w:fill="DDEBF7"/>
            <w:vAlign w:val="center"/>
            <w:hideMark/>
          </w:tcPr>
          <w:p w14:paraId="0AF5430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SOLIDOS IMPREGNADOS CON HIDROCARBUROS</w:t>
            </w:r>
          </w:p>
        </w:tc>
      </w:tr>
      <w:tr w:rsidR="00D65296" w:rsidRPr="00D65296" w14:paraId="4CA09DB9" w14:textId="77777777" w:rsidTr="00F36683">
        <w:trPr>
          <w:trHeight w:val="1152"/>
        </w:trPr>
        <w:tc>
          <w:tcPr>
            <w:tcW w:w="422" w:type="dxa"/>
            <w:vMerge/>
            <w:vAlign w:val="center"/>
            <w:hideMark/>
          </w:tcPr>
          <w:p w14:paraId="3E203AC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757B267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107FF5C8"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804BD05"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08D4279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4E004764"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shd w:val="clear" w:color="000000" w:fill="DDEBF7"/>
            <w:vAlign w:val="center"/>
            <w:hideMark/>
          </w:tcPr>
          <w:p w14:paraId="7BBF983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TRATAMIENTO Y DISPOSICIÓN FINAL A TRAVES DE TERCEROS</w:t>
            </w:r>
          </w:p>
        </w:tc>
        <w:tc>
          <w:tcPr>
            <w:tcW w:w="3642" w:type="dxa"/>
            <w:shd w:val="clear" w:color="000000" w:fill="DDEBF7"/>
            <w:vAlign w:val="center"/>
            <w:hideMark/>
          </w:tcPr>
          <w:p w14:paraId="0040AFB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FILTROS USADOS</w:t>
            </w:r>
          </w:p>
        </w:tc>
      </w:tr>
      <w:tr w:rsidR="00D65296" w:rsidRPr="00D65296" w14:paraId="0FC921FD" w14:textId="77777777" w:rsidTr="00F36683">
        <w:trPr>
          <w:trHeight w:val="1512"/>
        </w:trPr>
        <w:tc>
          <w:tcPr>
            <w:tcW w:w="422" w:type="dxa"/>
            <w:shd w:val="clear" w:color="000000" w:fill="DDEBF7"/>
            <w:vAlign w:val="center"/>
            <w:hideMark/>
          </w:tcPr>
          <w:p w14:paraId="48CF912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23</w:t>
            </w:r>
          </w:p>
        </w:tc>
        <w:tc>
          <w:tcPr>
            <w:tcW w:w="1861" w:type="dxa"/>
            <w:shd w:val="clear" w:color="000000" w:fill="DDEBF7"/>
            <w:vAlign w:val="center"/>
            <w:hideMark/>
          </w:tcPr>
          <w:p w14:paraId="5E018B2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SERVICIO GEOLOGICO COLOMBIANO SAS</w:t>
            </w:r>
          </w:p>
        </w:tc>
        <w:tc>
          <w:tcPr>
            <w:tcW w:w="1151" w:type="dxa"/>
            <w:shd w:val="clear" w:color="000000" w:fill="DDEBF7"/>
            <w:vAlign w:val="center"/>
            <w:hideMark/>
          </w:tcPr>
          <w:p w14:paraId="7C44DB5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AK 50 N 26 - 20</w:t>
            </w:r>
          </w:p>
        </w:tc>
        <w:tc>
          <w:tcPr>
            <w:tcW w:w="1142" w:type="dxa"/>
            <w:shd w:val="clear" w:color="000000" w:fill="DDEBF7"/>
            <w:vAlign w:val="center"/>
            <w:hideMark/>
          </w:tcPr>
          <w:p w14:paraId="789EA57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3242279</w:t>
            </w:r>
          </w:p>
        </w:tc>
        <w:tc>
          <w:tcPr>
            <w:tcW w:w="1690" w:type="dxa"/>
            <w:shd w:val="clear" w:color="000000" w:fill="DDEBF7"/>
            <w:vAlign w:val="center"/>
            <w:hideMark/>
          </w:tcPr>
          <w:p w14:paraId="793DB2F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3326 DEL 01/11/2007 RESOLUCIÓN NO 010 DEL 15/10/2008</w:t>
            </w:r>
          </w:p>
        </w:tc>
        <w:tc>
          <w:tcPr>
            <w:tcW w:w="1281" w:type="dxa"/>
            <w:shd w:val="clear" w:color="000000" w:fill="DDEBF7"/>
            <w:vAlign w:val="center"/>
            <w:hideMark/>
          </w:tcPr>
          <w:p w14:paraId="4F08BD7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DM-06-2006-2325 DM-05-2001-1624</w:t>
            </w:r>
          </w:p>
        </w:tc>
        <w:tc>
          <w:tcPr>
            <w:tcW w:w="1971" w:type="dxa"/>
            <w:shd w:val="clear" w:color="000000" w:fill="DDEBF7"/>
            <w:vAlign w:val="center"/>
            <w:hideMark/>
          </w:tcPr>
          <w:p w14:paraId="1D59A6E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w:t>
            </w:r>
          </w:p>
        </w:tc>
        <w:tc>
          <w:tcPr>
            <w:tcW w:w="3642" w:type="dxa"/>
            <w:shd w:val="clear" w:color="000000" w:fill="DDEBF7"/>
            <w:vAlign w:val="center"/>
            <w:hideMark/>
          </w:tcPr>
          <w:p w14:paraId="1364742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FUENTES RADIOACTIVAS EN DESUSO</w:t>
            </w:r>
          </w:p>
        </w:tc>
      </w:tr>
      <w:tr w:rsidR="00D65296" w:rsidRPr="00D65296" w14:paraId="49E310E6" w14:textId="77777777" w:rsidTr="00F36683">
        <w:trPr>
          <w:trHeight w:val="1512"/>
        </w:trPr>
        <w:tc>
          <w:tcPr>
            <w:tcW w:w="422" w:type="dxa"/>
            <w:shd w:val="clear" w:color="000000" w:fill="DDEBF7"/>
            <w:vAlign w:val="center"/>
            <w:hideMark/>
          </w:tcPr>
          <w:p w14:paraId="3229994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24</w:t>
            </w:r>
          </w:p>
        </w:tc>
        <w:tc>
          <w:tcPr>
            <w:tcW w:w="1861" w:type="dxa"/>
            <w:shd w:val="clear" w:color="000000" w:fill="DDEBF7"/>
            <w:vAlign w:val="center"/>
            <w:hideMark/>
          </w:tcPr>
          <w:p w14:paraId="00E97B9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SERVICIO NACIONAL DE APRENDIZAJE SENA</w:t>
            </w:r>
          </w:p>
        </w:tc>
        <w:tc>
          <w:tcPr>
            <w:tcW w:w="1151" w:type="dxa"/>
            <w:shd w:val="clear" w:color="000000" w:fill="DDEBF7"/>
            <w:vAlign w:val="center"/>
            <w:hideMark/>
          </w:tcPr>
          <w:p w14:paraId="1836A73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89 a No.64C- 45</w:t>
            </w:r>
          </w:p>
        </w:tc>
        <w:tc>
          <w:tcPr>
            <w:tcW w:w="1142" w:type="dxa"/>
            <w:shd w:val="clear" w:color="000000" w:fill="DDEBF7"/>
            <w:vAlign w:val="center"/>
            <w:hideMark/>
          </w:tcPr>
          <w:p w14:paraId="03BAE47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5960050</w:t>
            </w:r>
          </w:p>
        </w:tc>
        <w:tc>
          <w:tcPr>
            <w:tcW w:w="1690" w:type="dxa"/>
            <w:shd w:val="clear" w:color="000000" w:fill="DDEBF7"/>
            <w:vAlign w:val="center"/>
            <w:hideMark/>
          </w:tcPr>
          <w:p w14:paraId="33DC9B7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3565 DEL 13/11/2018</w:t>
            </w:r>
          </w:p>
        </w:tc>
        <w:tc>
          <w:tcPr>
            <w:tcW w:w="1281" w:type="dxa"/>
            <w:shd w:val="clear" w:color="000000" w:fill="DDEBF7"/>
            <w:vAlign w:val="center"/>
            <w:hideMark/>
          </w:tcPr>
          <w:p w14:paraId="3145E73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SDA-07-2014-1384</w:t>
            </w:r>
          </w:p>
        </w:tc>
        <w:tc>
          <w:tcPr>
            <w:tcW w:w="1971" w:type="dxa"/>
            <w:shd w:val="clear" w:color="000000" w:fill="DDEBF7"/>
            <w:vAlign w:val="center"/>
            <w:hideMark/>
          </w:tcPr>
          <w:p w14:paraId="61C3C7D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TRATAMIENTO, APROVECHAMIENTO (RECUPERACION)</w:t>
            </w:r>
          </w:p>
        </w:tc>
        <w:tc>
          <w:tcPr>
            <w:tcW w:w="3642" w:type="dxa"/>
            <w:shd w:val="clear" w:color="000000" w:fill="DDEBF7"/>
            <w:vAlign w:val="center"/>
            <w:hideMark/>
          </w:tcPr>
          <w:p w14:paraId="2ED559C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GASES REFRIGERANTES TIPO CFC R12, R22, R- 134A, R-401A, R-401B, R-402A, R-402B, R-404A, R-407C, R-408A, R-409A, R-410A, R-410B, R-411A, R-411B, R-412A, R-414A, R-414B, R-416A, R-500, R-502.</w:t>
            </w:r>
          </w:p>
        </w:tc>
      </w:tr>
      <w:tr w:rsidR="00D65296" w:rsidRPr="00D65296" w14:paraId="75351E17" w14:textId="77777777" w:rsidTr="00F36683">
        <w:trPr>
          <w:trHeight w:val="1188"/>
        </w:trPr>
        <w:tc>
          <w:tcPr>
            <w:tcW w:w="422" w:type="dxa"/>
            <w:shd w:val="clear" w:color="000000" w:fill="DDEBF7"/>
            <w:vAlign w:val="center"/>
            <w:hideMark/>
          </w:tcPr>
          <w:p w14:paraId="270C11F6"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25</w:t>
            </w:r>
          </w:p>
        </w:tc>
        <w:tc>
          <w:tcPr>
            <w:tcW w:w="1861" w:type="dxa"/>
            <w:shd w:val="clear" w:color="000000" w:fill="DDEBF7"/>
            <w:vAlign w:val="center"/>
            <w:hideMark/>
          </w:tcPr>
          <w:p w14:paraId="1519CC02"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SITEKOL REFINNING SAS</w:t>
            </w:r>
          </w:p>
        </w:tc>
        <w:tc>
          <w:tcPr>
            <w:tcW w:w="1151" w:type="dxa"/>
            <w:shd w:val="clear" w:color="000000" w:fill="DDEBF7"/>
            <w:vAlign w:val="center"/>
            <w:hideMark/>
          </w:tcPr>
          <w:p w14:paraId="19B420B3"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106 N 15 A - 25 INT 3 MZ 5 BG 15 Y 17</w:t>
            </w:r>
          </w:p>
        </w:tc>
        <w:tc>
          <w:tcPr>
            <w:tcW w:w="1142" w:type="dxa"/>
            <w:shd w:val="clear" w:color="000000" w:fill="DDEBF7"/>
            <w:vAlign w:val="center"/>
            <w:hideMark/>
          </w:tcPr>
          <w:p w14:paraId="2E5740CE"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5739976</w:t>
            </w:r>
          </w:p>
        </w:tc>
        <w:tc>
          <w:tcPr>
            <w:tcW w:w="1690" w:type="dxa"/>
            <w:shd w:val="clear" w:color="000000" w:fill="DDEBF7"/>
            <w:vAlign w:val="center"/>
            <w:hideMark/>
          </w:tcPr>
          <w:p w14:paraId="645DE724"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03477 del 03/12/2019</w:t>
            </w:r>
          </w:p>
        </w:tc>
        <w:tc>
          <w:tcPr>
            <w:tcW w:w="1281" w:type="dxa"/>
            <w:shd w:val="clear" w:color="000000" w:fill="DDEBF7"/>
            <w:vAlign w:val="center"/>
            <w:hideMark/>
          </w:tcPr>
          <w:p w14:paraId="017934C9"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SDA-07-2014-2219</w:t>
            </w:r>
          </w:p>
        </w:tc>
        <w:tc>
          <w:tcPr>
            <w:tcW w:w="1971" w:type="dxa"/>
            <w:shd w:val="clear" w:color="000000" w:fill="DDEBF7"/>
            <w:vAlign w:val="center"/>
            <w:hideMark/>
          </w:tcPr>
          <w:p w14:paraId="21EABB4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w:t>
            </w:r>
          </w:p>
        </w:tc>
        <w:tc>
          <w:tcPr>
            <w:tcW w:w="3642" w:type="dxa"/>
            <w:shd w:val="clear" w:color="000000" w:fill="DDEBF7"/>
            <w:vAlign w:val="center"/>
            <w:hideMark/>
          </w:tcPr>
          <w:p w14:paraId="451FEF8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RESIDUOS DE TARJETAS DE CIRCUITO IMPRESO</w:t>
            </w:r>
          </w:p>
        </w:tc>
      </w:tr>
      <w:tr w:rsidR="00D65296" w:rsidRPr="00D65296" w14:paraId="4023F012" w14:textId="77777777" w:rsidTr="00F36683">
        <w:trPr>
          <w:trHeight w:val="1884"/>
        </w:trPr>
        <w:tc>
          <w:tcPr>
            <w:tcW w:w="422" w:type="dxa"/>
            <w:shd w:val="clear" w:color="000000" w:fill="DDEBF7"/>
            <w:vAlign w:val="center"/>
            <w:hideMark/>
          </w:tcPr>
          <w:p w14:paraId="11D04D3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lastRenderedPageBreak/>
              <w:t>26</w:t>
            </w:r>
          </w:p>
        </w:tc>
        <w:tc>
          <w:tcPr>
            <w:tcW w:w="1861" w:type="dxa"/>
            <w:shd w:val="clear" w:color="000000" w:fill="DDEBF7"/>
            <w:vAlign w:val="center"/>
            <w:hideMark/>
          </w:tcPr>
          <w:p w14:paraId="7F302B25"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TRATAR AMBIENTAL SAS</w:t>
            </w:r>
          </w:p>
        </w:tc>
        <w:tc>
          <w:tcPr>
            <w:tcW w:w="1151" w:type="dxa"/>
            <w:shd w:val="clear" w:color="000000" w:fill="DDEBF7"/>
            <w:vAlign w:val="center"/>
            <w:hideMark/>
          </w:tcPr>
          <w:p w14:paraId="75F432A8"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KR 80 N 16 D - 11</w:t>
            </w:r>
          </w:p>
        </w:tc>
        <w:tc>
          <w:tcPr>
            <w:tcW w:w="1142" w:type="dxa"/>
            <w:shd w:val="clear" w:color="000000" w:fill="DDEBF7"/>
            <w:vAlign w:val="center"/>
            <w:hideMark/>
          </w:tcPr>
          <w:p w14:paraId="34485FE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4383403</w:t>
            </w:r>
          </w:p>
        </w:tc>
        <w:tc>
          <w:tcPr>
            <w:tcW w:w="1690" w:type="dxa"/>
            <w:shd w:val="clear" w:color="000000" w:fill="DDEBF7"/>
            <w:vAlign w:val="center"/>
            <w:hideMark/>
          </w:tcPr>
          <w:p w14:paraId="5794DB8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2848 DEL 16/12/2015 CESIÓN RESOLUCIÓN NO 8650 DEL 03/12/2009 DE DOMINGUEZ SANCHEZ S.A.</w:t>
            </w:r>
          </w:p>
        </w:tc>
        <w:tc>
          <w:tcPr>
            <w:tcW w:w="1281" w:type="dxa"/>
            <w:shd w:val="clear" w:color="000000" w:fill="DDEBF7"/>
            <w:vAlign w:val="center"/>
            <w:hideMark/>
          </w:tcPr>
          <w:p w14:paraId="04B7322D"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SDA-07-2003-2006</w:t>
            </w:r>
          </w:p>
        </w:tc>
        <w:tc>
          <w:tcPr>
            <w:tcW w:w="1971" w:type="dxa"/>
            <w:shd w:val="clear" w:color="000000" w:fill="DDEBF7"/>
            <w:vAlign w:val="center"/>
            <w:hideMark/>
          </w:tcPr>
          <w:p w14:paraId="030C913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Y TRATAMIENTO</w:t>
            </w:r>
          </w:p>
        </w:tc>
        <w:tc>
          <w:tcPr>
            <w:tcW w:w="3642" w:type="dxa"/>
            <w:shd w:val="clear" w:color="000000" w:fill="DDEBF7"/>
            <w:vAlign w:val="center"/>
            <w:hideMark/>
          </w:tcPr>
          <w:p w14:paraId="142A91B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LODOS HIDROCARBURADOS - BORRAS- AGUAS HIDROCARBURADAS</w:t>
            </w:r>
          </w:p>
        </w:tc>
      </w:tr>
      <w:tr w:rsidR="00D65296" w:rsidRPr="00D65296" w14:paraId="3C163737" w14:textId="77777777" w:rsidTr="00F36683">
        <w:trPr>
          <w:trHeight w:val="456"/>
        </w:trPr>
        <w:tc>
          <w:tcPr>
            <w:tcW w:w="422" w:type="dxa"/>
            <w:vMerge w:val="restart"/>
            <w:shd w:val="clear" w:color="000000" w:fill="DDEBF7"/>
            <w:vAlign w:val="center"/>
            <w:hideMark/>
          </w:tcPr>
          <w:p w14:paraId="3DBDB8EF"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27</w:t>
            </w:r>
          </w:p>
        </w:tc>
        <w:tc>
          <w:tcPr>
            <w:tcW w:w="1861" w:type="dxa"/>
            <w:vMerge w:val="restart"/>
            <w:shd w:val="clear" w:color="000000" w:fill="DDEBF7"/>
            <w:vAlign w:val="center"/>
            <w:hideMark/>
          </w:tcPr>
          <w:p w14:paraId="326C6CDC" w14:textId="77777777" w:rsidR="00D65296" w:rsidRPr="00D65296" w:rsidRDefault="00D65296" w:rsidP="00D65296">
            <w:pPr>
              <w:widowControl/>
              <w:autoSpaceDE/>
              <w:autoSpaceDN/>
              <w:jc w:val="center"/>
              <w:rPr>
                <w:rFonts w:eastAsia="Times New Roman" w:cs="Calibri"/>
                <w:color w:val="000000"/>
                <w:sz w:val="18"/>
                <w:szCs w:val="18"/>
                <w:lang w:val="en-US" w:eastAsia="es-CO"/>
              </w:rPr>
            </w:pPr>
            <w:r w:rsidRPr="00D65296">
              <w:rPr>
                <w:rFonts w:eastAsia="Times New Roman" w:cs="Calibri"/>
                <w:color w:val="000000"/>
                <w:sz w:val="18"/>
                <w:szCs w:val="18"/>
                <w:lang w:val="en-US" w:eastAsia="es-CO"/>
              </w:rPr>
              <w:t>WESTECH RECYCLERS OF LATIN AMERICA SAS</w:t>
            </w:r>
          </w:p>
        </w:tc>
        <w:tc>
          <w:tcPr>
            <w:tcW w:w="1151" w:type="dxa"/>
            <w:vMerge w:val="restart"/>
            <w:shd w:val="clear" w:color="000000" w:fill="DDEBF7"/>
            <w:vAlign w:val="center"/>
            <w:hideMark/>
          </w:tcPr>
          <w:p w14:paraId="04990B11"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ACL 6 N 47 - 58 INT 1 PISO 1</w:t>
            </w:r>
          </w:p>
        </w:tc>
        <w:tc>
          <w:tcPr>
            <w:tcW w:w="1142" w:type="dxa"/>
            <w:vMerge w:val="restart"/>
            <w:shd w:val="clear" w:color="000000" w:fill="DDEBF7"/>
            <w:vAlign w:val="center"/>
            <w:hideMark/>
          </w:tcPr>
          <w:p w14:paraId="7E4A482A"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7590770</w:t>
            </w:r>
          </w:p>
        </w:tc>
        <w:tc>
          <w:tcPr>
            <w:tcW w:w="1690" w:type="dxa"/>
            <w:vMerge w:val="restart"/>
            <w:shd w:val="clear" w:color="000000" w:fill="DDEBF7"/>
            <w:vAlign w:val="center"/>
            <w:hideMark/>
          </w:tcPr>
          <w:p w14:paraId="02BF6DEB"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RESOLUCIÓN NO 1705 DEL 30/09/2013</w:t>
            </w:r>
          </w:p>
        </w:tc>
        <w:tc>
          <w:tcPr>
            <w:tcW w:w="1281" w:type="dxa"/>
            <w:vMerge w:val="restart"/>
            <w:shd w:val="clear" w:color="000000" w:fill="DDEBF7"/>
            <w:vAlign w:val="center"/>
            <w:hideMark/>
          </w:tcPr>
          <w:p w14:paraId="04E89130"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SDA-07-2013-35</w:t>
            </w:r>
          </w:p>
        </w:tc>
        <w:tc>
          <w:tcPr>
            <w:tcW w:w="1971" w:type="dxa"/>
            <w:vMerge w:val="restart"/>
            <w:shd w:val="clear" w:color="000000" w:fill="DDEBF7"/>
            <w:vAlign w:val="center"/>
            <w:hideMark/>
          </w:tcPr>
          <w:p w14:paraId="6916967C" w14:textId="77777777" w:rsidR="00D65296" w:rsidRPr="00D65296" w:rsidRDefault="00D65296" w:rsidP="00D65296">
            <w:pPr>
              <w:widowControl/>
              <w:autoSpaceDE/>
              <w:autoSpaceDN/>
              <w:jc w:val="center"/>
              <w:rPr>
                <w:rFonts w:eastAsia="Times New Roman" w:cs="Calibri"/>
                <w:color w:val="000000"/>
                <w:sz w:val="18"/>
                <w:szCs w:val="18"/>
                <w:lang w:val="es-CO" w:eastAsia="es-CO"/>
              </w:rPr>
            </w:pPr>
            <w:r w:rsidRPr="00D65296">
              <w:rPr>
                <w:rFonts w:eastAsia="Times New Roman" w:cs="Calibri"/>
                <w:color w:val="000000"/>
                <w:sz w:val="18"/>
                <w:szCs w:val="18"/>
                <w:lang w:eastAsia="es-CO"/>
              </w:rPr>
              <w:t>ALMACENAMIENTO APROVECHAMIENTO Y DISPOSICIÓN FINAL A TRAVES DE TERCEROS</w:t>
            </w:r>
          </w:p>
        </w:tc>
        <w:tc>
          <w:tcPr>
            <w:tcW w:w="3642" w:type="dxa"/>
            <w:shd w:val="clear" w:color="000000" w:fill="DDEBF7"/>
            <w:vAlign w:val="center"/>
            <w:hideMark/>
          </w:tcPr>
          <w:p w14:paraId="2297FEC9"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RESIDUOS DE APARATOS ELECTRICOS Y ELECTRÓNICOS -RAEE:</w:t>
            </w:r>
          </w:p>
        </w:tc>
      </w:tr>
      <w:tr w:rsidR="00D65296" w:rsidRPr="00D65296" w14:paraId="452E2D9B" w14:textId="77777777" w:rsidTr="00F36683">
        <w:trPr>
          <w:trHeight w:val="1380"/>
        </w:trPr>
        <w:tc>
          <w:tcPr>
            <w:tcW w:w="422" w:type="dxa"/>
            <w:vMerge/>
            <w:vAlign w:val="center"/>
            <w:hideMark/>
          </w:tcPr>
          <w:p w14:paraId="3B511CC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31CA22C3"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32A46137"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673254A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10E70E3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vAlign w:val="center"/>
            <w:hideMark/>
          </w:tcPr>
          <w:p w14:paraId="0B195BF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66EA534B"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468A5D68" w14:textId="77777777"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PEQUEÑOS ELECTRODOMESTICOS, EQUIPOS INFORMÁTICOS Y DE TELECOMUNICACIONES, APARATOS ELECTRICOS DE CONSUMO, HERRAMIENTAS ELECTRICAS Y ELECTRÓNICAS, JUGUETES, EQUIPOS DEPORTIVOS Y DE TIEMPO LIBRE.</w:t>
            </w:r>
          </w:p>
        </w:tc>
      </w:tr>
      <w:tr w:rsidR="00D65296" w:rsidRPr="00D65296" w14:paraId="79089C58" w14:textId="77777777" w:rsidTr="00F36683">
        <w:trPr>
          <w:trHeight w:val="70"/>
        </w:trPr>
        <w:tc>
          <w:tcPr>
            <w:tcW w:w="422" w:type="dxa"/>
            <w:vMerge/>
            <w:vAlign w:val="center"/>
            <w:hideMark/>
          </w:tcPr>
          <w:p w14:paraId="4F8C9EE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861" w:type="dxa"/>
            <w:vMerge/>
            <w:vAlign w:val="center"/>
            <w:hideMark/>
          </w:tcPr>
          <w:p w14:paraId="60B927C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51" w:type="dxa"/>
            <w:vMerge/>
            <w:vAlign w:val="center"/>
            <w:hideMark/>
          </w:tcPr>
          <w:p w14:paraId="3A382D60"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142" w:type="dxa"/>
            <w:vMerge/>
            <w:vAlign w:val="center"/>
            <w:hideMark/>
          </w:tcPr>
          <w:p w14:paraId="1831902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690" w:type="dxa"/>
            <w:vMerge/>
            <w:vAlign w:val="center"/>
            <w:hideMark/>
          </w:tcPr>
          <w:p w14:paraId="4074A8B9"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281" w:type="dxa"/>
            <w:vMerge/>
            <w:shd w:val="clear" w:color="auto" w:fill="DBE5F1" w:themeFill="accent1" w:themeFillTint="33"/>
            <w:vAlign w:val="center"/>
            <w:hideMark/>
          </w:tcPr>
          <w:p w14:paraId="567998A6"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1971" w:type="dxa"/>
            <w:vMerge/>
            <w:vAlign w:val="center"/>
            <w:hideMark/>
          </w:tcPr>
          <w:p w14:paraId="11E1F12C" w14:textId="77777777" w:rsidR="00D65296" w:rsidRPr="00D65296" w:rsidRDefault="00D65296" w:rsidP="00D65296">
            <w:pPr>
              <w:widowControl/>
              <w:autoSpaceDE/>
              <w:autoSpaceDN/>
              <w:rPr>
                <w:rFonts w:eastAsia="Times New Roman" w:cs="Calibri"/>
                <w:color w:val="000000"/>
                <w:sz w:val="18"/>
                <w:szCs w:val="18"/>
                <w:lang w:val="es-CO" w:eastAsia="es-CO"/>
              </w:rPr>
            </w:pPr>
          </w:p>
        </w:tc>
        <w:tc>
          <w:tcPr>
            <w:tcW w:w="3642" w:type="dxa"/>
            <w:shd w:val="clear" w:color="000000" w:fill="DDEBF7"/>
            <w:vAlign w:val="center"/>
            <w:hideMark/>
          </w:tcPr>
          <w:p w14:paraId="23EDE8CC" w14:textId="1CB62796"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val="es-CO" w:eastAsia="es-CO"/>
              </w:rPr>
              <w:t xml:space="preserve">METALICOS, OXIDOS E HIDROXIDOS DE ZINC, MANGANESO, CROMO III, COBRE Y OTROS METALES PESADOS, SALES Y SUSTANCIAS QUÍMICAS DEL PROCESO DE CURTIDO DE PIELES, SALES DE IMPREGNADO DE LA MADERA, SALES PARA ENDURECIMIENTO DEL ACERO, CLORUROS Y SULFUROS CON METALES PESADOS, SALES CON CONTENIDO NOCIVO DE CIANURO, CAL CON CONTENIDO DE ARSENICO, HIDROFLORURO DE AMONIO, RESIDUOS DE PLAGUICIDAS, RESIDUOS DE DESINFECTANTES,  RESIDUOS  DE  LA INDUSTRIA  FARMACEUTICA.,  PRODUCTOS FARMACEUTICOS CADUCOS, DETERGENTES, TENSOACTIVOS, RESIDUOS QUÍMICOS DE LABORATORIOS, GRASAS Y CERAS, RESIDUOS SÓLIDOS EMPAPADOS DE ACEITE Y GRASA, EMULSIONES BILUMINOSAS, LODOS CON COMBUSTIBLE, LODOS CON LUBRICANTES, RESIDUOS DE LA REFINACIÓN DE ACEITES USADOS, RESIDUOS DEL ALQUITRAN, LODOS CON SOLVENTES ORGANICOS HALOGENADOS, PINTURAS Y BARNICO RESIDUALES, LODOS DE PINTURAS Y BARNICES, RESIDUOS PLASTICOS NO ENDURECIDOS, ABLANDADORES HALOGENADOS, ABLANDADORES NO </w:t>
            </w:r>
            <w:r w:rsidRPr="00D65296">
              <w:rPr>
                <w:rFonts w:eastAsia="Times New Roman" w:cs="Calibri"/>
                <w:color w:val="000000"/>
                <w:sz w:val="18"/>
                <w:szCs w:val="18"/>
                <w:lang w:val="es-CO" w:eastAsia="es-CO"/>
              </w:rPr>
              <w:lastRenderedPageBreak/>
              <w:t>HALOGENADOS</w:t>
            </w:r>
          </w:p>
        </w:tc>
      </w:tr>
      <w:tr w:rsidR="00D65296" w:rsidRPr="00D65296" w14:paraId="6808AC01" w14:textId="77777777" w:rsidTr="00F36683">
        <w:trPr>
          <w:trHeight w:val="228"/>
        </w:trPr>
        <w:tc>
          <w:tcPr>
            <w:tcW w:w="13160" w:type="dxa"/>
            <w:gridSpan w:val="8"/>
            <w:shd w:val="clear" w:color="000000" w:fill="DDEBF7"/>
            <w:vAlign w:val="center"/>
            <w:hideMark/>
          </w:tcPr>
          <w:p w14:paraId="2D7B235F"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lastRenderedPageBreak/>
              <w:t>NOTA:</w:t>
            </w:r>
          </w:p>
        </w:tc>
      </w:tr>
      <w:tr w:rsidR="00D65296" w:rsidRPr="00D65296" w14:paraId="4C192931" w14:textId="77777777" w:rsidTr="00F36683">
        <w:trPr>
          <w:trHeight w:val="912"/>
        </w:trPr>
        <w:tc>
          <w:tcPr>
            <w:tcW w:w="13160" w:type="dxa"/>
            <w:gridSpan w:val="8"/>
            <w:shd w:val="clear" w:color="000000" w:fill="DDEBF7"/>
            <w:vAlign w:val="center"/>
            <w:hideMark/>
          </w:tcPr>
          <w:p w14:paraId="2FBBA0EB" w14:textId="5056FE2B" w:rsidR="00D65296" w:rsidRPr="00D65296" w:rsidRDefault="00D65296" w:rsidP="00D65296">
            <w:pPr>
              <w:widowControl/>
              <w:autoSpaceDE/>
              <w:autoSpaceDN/>
              <w:jc w:val="both"/>
              <w:rPr>
                <w:rFonts w:eastAsia="Times New Roman" w:cs="Calibri"/>
                <w:color w:val="000000"/>
                <w:sz w:val="18"/>
                <w:szCs w:val="18"/>
                <w:lang w:val="es-CO" w:eastAsia="es-CO"/>
              </w:rPr>
            </w:pPr>
            <w:r w:rsidRPr="00D65296">
              <w:rPr>
                <w:rFonts w:eastAsia="Times New Roman" w:cs="Calibri"/>
                <w:color w:val="000000"/>
                <w:sz w:val="18"/>
                <w:szCs w:val="18"/>
                <w:lang w:eastAsia="es-CO"/>
              </w:rPr>
              <w:t>1. SE INFORMA A LOS INTERESADOS QUE LOS ACTOS ADMINISTRATIVOS (RESOLUCIONES Y AUTOS) RELACIONADOS EN LA PRESENTE TABLA, PUEDEN SER CONSULTADOS EN EL BOLETIN LEGAL DEL SERVICIO WEB DE LA SECRETARIA DISTRITAL DE AMBIENTE, INGRESANDO A TRAVES DE LA PAGINA www.ambientebogota.gov.co, EN EL VINCULO “BOLETIN LEGAL” O A TRAVES DEL ENLACE http://190.27.245.106/BLA/boletinlegal/index.php</w:t>
            </w:r>
          </w:p>
        </w:tc>
      </w:tr>
      <w:tr w:rsidR="00D65296" w:rsidRPr="00D65296" w14:paraId="5CCCCBF8" w14:textId="77777777" w:rsidTr="00F36683">
        <w:trPr>
          <w:trHeight w:val="684"/>
        </w:trPr>
        <w:tc>
          <w:tcPr>
            <w:tcW w:w="13160" w:type="dxa"/>
            <w:gridSpan w:val="8"/>
            <w:shd w:val="clear" w:color="000000" w:fill="DDEBF7"/>
            <w:vAlign w:val="center"/>
            <w:hideMark/>
          </w:tcPr>
          <w:p w14:paraId="7C4E2420"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2. IGUALMENTE LOS EXPEDIENTES DE LAS SOCIEDADES RELACIONADA EN LA TABLA ANTERIOR, ANTERIOR, PUEDEN SER CONSULTADOS EN LAS VENTANILLAS DE ATENCIÓN AL USUARIO DE LA SECRETARIA DISTRITAL DE AMBIENTE UBICADA EN LA AVENIDA CARACAS N 54 - 38 EN JORNADA CONTINUA DE 8:00 AM - 5:00 PM</w:t>
            </w:r>
          </w:p>
        </w:tc>
      </w:tr>
      <w:tr w:rsidR="00D65296" w:rsidRPr="00D65296" w14:paraId="703DF10A" w14:textId="77777777" w:rsidTr="00F36683">
        <w:trPr>
          <w:trHeight w:val="240"/>
        </w:trPr>
        <w:tc>
          <w:tcPr>
            <w:tcW w:w="13160" w:type="dxa"/>
            <w:gridSpan w:val="8"/>
            <w:shd w:val="clear" w:color="000000" w:fill="DDEBF7"/>
            <w:vAlign w:val="center"/>
            <w:hideMark/>
          </w:tcPr>
          <w:p w14:paraId="37B9DC1C" w14:textId="77777777" w:rsidR="00D65296" w:rsidRPr="00D65296" w:rsidRDefault="00D65296" w:rsidP="00D65296">
            <w:pPr>
              <w:widowControl/>
              <w:autoSpaceDE/>
              <w:autoSpaceDN/>
              <w:rPr>
                <w:rFonts w:eastAsia="Times New Roman" w:cs="Calibri"/>
                <w:color w:val="000000"/>
                <w:sz w:val="18"/>
                <w:szCs w:val="18"/>
                <w:lang w:val="es-CO" w:eastAsia="es-CO"/>
              </w:rPr>
            </w:pPr>
            <w:r w:rsidRPr="00D65296">
              <w:rPr>
                <w:rFonts w:eastAsia="Times New Roman" w:cs="Calibri"/>
                <w:color w:val="000000"/>
                <w:sz w:val="18"/>
                <w:szCs w:val="18"/>
                <w:lang w:eastAsia="es-CO"/>
              </w:rPr>
              <w:t>3. EN EL ANEXO NO 1. SE PUEDE VERIFICAR LA CLASIFICACIÓN NFPA QUE SE CITA EN EL PRESENTE CUADRO</w:t>
            </w:r>
          </w:p>
        </w:tc>
      </w:tr>
    </w:tbl>
    <w:p w14:paraId="39D0E8E7" w14:textId="77777777" w:rsidR="00D77F88" w:rsidRPr="00B8115D" w:rsidRDefault="00D77F88">
      <w:pPr>
        <w:rPr>
          <w:lang w:val="es-CO"/>
        </w:rPr>
      </w:pPr>
    </w:p>
    <w:sectPr w:rsidR="00D77F88" w:rsidRPr="00B8115D">
      <w:pgSz w:w="15840" w:h="12240" w:orient="landscape"/>
      <w:pgMar w:top="1140" w:right="11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67687"/>
    <w:rsid w:val="001D07B1"/>
    <w:rsid w:val="00867687"/>
    <w:rsid w:val="00A5071D"/>
    <w:rsid w:val="00B8115D"/>
    <w:rsid w:val="00BD795E"/>
    <w:rsid w:val="00CE4C81"/>
    <w:rsid w:val="00D65296"/>
    <w:rsid w:val="00D77F88"/>
    <w:rsid w:val="00D92E98"/>
    <w:rsid w:val="00F366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DEBE"/>
  <w15:docId w15:val="{728141A7-2D03-4050-AE73-A14B2CDA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semiHidden/>
    <w:unhideWhenUsed/>
    <w:rsid w:val="00D65296"/>
    <w:rPr>
      <w:color w:val="0563C1"/>
      <w:u w:val="single"/>
    </w:rPr>
  </w:style>
  <w:style w:type="character" w:styleId="Hipervnculovisitado">
    <w:name w:val="FollowedHyperlink"/>
    <w:basedOn w:val="Fuentedeprrafopredeter"/>
    <w:uiPriority w:val="99"/>
    <w:semiHidden/>
    <w:unhideWhenUsed/>
    <w:rsid w:val="00D65296"/>
    <w:rPr>
      <w:color w:val="954F72"/>
      <w:u w:val="single"/>
    </w:rPr>
  </w:style>
  <w:style w:type="paragraph" w:customStyle="1" w:styleId="msonormal0">
    <w:name w:val="msonormal"/>
    <w:basedOn w:val="Normal"/>
    <w:rsid w:val="00D6529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xl65">
    <w:name w:val="xl65"/>
    <w:basedOn w:val="Normal"/>
    <w:rsid w:val="00D65296"/>
    <w:pPr>
      <w:widowControl/>
      <w:pBdr>
        <w:left w:val="single" w:sz="8" w:space="0" w:color="000000"/>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66">
    <w:name w:val="xl66"/>
    <w:basedOn w:val="Normal"/>
    <w:rsid w:val="00D65296"/>
    <w:pPr>
      <w:widowControl/>
      <w:pBdr>
        <w:left w:val="single" w:sz="8" w:space="0" w:color="000000"/>
        <w:bottom w:val="single" w:sz="8" w:space="0" w:color="000000"/>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67">
    <w:name w:val="xl67"/>
    <w:basedOn w:val="Normal"/>
    <w:rsid w:val="00D65296"/>
    <w:pPr>
      <w:widowControl/>
      <w:pBdr>
        <w:right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68">
    <w:name w:val="xl68"/>
    <w:basedOn w:val="Normal"/>
    <w:rsid w:val="00D65296"/>
    <w:pPr>
      <w:widowControl/>
      <w:pBdr>
        <w:top w:val="single" w:sz="8" w:space="0" w:color="auto"/>
        <w:left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69">
    <w:name w:val="xl69"/>
    <w:basedOn w:val="Normal"/>
    <w:rsid w:val="00D65296"/>
    <w:pPr>
      <w:widowControl/>
      <w:pBdr>
        <w:top w:val="single" w:sz="8" w:space="0" w:color="auto"/>
        <w:left w:val="single" w:sz="8" w:space="0" w:color="000000"/>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70">
    <w:name w:val="xl70"/>
    <w:basedOn w:val="Normal"/>
    <w:rsid w:val="00D65296"/>
    <w:pPr>
      <w:widowControl/>
      <w:pBdr>
        <w:top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71">
    <w:name w:val="xl71"/>
    <w:basedOn w:val="Normal"/>
    <w:rsid w:val="00D65296"/>
    <w:pPr>
      <w:widowControl/>
      <w:pBdr>
        <w:top w:val="single" w:sz="8" w:space="0" w:color="auto"/>
        <w:left w:val="single" w:sz="8" w:space="0" w:color="000000"/>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72">
    <w:name w:val="xl72"/>
    <w:basedOn w:val="Normal"/>
    <w:rsid w:val="00D65296"/>
    <w:pPr>
      <w:widowControl/>
      <w:pBdr>
        <w:left w:val="single" w:sz="8" w:space="0" w:color="auto"/>
        <w:bottom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73">
    <w:name w:val="xl73"/>
    <w:basedOn w:val="Normal"/>
    <w:rsid w:val="00D65296"/>
    <w:pPr>
      <w:widowControl/>
      <w:pBdr>
        <w:left w:val="single" w:sz="8" w:space="0" w:color="000000"/>
        <w:bottom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74">
    <w:name w:val="xl74"/>
    <w:basedOn w:val="Normal"/>
    <w:rsid w:val="00D65296"/>
    <w:pPr>
      <w:widowControl/>
      <w:pBdr>
        <w:bottom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75">
    <w:name w:val="xl75"/>
    <w:basedOn w:val="Normal"/>
    <w:rsid w:val="00D65296"/>
    <w:pPr>
      <w:widowControl/>
      <w:pBdr>
        <w:left w:val="single" w:sz="8" w:space="0" w:color="000000"/>
        <w:bottom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76">
    <w:name w:val="xl76"/>
    <w:basedOn w:val="Normal"/>
    <w:rsid w:val="00D65296"/>
    <w:pPr>
      <w:widowControl/>
      <w:pBdr>
        <w:top w:val="single" w:sz="8" w:space="0" w:color="auto"/>
        <w:right w:val="single" w:sz="8" w:space="0" w:color="auto"/>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77">
    <w:name w:val="xl77"/>
    <w:basedOn w:val="Normal"/>
    <w:rsid w:val="00D65296"/>
    <w:pPr>
      <w:widowControl/>
      <w:pBdr>
        <w:left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78">
    <w:name w:val="xl78"/>
    <w:basedOn w:val="Normal"/>
    <w:rsid w:val="00D65296"/>
    <w:pPr>
      <w:widowControl/>
      <w:pBdr>
        <w:right w:val="single" w:sz="8" w:space="0" w:color="auto"/>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79">
    <w:name w:val="xl79"/>
    <w:basedOn w:val="Normal"/>
    <w:rsid w:val="00D65296"/>
    <w:pPr>
      <w:widowControl/>
      <w:pBdr>
        <w:bottom w:val="single" w:sz="8" w:space="0" w:color="auto"/>
        <w:right w:val="single" w:sz="8" w:space="0" w:color="auto"/>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80">
    <w:name w:val="xl80"/>
    <w:basedOn w:val="Normal"/>
    <w:rsid w:val="00D65296"/>
    <w:pPr>
      <w:widowControl/>
      <w:pBdr>
        <w:right w:val="single" w:sz="8" w:space="0" w:color="000000"/>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81">
    <w:name w:val="xl81"/>
    <w:basedOn w:val="Normal"/>
    <w:rsid w:val="00D65296"/>
    <w:pPr>
      <w:widowControl/>
      <w:pBdr>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82">
    <w:name w:val="xl82"/>
    <w:basedOn w:val="Normal"/>
    <w:rsid w:val="00D65296"/>
    <w:pPr>
      <w:widowControl/>
      <w:pBdr>
        <w:bottom w:val="single" w:sz="8" w:space="0" w:color="000000"/>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83">
    <w:name w:val="xl83"/>
    <w:basedOn w:val="Normal"/>
    <w:rsid w:val="00D65296"/>
    <w:pPr>
      <w:widowControl/>
      <w:pBdr>
        <w:top w:val="single" w:sz="8" w:space="0" w:color="000000"/>
        <w:left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84">
    <w:name w:val="xl84"/>
    <w:basedOn w:val="Normal"/>
    <w:rsid w:val="00D65296"/>
    <w:pPr>
      <w:widowControl/>
      <w:pBdr>
        <w:top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85">
    <w:name w:val="xl85"/>
    <w:basedOn w:val="Normal"/>
    <w:rsid w:val="00D65296"/>
    <w:pPr>
      <w:widowControl/>
      <w:pBdr>
        <w:top w:val="single" w:sz="8" w:space="0" w:color="000000"/>
        <w:right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86">
    <w:name w:val="xl86"/>
    <w:basedOn w:val="Normal"/>
    <w:rsid w:val="00D65296"/>
    <w:pPr>
      <w:widowControl/>
      <w:pBdr>
        <w:left w:val="single" w:sz="8" w:space="0" w:color="000000"/>
        <w:bottom w:val="single" w:sz="8" w:space="0" w:color="000000"/>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87">
    <w:name w:val="xl87"/>
    <w:basedOn w:val="Normal"/>
    <w:rsid w:val="00D65296"/>
    <w:pPr>
      <w:widowControl/>
      <w:pBdr>
        <w:bottom w:val="single" w:sz="8" w:space="0" w:color="000000"/>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88">
    <w:name w:val="xl88"/>
    <w:basedOn w:val="Normal"/>
    <w:rsid w:val="00D65296"/>
    <w:pPr>
      <w:widowControl/>
      <w:pBdr>
        <w:bottom w:val="single" w:sz="8" w:space="0" w:color="000000"/>
        <w:right w:val="single" w:sz="8" w:space="0" w:color="000000"/>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89">
    <w:name w:val="xl89"/>
    <w:basedOn w:val="Normal"/>
    <w:rsid w:val="00D65296"/>
    <w:pPr>
      <w:widowControl/>
      <w:pBdr>
        <w:top w:val="single" w:sz="8" w:space="0" w:color="000000"/>
        <w:left w:val="single" w:sz="8" w:space="0" w:color="000000"/>
        <w:bottom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90">
    <w:name w:val="xl90"/>
    <w:basedOn w:val="Normal"/>
    <w:rsid w:val="00D65296"/>
    <w:pPr>
      <w:widowControl/>
      <w:pBdr>
        <w:top w:val="single" w:sz="8" w:space="0" w:color="000000"/>
        <w:bottom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91">
    <w:name w:val="xl91"/>
    <w:basedOn w:val="Normal"/>
    <w:rsid w:val="00D65296"/>
    <w:pPr>
      <w:widowControl/>
      <w:pBdr>
        <w:top w:val="single" w:sz="8" w:space="0" w:color="000000"/>
        <w:bottom w:val="single" w:sz="8" w:space="0" w:color="000000"/>
        <w:right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92">
    <w:name w:val="xl92"/>
    <w:basedOn w:val="Normal"/>
    <w:rsid w:val="00D65296"/>
    <w:pPr>
      <w:widowControl/>
      <w:autoSpaceDE/>
      <w:autoSpaceDN/>
      <w:spacing w:before="100" w:beforeAutospacing="1" w:after="100" w:afterAutospacing="1"/>
    </w:pPr>
    <w:rPr>
      <w:rFonts w:eastAsia="Times New Roman" w:cs="Times New Roman"/>
      <w:sz w:val="18"/>
      <w:szCs w:val="18"/>
      <w:lang w:val="es-CO" w:eastAsia="es-CO"/>
    </w:rPr>
  </w:style>
  <w:style w:type="paragraph" w:customStyle="1" w:styleId="xl93">
    <w:name w:val="xl93"/>
    <w:basedOn w:val="Normal"/>
    <w:rsid w:val="00D65296"/>
    <w:pPr>
      <w:widowControl/>
      <w:pBdr>
        <w:right w:val="single" w:sz="8" w:space="0" w:color="auto"/>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94">
    <w:name w:val="xl94"/>
    <w:basedOn w:val="Normal"/>
    <w:rsid w:val="00D65296"/>
    <w:pPr>
      <w:widowControl/>
      <w:pBdr>
        <w:top w:val="single" w:sz="8" w:space="0" w:color="000000"/>
        <w:left w:val="single" w:sz="8" w:space="0" w:color="000000"/>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95">
    <w:name w:val="xl95"/>
    <w:basedOn w:val="Normal"/>
    <w:rsid w:val="00D65296"/>
    <w:pPr>
      <w:widowControl/>
      <w:pBdr>
        <w:top w:val="single" w:sz="8" w:space="0" w:color="000000"/>
        <w:lef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96">
    <w:name w:val="xl96"/>
    <w:basedOn w:val="Normal"/>
    <w:rsid w:val="00D65296"/>
    <w:pPr>
      <w:widowControl/>
      <w:pBdr>
        <w:lef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97">
    <w:name w:val="xl97"/>
    <w:basedOn w:val="Normal"/>
    <w:rsid w:val="00D65296"/>
    <w:pPr>
      <w:widowControl/>
      <w:pBdr>
        <w:left w:val="single" w:sz="8" w:space="0" w:color="000000"/>
        <w:bottom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98">
    <w:name w:val="xl98"/>
    <w:basedOn w:val="Normal"/>
    <w:rsid w:val="00D65296"/>
    <w:pPr>
      <w:widowControl/>
      <w:pBdr>
        <w:top w:val="single" w:sz="8" w:space="0" w:color="auto"/>
        <w:left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99">
    <w:name w:val="xl99"/>
    <w:basedOn w:val="Normal"/>
    <w:rsid w:val="00D65296"/>
    <w:pPr>
      <w:widowControl/>
      <w:pBdr>
        <w:left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00">
    <w:name w:val="xl100"/>
    <w:basedOn w:val="Normal"/>
    <w:rsid w:val="00D65296"/>
    <w:pPr>
      <w:widowControl/>
      <w:pBdr>
        <w:left w:val="single" w:sz="8" w:space="0" w:color="auto"/>
        <w:bottom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01">
    <w:name w:val="xl101"/>
    <w:basedOn w:val="Normal"/>
    <w:rsid w:val="00D65296"/>
    <w:pPr>
      <w:widowControl/>
      <w:pBdr>
        <w:left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02">
    <w:name w:val="xl102"/>
    <w:basedOn w:val="Normal"/>
    <w:rsid w:val="00D65296"/>
    <w:pPr>
      <w:widowControl/>
      <w:pBdr>
        <w:left w:val="single" w:sz="8" w:space="0" w:color="000000"/>
      </w:pBdr>
      <w:shd w:val="clear" w:color="000000" w:fill="DDEBF7"/>
      <w:autoSpaceDE/>
      <w:autoSpaceDN/>
      <w:spacing w:before="100" w:beforeAutospacing="1" w:after="100" w:afterAutospacing="1"/>
      <w:textAlignment w:val="top"/>
    </w:pPr>
    <w:rPr>
      <w:rFonts w:eastAsia="Times New Roman" w:cs="Times New Roman"/>
      <w:sz w:val="18"/>
      <w:szCs w:val="18"/>
      <w:lang w:val="es-CO" w:eastAsia="es-CO"/>
    </w:rPr>
  </w:style>
  <w:style w:type="paragraph" w:customStyle="1" w:styleId="xl103">
    <w:name w:val="xl103"/>
    <w:basedOn w:val="Normal"/>
    <w:rsid w:val="00D65296"/>
    <w:pPr>
      <w:widowControl/>
      <w:pBdr>
        <w:top w:val="single" w:sz="8" w:space="0" w:color="auto"/>
        <w:left w:val="single" w:sz="8" w:space="0" w:color="auto"/>
        <w:right w:val="single" w:sz="8" w:space="0" w:color="auto"/>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104">
    <w:name w:val="xl104"/>
    <w:basedOn w:val="Normal"/>
    <w:rsid w:val="00D65296"/>
    <w:pPr>
      <w:widowControl/>
      <w:pBdr>
        <w:left w:val="single" w:sz="8" w:space="0" w:color="auto"/>
        <w:bottom w:val="single" w:sz="8" w:space="0" w:color="auto"/>
        <w:right w:val="single" w:sz="8" w:space="0" w:color="auto"/>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105">
    <w:name w:val="xl105"/>
    <w:basedOn w:val="Normal"/>
    <w:rsid w:val="00D65296"/>
    <w:pPr>
      <w:widowControl/>
      <w:pBdr>
        <w:left w:val="single" w:sz="8" w:space="0" w:color="auto"/>
        <w:right w:val="single" w:sz="8" w:space="0" w:color="auto"/>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106">
    <w:name w:val="xl106"/>
    <w:basedOn w:val="Normal"/>
    <w:rsid w:val="00D65296"/>
    <w:pPr>
      <w:widowControl/>
      <w:pBdr>
        <w:top w:val="single" w:sz="8" w:space="0" w:color="auto"/>
        <w:left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sz w:val="18"/>
      <w:szCs w:val="18"/>
      <w:lang w:val="es-CO" w:eastAsia="es-CO"/>
    </w:rPr>
  </w:style>
  <w:style w:type="paragraph" w:customStyle="1" w:styleId="xl107">
    <w:name w:val="xl107"/>
    <w:basedOn w:val="Normal"/>
    <w:rsid w:val="00D65296"/>
    <w:pPr>
      <w:widowControl/>
      <w:pBdr>
        <w:left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sz w:val="18"/>
      <w:szCs w:val="18"/>
      <w:lang w:val="es-CO" w:eastAsia="es-CO"/>
    </w:rPr>
  </w:style>
  <w:style w:type="paragraph" w:customStyle="1" w:styleId="xl108">
    <w:name w:val="xl108"/>
    <w:basedOn w:val="Normal"/>
    <w:rsid w:val="00D65296"/>
    <w:pPr>
      <w:widowControl/>
      <w:pBdr>
        <w:left w:val="single" w:sz="8" w:space="0" w:color="auto"/>
        <w:bottom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sz w:val="18"/>
      <w:szCs w:val="18"/>
      <w:lang w:val="es-CO" w:eastAsia="es-CO"/>
    </w:rPr>
  </w:style>
  <w:style w:type="paragraph" w:customStyle="1" w:styleId="xl109">
    <w:name w:val="xl109"/>
    <w:basedOn w:val="Normal"/>
    <w:rsid w:val="00D65296"/>
    <w:pPr>
      <w:widowControl/>
      <w:pBdr>
        <w:top w:val="single" w:sz="8" w:space="0" w:color="auto"/>
        <w:left w:val="single" w:sz="8" w:space="0" w:color="auto"/>
        <w:bottom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10">
    <w:name w:val="xl110"/>
    <w:basedOn w:val="Normal"/>
    <w:rsid w:val="00D65296"/>
    <w:pPr>
      <w:widowControl/>
      <w:pBdr>
        <w:top w:val="single" w:sz="8" w:space="0" w:color="auto"/>
        <w:left w:val="single" w:sz="8" w:space="0" w:color="000000"/>
        <w:bottom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11">
    <w:name w:val="xl111"/>
    <w:basedOn w:val="Normal"/>
    <w:rsid w:val="00D65296"/>
    <w:pPr>
      <w:widowControl/>
      <w:pBdr>
        <w:top w:val="single" w:sz="8" w:space="0" w:color="auto"/>
        <w:bottom w:val="single" w:sz="8" w:space="0" w:color="auto"/>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12">
    <w:name w:val="xl112"/>
    <w:basedOn w:val="Normal"/>
    <w:rsid w:val="00D65296"/>
    <w:pPr>
      <w:widowControl/>
      <w:pBdr>
        <w:top w:val="single" w:sz="8" w:space="0" w:color="auto"/>
        <w:left w:val="single" w:sz="8" w:space="0" w:color="000000"/>
        <w:bottom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13">
    <w:name w:val="xl113"/>
    <w:basedOn w:val="Normal"/>
    <w:rsid w:val="00D65296"/>
    <w:pPr>
      <w:widowControl/>
      <w:pBdr>
        <w:top w:val="single" w:sz="8" w:space="0" w:color="000000"/>
        <w:left w:val="single" w:sz="8" w:space="0" w:color="000000"/>
        <w:righ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b/>
      <w:bCs/>
      <w:sz w:val="18"/>
      <w:szCs w:val="18"/>
      <w:lang w:val="es-CO" w:eastAsia="es-CO"/>
    </w:rPr>
  </w:style>
  <w:style w:type="paragraph" w:customStyle="1" w:styleId="xl114">
    <w:name w:val="xl114"/>
    <w:basedOn w:val="Normal"/>
    <w:rsid w:val="00D65296"/>
    <w:pPr>
      <w:widowControl/>
      <w:pBdr>
        <w:bottom w:val="single" w:sz="8" w:space="0" w:color="auto"/>
        <w:right w:val="single" w:sz="8" w:space="0" w:color="auto"/>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115">
    <w:name w:val="xl115"/>
    <w:basedOn w:val="Normal"/>
    <w:rsid w:val="00D65296"/>
    <w:pPr>
      <w:widowControl/>
      <w:pBdr>
        <w:top w:val="single" w:sz="8" w:space="0" w:color="auto"/>
        <w:left w:val="single" w:sz="8" w:space="0" w:color="000000"/>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16">
    <w:name w:val="xl116"/>
    <w:basedOn w:val="Normal"/>
    <w:rsid w:val="00D65296"/>
    <w:pPr>
      <w:widowControl/>
      <w:pBdr>
        <w:top w:val="single" w:sz="8" w:space="0" w:color="000000"/>
        <w:left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17">
    <w:name w:val="xl117"/>
    <w:basedOn w:val="Normal"/>
    <w:rsid w:val="00D65296"/>
    <w:pPr>
      <w:widowControl/>
      <w:pBdr>
        <w:top w:val="single" w:sz="8" w:space="0" w:color="auto"/>
        <w:bottom w:val="single" w:sz="8" w:space="0" w:color="auto"/>
        <w:right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18">
    <w:name w:val="xl118"/>
    <w:basedOn w:val="Normal"/>
    <w:rsid w:val="00D65296"/>
    <w:pPr>
      <w:widowControl/>
      <w:pBdr>
        <w:top w:val="single" w:sz="8" w:space="0" w:color="auto"/>
        <w:bottom w:val="single" w:sz="8" w:space="0" w:color="auto"/>
        <w:right w:val="single" w:sz="8" w:space="0" w:color="000000"/>
      </w:pBdr>
      <w:shd w:val="clear" w:color="000000" w:fill="DDEBF7"/>
      <w:autoSpaceDE/>
      <w:autoSpaceDN/>
      <w:spacing w:before="100" w:beforeAutospacing="1" w:after="100" w:afterAutospacing="1"/>
      <w:ind w:firstLineChars="100" w:firstLine="100"/>
      <w:textAlignment w:val="center"/>
    </w:pPr>
    <w:rPr>
      <w:rFonts w:eastAsia="Times New Roman" w:cs="Times New Roman"/>
      <w:color w:val="000000"/>
      <w:sz w:val="18"/>
      <w:szCs w:val="18"/>
      <w:lang w:val="es-CO" w:eastAsia="es-CO"/>
    </w:rPr>
  </w:style>
  <w:style w:type="paragraph" w:customStyle="1" w:styleId="xl119">
    <w:name w:val="xl119"/>
    <w:basedOn w:val="Normal"/>
    <w:rsid w:val="00D65296"/>
    <w:pPr>
      <w:widowControl/>
      <w:pBdr>
        <w:top w:val="single" w:sz="8" w:space="0" w:color="auto"/>
        <w:bottom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20">
    <w:name w:val="xl120"/>
    <w:basedOn w:val="Normal"/>
    <w:rsid w:val="00D65296"/>
    <w:pPr>
      <w:widowControl/>
      <w:pBdr>
        <w:top w:val="single" w:sz="8" w:space="0" w:color="auto"/>
        <w:left w:val="single" w:sz="8" w:space="0" w:color="auto"/>
        <w:bottom w:val="single" w:sz="8" w:space="0" w:color="auto"/>
        <w:right w:val="single" w:sz="8" w:space="0" w:color="auto"/>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21">
    <w:name w:val="xl121"/>
    <w:basedOn w:val="Normal"/>
    <w:rsid w:val="00D65296"/>
    <w:pPr>
      <w:widowControl/>
      <w:pBdr>
        <w:top w:val="single" w:sz="8" w:space="0" w:color="auto"/>
        <w:left w:val="single" w:sz="8" w:space="0" w:color="auto"/>
        <w:bottom w:val="single" w:sz="8" w:space="0" w:color="auto"/>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22">
    <w:name w:val="xl122"/>
    <w:basedOn w:val="Normal"/>
    <w:rsid w:val="00D65296"/>
    <w:pPr>
      <w:widowControl/>
      <w:pBdr>
        <w:top w:val="single" w:sz="8" w:space="0" w:color="auto"/>
        <w:left w:val="single" w:sz="8" w:space="0" w:color="000000"/>
        <w:bottom w:val="single" w:sz="8" w:space="0" w:color="auto"/>
        <w:right w:val="single" w:sz="8" w:space="0" w:color="000000"/>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23">
    <w:name w:val="xl123"/>
    <w:basedOn w:val="Normal"/>
    <w:rsid w:val="00D65296"/>
    <w:pPr>
      <w:widowControl/>
      <w:pBdr>
        <w:top w:val="single" w:sz="8" w:space="0" w:color="auto"/>
        <w:bottom w:val="single" w:sz="8" w:space="0" w:color="auto"/>
        <w:right w:val="single" w:sz="8" w:space="0" w:color="auto"/>
      </w:pBdr>
      <w:shd w:val="clear" w:color="000000" w:fill="DDEBF7"/>
      <w:autoSpaceDE/>
      <w:autoSpaceDN/>
      <w:spacing w:before="100" w:beforeAutospacing="1" w:after="100" w:afterAutospacing="1"/>
      <w:jc w:val="both"/>
      <w:textAlignment w:val="center"/>
    </w:pPr>
    <w:rPr>
      <w:rFonts w:eastAsia="Times New Roman" w:cs="Times New Roman"/>
      <w:color w:val="000000"/>
      <w:sz w:val="18"/>
      <w:szCs w:val="18"/>
      <w:lang w:val="es-CO" w:eastAsia="es-CO"/>
    </w:rPr>
  </w:style>
  <w:style w:type="paragraph" w:customStyle="1" w:styleId="xl124">
    <w:name w:val="xl124"/>
    <w:basedOn w:val="Normal"/>
    <w:rsid w:val="00D65296"/>
    <w:pPr>
      <w:widowControl/>
      <w:pBdr>
        <w:top w:val="single" w:sz="8" w:space="0" w:color="auto"/>
        <w:left w:val="single" w:sz="8" w:space="0" w:color="auto"/>
        <w:right w:val="single" w:sz="8" w:space="0" w:color="auto"/>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25">
    <w:name w:val="xl125"/>
    <w:basedOn w:val="Normal"/>
    <w:rsid w:val="00D65296"/>
    <w:pPr>
      <w:widowControl/>
      <w:pBdr>
        <w:left w:val="single" w:sz="8" w:space="0" w:color="auto"/>
        <w:right w:val="single" w:sz="8" w:space="0" w:color="auto"/>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26">
    <w:name w:val="xl126"/>
    <w:basedOn w:val="Normal"/>
    <w:rsid w:val="00D65296"/>
    <w:pPr>
      <w:widowControl/>
      <w:pBdr>
        <w:left w:val="single" w:sz="8" w:space="0" w:color="auto"/>
        <w:bottom w:val="single" w:sz="8" w:space="0" w:color="auto"/>
        <w:right w:val="single" w:sz="8" w:space="0" w:color="auto"/>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27">
    <w:name w:val="xl127"/>
    <w:basedOn w:val="Normal"/>
    <w:rsid w:val="00D65296"/>
    <w:pPr>
      <w:widowControl/>
      <w:pBdr>
        <w:top w:val="single" w:sz="8" w:space="0" w:color="auto"/>
        <w:right w:val="single" w:sz="8" w:space="0" w:color="auto"/>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28">
    <w:name w:val="xl128"/>
    <w:basedOn w:val="Normal"/>
    <w:rsid w:val="00D65296"/>
    <w:pPr>
      <w:widowControl/>
      <w:pBdr>
        <w:right w:val="single" w:sz="8" w:space="0" w:color="auto"/>
      </w:pBdr>
      <w:shd w:val="clear" w:color="000000" w:fill="DDEBF7"/>
      <w:autoSpaceDE/>
      <w:autoSpaceDN/>
      <w:spacing w:before="100" w:beforeAutospacing="1" w:after="100" w:afterAutospacing="1"/>
      <w:textAlignment w:val="center"/>
    </w:pPr>
    <w:rPr>
      <w:rFonts w:eastAsia="Times New Roman" w:cs="Times New Roman"/>
      <w:color w:val="000000"/>
      <w:sz w:val="18"/>
      <w:szCs w:val="18"/>
      <w:lang w:val="es-CO" w:eastAsia="es-CO"/>
    </w:rPr>
  </w:style>
  <w:style w:type="paragraph" w:customStyle="1" w:styleId="xl129">
    <w:name w:val="xl129"/>
    <w:basedOn w:val="Normal"/>
    <w:rsid w:val="00D65296"/>
    <w:pPr>
      <w:widowControl/>
      <w:pBdr>
        <w:right w:val="single" w:sz="8" w:space="0" w:color="auto"/>
      </w:pBdr>
      <w:shd w:val="clear" w:color="000000" w:fill="DDEBF7"/>
      <w:autoSpaceDE/>
      <w:autoSpaceDN/>
      <w:spacing w:before="100" w:beforeAutospacing="1" w:after="100" w:afterAutospacing="1"/>
      <w:textAlignment w:val="top"/>
    </w:pPr>
    <w:rPr>
      <w:rFonts w:eastAsia="Times New Roman" w:cs="Times New Roman"/>
      <w:sz w:val="18"/>
      <w:szCs w:val="18"/>
      <w:lang w:val="es-CO" w:eastAsia="es-CO"/>
    </w:rPr>
  </w:style>
  <w:style w:type="paragraph" w:customStyle="1" w:styleId="xl130">
    <w:name w:val="xl130"/>
    <w:basedOn w:val="Normal"/>
    <w:rsid w:val="00D65296"/>
    <w:pPr>
      <w:widowControl/>
      <w:pBdr>
        <w:left w:val="single" w:sz="8" w:space="0" w:color="000000"/>
        <w:right w:val="single" w:sz="8" w:space="0" w:color="000000"/>
      </w:pBdr>
      <w:shd w:val="clear" w:color="000000" w:fill="FFFF00"/>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31">
    <w:name w:val="xl131"/>
    <w:basedOn w:val="Normal"/>
    <w:rsid w:val="00D65296"/>
    <w:pPr>
      <w:widowControl/>
      <w:pBdr>
        <w:left w:val="single" w:sz="8" w:space="0" w:color="000000"/>
        <w:bottom w:val="single" w:sz="8" w:space="0" w:color="000000"/>
        <w:right w:val="single" w:sz="8" w:space="0" w:color="000000"/>
      </w:pBdr>
      <w:shd w:val="clear" w:color="000000" w:fill="FFFF00"/>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32">
    <w:name w:val="xl132"/>
    <w:basedOn w:val="Normal"/>
    <w:rsid w:val="00D65296"/>
    <w:pPr>
      <w:widowControl/>
      <w:pBdr>
        <w:left w:val="single" w:sz="8" w:space="0" w:color="000000"/>
        <w:right w:val="single" w:sz="8" w:space="0" w:color="auto"/>
      </w:pBdr>
      <w:shd w:val="clear" w:color="000000" w:fill="DDEBF7"/>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 w:type="paragraph" w:customStyle="1" w:styleId="xl133">
    <w:name w:val="xl133"/>
    <w:basedOn w:val="Normal"/>
    <w:rsid w:val="00D65296"/>
    <w:pPr>
      <w:widowControl/>
      <w:pBdr>
        <w:top w:val="single" w:sz="8" w:space="0" w:color="auto"/>
        <w:left w:val="single" w:sz="8" w:space="0" w:color="000000"/>
        <w:right w:val="single" w:sz="8" w:space="0" w:color="000000"/>
      </w:pBdr>
      <w:shd w:val="clear" w:color="000000" w:fill="FFFF00"/>
      <w:autoSpaceDE/>
      <w:autoSpaceDN/>
      <w:spacing w:before="100" w:beforeAutospacing="1" w:after="100" w:afterAutospacing="1"/>
      <w:jc w:val="center"/>
      <w:textAlignment w:val="center"/>
    </w:pPr>
    <w:rPr>
      <w:rFonts w:eastAsia="Times New Roman" w:cs="Times New Roman"/>
      <w:color w:val="000000"/>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617">
      <w:bodyDiv w:val="1"/>
      <w:marLeft w:val="0"/>
      <w:marRight w:val="0"/>
      <w:marTop w:val="0"/>
      <w:marBottom w:val="0"/>
      <w:divBdr>
        <w:top w:val="none" w:sz="0" w:space="0" w:color="auto"/>
        <w:left w:val="none" w:sz="0" w:space="0" w:color="auto"/>
        <w:bottom w:val="none" w:sz="0" w:space="0" w:color="auto"/>
        <w:right w:val="none" w:sz="0" w:space="0" w:color="auto"/>
      </w:divBdr>
    </w:div>
    <w:div w:id="355230540">
      <w:bodyDiv w:val="1"/>
      <w:marLeft w:val="0"/>
      <w:marRight w:val="0"/>
      <w:marTop w:val="0"/>
      <w:marBottom w:val="0"/>
      <w:divBdr>
        <w:top w:val="none" w:sz="0" w:space="0" w:color="auto"/>
        <w:left w:val="none" w:sz="0" w:space="0" w:color="auto"/>
        <w:bottom w:val="none" w:sz="0" w:space="0" w:color="auto"/>
        <w:right w:val="none" w:sz="0" w:space="0" w:color="auto"/>
      </w:divBdr>
    </w:div>
    <w:div w:id="685985464">
      <w:bodyDiv w:val="1"/>
      <w:marLeft w:val="0"/>
      <w:marRight w:val="0"/>
      <w:marTop w:val="0"/>
      <w:marBottom w:val="0"/>
      <w:divBdr>
        <w:top w:val="none" w:sz="0" w:space="0" w:color="auto"/>
        <w:left w:val="none" w:sz="0" w:space="0" w:color="auto"/>
        <w:bottom w:val="none" w:sz="0" w:space="0" w:color="auto"/>
        <w:right w:val="none" w:sz="0" w:space="0" w:color="auto"/>
      </w:divBdr>
    </w:div>
    <w:div w:id="930703186">
      <w:bodyDiv w:val="1"/>
      <w:marLeft w:val="0"/>
      <w:marRight w:val="0"/>
      <w:marTop w:val="0"/>
      <w:marBottom w:val="0"/>
      <w:divBdr>
        <w:top w:val="none" w:sz="0" w:space="0" w:color="auto"/>
        <w:left w:val="none" w:sz="0" w:space="0" w:color="auto"/>
        <w:bottom w:val="none" w:sz="0" w:space="0" w:color="auto"/>
        <w:right w:val="none" w:sz="0" w:space="0" w:color="auto"/>
      </w:divBdr>
    </w:div>
    <w:div w:id="1023021940">
      <w:bodyDiv w:val="1"/>
      <w:marLeft w:val="0"/>
      <w:marRight w:val="0"/>
      <w:marTop w:val="0"/>
      <w:marBottom w:val="0"/>
      <w:divBdr>
        <w:top w:val="none" w:sz="0" w:space="0" w:color="auto"/>
        <w:left w:val="none" w:sz="0" w:space="0" w:color="auto"/>
        <w:bottom w:val="none" w:sz="0" w:space="0" w:color="auto"/>
        <w:right w:val="none" w:sz="0" w:space="0" w:color="auto"/>
      </w:divBdr>
    </w:div>
    <w:div w:id="1023173025">
      <w:bodyDiv w:val="1"/>
      <w:marLeft w:val="0"/>
      <w:marRight w:val="0"/>
      <w:marTop w:val="0"/>
      <w:marBottom w:val="0"/>
      <w:divBdr>
        <w:top w:val="none" w:sz="0" w:space="0" w:color="auto"/>
        <w:left w:val="none" w:sz="0" w:space="0" w:color="auto"/>
        <w:bottom w:val="none" w:sz="0" w:space="0" w:color="auto"/>
        <w:right w:val="none" w:sz="0" w:space="0" w:color="auto"/>
      </w:divBdr>
    </w:div>
    <w:div w:id="1158686378">
      <w:bodyDiv w:val="1"/>
      <w:marLeft w:val="0"/>
      <w:marRight w:val="0"/>
      <w:marTop w:val="0"/>
      <w:marBottom w:val="0"/>
      <w:divBdr>
        <w:top w:val="none" w:sz="0" w:space="0" w:color="auto"/>
        <w:left w:val="none" w:sz="0" w:space="0" w:color="auto"/>
        <w:bottom w:val="none" w:sz="0" w:space="0" w:color="auto"/>
        <w:right w:val="none" w:sz="0" w:space="0" w:color="auto"/>
      </w:divBdr>
    </w:div>
    <w:div w:id="1754936615">
      <w:bodyDiv w:val="1"/>
      <w:marLeft w:val="0"/>
      <w:marRight w:val="0"/>
      <w:marTop w:val="0"/>
      <w:marBottom w:val="0"/>
      <w:divBdr>
        <w:top w:val="none" w:sz="0" w:space="0" w:color="auto"/>
        <w:left w:val="none" w:sz="0" w:space="0" w:color="auto"/>
        <w:bottom w:val="none" w:sz="0" w:space="0" w:color="auto"/>
        <w:right w:val="none" w:sz="0" w:space="0" w:color="auto"/>
      </w:divBdr>
    </w:div>
    <w:div w:id="1994793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6CE7-8794-4EB1-AB4C-371D22D1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3008</Words>
  <Characters>16550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DIANA.GALVIZ</dc:creator>
  <cp:lastModifiedBy>SANTIAGO.ARANGO</cp:lastModifiedBy>
  <cp:revision>4</cp:revision>
  <dcterms:created xsi:type="dcterms:W3CDTF">2021-12-06T15:34:00Z</dcterms:created>
  <dcterms:modified xsi:type="dcterms:W3CDTF">2022-07-19T21:13:00Z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Word para Microsoft 365</vt:lpwstr>
  </property>
  <property fmtid="{D5CDD505-2E9C-101B-9397-08002B2CF9AE}" pid="4" name="LastSaved">
    <vt:filetime>2021-12-06T00:00:00Z</vt:filetime>
  </property>
</Properties>
</file>